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61" w:firstLineChars="100"/>
        <w:jc w:val="center"/>
        <w:rPr>
          <w:rFonts w:hint="eastAsia" w:eastAsia="仿宋" w:cs="Times New Roman"/>
          <w:b/>
          <w:bCs/>
          <w:color w:val="000000" w:themeColor="text1"/>
          <w:sz w:val="36"/>
          <w:szCs w:val="36"/>
          <w:highlight w:val="none"/>
          <w:lang w:val="en-US" w:eastAsia="zh-CN"/>
          <w14:textFill>
            <w14:solidFill>
              <w14:schemeClr w14:val="tx1"/>
            </w14:solidFill>
          </w14:textFill>
        </w:rPr>
      </w:pPr>
      <w:r>
        <w:rPr>
          <w:rFonts w:hint="eastAsia" w:eastAsia="仿宋" w:cs="Times New Roman"/>
          <w:b/>
          <w:bCs/>
          <w:color w:val="000000" w:themeColor="text1"/>
          <w:sz w:val="36"/>
          <w:szCs w:val="36"/>
          <w:highlight w:val="none"/>
          <w:lang w:val="en-US" w:eastAsia="zh-CN"/>
          <w14:textFill>
            <w14:solidFill>
              <w14:schemeClr w14:val="tx1"/>
            </w14:solidFill>
          </w14:textFill>
        </w:rPr>
        <w:t>国家税务总局武汉市江汉区税务局</w:t>
      </w:r>
    </w:p>
    <w:p>
      <w:pPr>
        <w:spacing w:line="360" w:lineRule="auto"/>
        <w:ind w:firstLine="361" w:firstLineChars="100"/>
        <w:jc w:val="center"/>
        <w:rPr>
          <w:rFonts w:hint="default" w:ascii="Times New Roman" w:hAnsi="Times New Roman" w:eastAsia="仿宋" w:cs="Times New Roman"/>
          <w:bCs w:val="0"/>
          <w:color w:val="000000" w:themeColor="text1"/>
          <w:sz w:val="36"/>
          <w:szCs w:val="36"/>
          <w:highlight w:val="none"/>
          <w:lang w:val="en-US" w:eastAsia="zh-CN"/>
          <w14:textFill>
            <w14:solidFill>
              <w14:schemeClr w14:val="tx1"/>
            </w14:solidFill>
          </w14:textFill>
        </w:rPr>
      </w:pPr>
      <w:r>
        <w:rPr>
          <w:rFonts w:hint="eastAsia" w:eastAsia="仿宋" w:cs="Times New Roman"/>
          <w:b/>
          <w:bCs/>
          <w:color w:val="000000" w:themeColor="text1"/>
          <w:sz w:val="36"/>
          <w:szCs w:val="36"/>
          <w:highlight w:val="none"/>
          <w:lang w:val="en-US" w:eastAsia="zh-CN"/>
          <w14:textFill>
            <w14:solidFill>
              <w14:schemeClr w14:val="tx1"/>
            </w14:solidFill>
          </w14:textFill>
        </w:rPr>
        <w:t>2024年度中央空调多联机组采购项目需求</w:t>
      </w:r>
    </w:p>
    <w:p>
      <w:pPr>
        <w:spacing w:line="360" w:lineRule="auto"/>
        <w:ind w:firstLine="480" w:firstLineChars="200"/>
        <w:rPr>
          <w:rFonts w:hint="default" w:ascii="Times New Roman" w:hAnsi="Times New Roman" w:eastAsia="仿宋" w:cs="Times New Roman"/>
          <w:bCs w:val="0"/>
          <w:color w:val="000000" w:themeColor="text1"/>
          <w:sz w:val="24"/>
          <w:szCs w:val="24"/>
          <w:highlight w:val="none"/>
          <w14:textFill>
            <w14:solidFill>
              <w14:schemeClr w14:val="tx1"/>
            </w14:solidFill>
          </w14:textFill>
        </w:rPr>
      </w:pPr>
    </w:p>
    <w:p>
      <w:pPr>
        <w:spacing w:line="360" w:lineRule="auto"/>
        <w:ind w:firstLine="482" w:firstLineChars="200"/>
        <w:rPr>
          <w:rFonts w:hint="default" w:ascii="Times New Roman" w:hAnsi="Times New Roman" w:eastAsia="仿宋" w:cs="Times New Roman"/>
          <w:b/>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 w:cs="Times New Roman"/>
          <w:b/>
          <w:bCs w:val="0"/>
          <w:color w:val="000000" w:themeColor="text1"/>
          <w:kern w:val="2"/>
          <w:sz w:val="24"/>
          <w:szCs w:val="24"/>
          <w:highlight w:val="none"/>
          <w:lang w:val="en-US" w:eastAsia="zh-CN" w:bidi="ar-SA"/>
          <w14:textFill>
            <w14:solidFill>
              <w14:schemeClr w14:val="tx1"/>
            </w14:solidFill>
          </w14:textFill>
        </w:rPr>
        <w:t>一、项目概况</w:t>
      </w:r>
    </w:p>
    <w:p>
      <w:pPr>
        <w:spacing w:line="360" w:lineRule="auto"/>
        <w:ind w:firstLine="480" w:firstLineChars="200"/>
        <w:rPr>
          <w:rFonts w:hint="eastAsia" w:eastAsia="仿宋" w:cs="Times New Roman"/>
          <w:bCs w:val="0"/>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 w:cs="Times New Roman"/>
          <w:bCs w:val="0"/>
          <w:color w:val="000000" w:themeColor="text1"/>
          <w:sz w:val="24"/>
          <w:szCs w:val="24"/>
          <w:highlight w:val="none"/>
          <w14:textFill>
            <w14:solidFill>
              <w14:schemeClr w14:val="tx1"/>
            </w14:solidFill>
          </w14:textFill>
        </w:rPr>
        <w:t>（一）项目名称：</w:t>
      </w:r>
      <w:r>
        <w:rPr>
          <w:rFonts w:hint="eastAsia" w:eastAsia="仿宋" w:cs="Times New Roman"/>
          <w:bCs w:val="0"/>
          <w:color w:val="000000" w:themeColor="text1"/>
          <w:sz w:val="24"/>
          <w:szCs w:val="24"/>
          <w:highlight w:val="none"/>
          <w:lang w:val="en-US" w:eastAsia="zh-CN"/>
          <w14:textFill>
            <w14:solidFill>
              <w14:schemeClr w14:val="tx1"/>
            </w14:solidFill>
          </w14:textFill>
        </w:rPr>
        <w:t>国家税务总局武汉市江汉区税务局中央空调多联机组采购项目</w:t>
      </w:r>
    </w:p>
    <w:p>
      <w:pPr>
        <w:spacing w:line="360" w:lineRule="auto"/>
        <w:ind w:firstLine="480" w:firstLineChars="200"/>
        <w:rPr>
          <w:rFonts w:hint="default" w:ascii="Times New Roman" w:hAnsi="Times New Roman" w:eastAsia="仿宋" w:cs="Times New Roman"/>
          <w:bCs w:val="0"/>
          <w:color w:val="000000" w:themeColor="text1"/>
          <w:sz w:val="24"/>
          <w:szCs w:val="24"/>
          <w:highlight w:val="none"/>
          <w14:textFill>
            <w14:solidFill>
              <w14:schemeClr w14:val="tx1"/>
            </w14:solidFill>
          </w14:textFill>
        </w:rPr>
      </w:pPr>
      <w:r>
        <w:rPr>
          <w:rFonts w:hint="default" w:ascii="Times New Roman" w:hAnsi="Times New Roman" w:eastAsia="仿宋" w:cs="Times New Roman"/>
          <w:bCs w:val="0"/>
          <w:color w:val="000000" w:themeColor="text1"/>
          <w:sz w:val="24"/>
          <w:szCs w:val="24"/>
          <w:highlight w:val="none"/>
          <w14:textFill>
            <w14:solidFill>
              <w14:schemeClr w14:val="tx1"/>
            </w14:solidFill>
          </w14:textFill>
        </w:rPr>
        <w:t>（二）</w:t>
      </w:r>
      <w:r>
        <w:rPr>
          <w:rFonts w:hint="eastAsia" w:eastAsia="仿宋" w:cs="Times New Roman"/>
          <w:bCs w:val="0"/>
          <w:color w:val="000000" w:themeColor="text1"/>
          <w:sz w:val="24"/>
          <w:szCs w:val="24"/>
          <w:highlight w:val="none"/>
          <w:lang w:val="en-US" w:eastAsia="zh-CN"/>
          <w14:textFill>
            <w14:solidFill>
              <w14:schemeClr w14:val="tx1"/>
            </w14:solidFill>
          </w14:textFill>
        </w:rPr>
        <w:t>预算金额</w:t>
      </w:r>
      <w:r>
        <w:rPr>
          <w:rFonts w:hint="default" w:ascii="Times New Roman" w:hAnsi="Times New Roman" w:eastAsia="仿宋" w:cs="Times New Roman"/>
          <w:bCs w:val="0"/>
          <w:color w:val="000000" w:themeColor="text1"/>
          <w:sz w:val="24"/>
          <w:szCs w:val="24"/>
          <w:highlight w:val="none"/>
          <w14:textFill>
            <w14:solidFill>
              <w14:schemeClr w14:val="tx1"/>
            </w14:solidFill>
          </w14:textFill>
        </w:rPr>
        <w:t>：</w:t>
      </w:r>
      <w:r>
        <w:rPr>
          <w:rFonts w:hint="eastAsia" w:eastAsia="仿宋" w:cs="Times New Roman"/>
          <w:bCs w:val="0"/>
          <w:color w:val="000000" w:themeColor="text1"/>
          <w:sz w:val="24"/>
          <w:szCs w:val="24"/>
          <w:highlight w:val="none"/>
          <w:lang w:val="en-US" w:eastAsia="zh-CN"/>
          <w14:textFill>
            <w14:solidFill>
              <w14:schemeClr w14:val="tx1"/>
            </w14:solidFill>
          </w14:textFill>
        </w:rPr>
        <w:t>520万</w:t>
      </w:r>
      <w:r>
        <w:rPr>
          <w:rFonts w:hint="default" w:ascii="Times New Roman" w:hAnsi="Times New Roman" w:eastAsia="仿宋" w:cs="Times New Roman"/>
          <w:bCs w:val="0"/>
          <w:color w:val="000000" w:themeColor="text1"/>
          <w:sz w:val="24"/>
          <w:szCs w:val="24"/>
          <w:highlight w:val="none"/>
          <w14:textFill>
            <w14:solidFill>
              <w14:schemeClr w14:val="tx1"/>
            </w14:solidFill>
          </w14:textFill>
        </w:rPr>
        <w:t>元</w:t>
      </w:r>
    </w:p>
    <w:p>
      <w:pPr>
        <w:spacing w:line="360" w:lineRule="auto"/>
        <w:ind w:firstLine="480" w:firstLineChars="200"/>
        <w:rPr>
          <w:rFonts w:hint="default" w:ascii="Times New Roman" w:hAnsi="Times New Roman" w:eastAsia="仿宋" w:cs="Times New Roman"/>
          <w:bCs w:val="0"/>
          <w:color w:val="000000" w:themeColor="text1"/>
          <w:sz w:val="24"/>
          <w:szCs w:val="24"/>
          <w:highlight w:val="none"/>
          <w14:textFill>
            <w14:solidFill>
              <w14:schemeClr w14:val="tx1"/>
            </w14:solidFill>
          </w14:textFill>
        </w:rPr>
      </w:pPr>
      <w:r>
        <w:rPr>
          <w:rFonts w:hint="default" w:ascii="Times New Roman" w:hAnsi="Times New Roman" w:eastAsia="仿宋" w:cs="Times New Roman"/>
          <w:bCs w:val="0"/>
          <w:color w:val="000000" w:themeColor="text1"/>
          <w:sz w:val="24"/>
          <w:szCs w:val="24"/>
          <w:highlight w:val="none"/>
          <w14:textFill>
            <w14:solidFill>
              <w14:schemeClr w14:val="tx1"/>
            </w14:solidFill>
          </w14:textFill>
        </w:rPr>
        <w:t>（三）项目概况：本项目</w:t>
      </w:r>
      <w:r>
        <w:rPr>
          <w:rFonts w:hint="eastAsia" w:eastAsia="仿宋" w:cs="Times New Roman"/>
          <w:bCs w:val="0"/>
          <w:color w:val="000000" w:themeColor="text1"/>
          <w:sz w:val="24"/>
          <w:szCs w:val="24"/>
          <w:highlight w:val="none"/>
          <w:lang w:val="en-US" w:eastAsia="zh-CN"/>
          <w14:textFill>
            <w14:solidFill>
              <w14:schemeClr w14:val="tx1"/>
            </w14:solidFill>
          </w14:textFill>
        </w:rPr>
        <w:t>安装的</w:t>
      </w:r>
      <w:r>
        <w:rPr>
          <w:rFonts w:hint="default" w:ascii="Times New Roman" w:hAnsi="Times New Roman" w:eastAsia="仿宋" w:cs="Times New Roman"/>
          <w:bCs w:val="0"/>
          <w:color w:val="000000" w:themeColor="text1"/>
          <w:sz w:val="24"/>
          <w:szCs w:val="24"/>
          <w:highlight w:val="none"/>
          <w14:textFill>
            <w14:solidFill>
              <w14:schemeClr w14:val="tx1"/>
            </w14:solidFill>
          </w14:textFill>
        </w:rPr>
        <w:t>建筑物为框架结构，分为A座和B座。其中A座共8层、B座共7层，建筑物高度36米</w:t>
      </w:r>
      <w:r>
        <w:rPr>
          <w:rFonts w:hint="eastAsia" w:eastAsia="仿宋" w:cs="Times New Roman"/>
          <w:bCs w:val="0"/>
          <w:color w:val="000000" w:themeColor="text1"/>
          <w:sz w:val="24"/>
          <w:szCs w:val="24"/>
          <w:highlight w:val="none"/>
          <w:lang w:eastAsia="zh-CN"/>
          <w14:textFill>
            <w14:solidFill>
              <w14:schemeClr w14:val="tx1"/>
            </w14:solidFill>
          </w14:textFill>
        </w:rPr>
        <w:t>，</w:t>
      </w:r>
      <w:r>
        <w:rPr>
          <w:rFonts w:hint="default" w:ascii="Times New Roman" w:hAnsi="Times New Roman" w:eastAsia="仿宋" w:cs="Times New Roman"/>
          <w:bCs w:val="0"/>
          <w:color w:val="000000" w:themeColor="text1"/>
          <w:sz w:val="24"/>
          <w:szCs w:val="24"/>
          <w:highlight w:val="none"/>
          <w14:textFill>
            <w14:solidFill>
              <w14:schemeClr w14:val="tx1"/>
            </w14:solidFill>
          </w14:textFill>
        </w:rPr>
        <w:t>建筑物功能为办公场所。本项目</w:t>
      </w:r>
      <w:r>
        <w:rPr>
          <w:rFonts w:hint="eastAsia" w:eastAsia="仿宋" w:cs="Times New Roman"/>
          <w:bCs w:val="0"/>
          <w:color w:val="000000" w:themeColor="text1"/>
          <w:sz w:val="24"/>
          <w:szCs w:val="24"/>
          <w:highlight w:val="none"/>
          <w:lang w:val="en-US" w:eastAsia="zh-CN"/>
          <w14:textFill>
            <w14:solidFill>
              <w14:schemeClr w14:val="tx1"/>
            </w14:solidFill>
          </w14:textFill>
        </w:rPr>
        <w:t>要替换的</w:t>
      </w:r>
      <w:r>
        <w:rPr>
          <w:rFonts w:hint="default" w:ascii="Times New Roman" w:hAnsi="Times New Roman" w:eastAsia="仿宋" w:cs="Times New Roman"/>
          <w:bCs w:val="0"/>
          <w:color w:val="000000" w:themeColor="text1"/>
          <w:sz w:val="24"/>
          <w:szCs w:val="24"/>
          <w:highlight w:val="none"/>
          <w14:textFill>
            <w14:solidFill>
              <w14:schemeClr w14:val="tx1"/>
            </w14:solidFill>
          </w14:textFill>
        </w:rPr>
        <w:t>原空调系统由于运行和自然磨损，能效降低、无法满足</w:t>
      </w:r>
      <w:r>
        <w:rPr>
          <w:rFonts w:hint="eastAsia" w:eastAsia="仿宋" w:cs="Times New Roman"/>
          <w:bCs w:val="0"/>
          <w:color w:val="000000" w:themeColor="text1"/>
          <w:sz w:val="24"/>
          <w:szCs w:val="24"/>
          <w:highlight w:val="none"/>
          <w:lang w:val="en-US" w:eastAsia="zh-CN"/>
          <w14:textFill>
            <w14:solidFill>
              <w14:schemeClr w14:val="tx1"/>
            </w14:solidFill>
          </w14:textFill>
        </w:rPr>
        <w:t>纳税服务</w:t>
      </w:r>
      <w:r>
        <w:rPr>
          <w:rFonts w:hint="default" w:ascii="Times New Roman" w:hAnsi="Times New Roman" w:eastAsia="仿宋" w:cs="Times New Roman"/>
          <w:bCs w:val="0"/>
          <w:color w:val="000000" w:themeColor="text1"/>
          <w:sz w:val="24"/>
          <w:szCs w:val="24"/>
          <w:highlight w:val="none"/>
          <w14:textFill>
            <w14:solidFill>
              <w14:schemeClr w14:val="tx1"/>
            </w14:solidFill>
          </w14:textFill>
        </w:rPr>
        <w:t>办公场所的舒适度和整体节能的需求。</w:t>
      </w:r>
      <w:r>
        <w:rPr>
          <w:rFonts w:hint="eastAsia" w:eastAsia="仿宋" w:cs="Times New Roman"/>
          <w:bCs w:val="0"/>
          <w:color w:val="000000" w:themeColor="text1"/>
          <w:sz w:val="24"/>
          <w:szCs w:val="24"/>
          <w:highlight w:val="none"/>
          <w:lang w:eastAsia="zh-CN"/>
          <w14:textFill>
            <w14:solidFill>
              <w14:schemeClr w14:val="tx1"/>
            </w14:solidFill>
          </w14:textFill>
        </w:rPr>
        <w:t>经专业机构鉴定，</w:t>
      </w:r>
      <w:r>
        <w:rPr>
          <w:rFonts w:hint="default" w:ascii="Times New Roman" w:hAnsi="Times New Roman" w:eastAsia="仿宋" w:cs="Times New Roman"/>
          <w:bCs w:val="0"/>
          <w:color w:val="000000" w:themeColor="text1"/>
          <w:sz w:val="24"/>
          <w:szCs w:val="24"/>
          <w:highlight w:val="none"/>
          <w14:textFill>
            <w14:solidFill>
              <w14:schemeClr w14:val="tx1"/>
            </w14:solidFill>
          </w14:textFill>
        </w:rPr>
        <w:t>现在需要对空调系统进行改造升级，提高空调能效和办公场所的舒适度。</w:t>
      </w:r>
    </w:p>
    <w:p>
      <w:pPr>
        <w:spacing w:line="360" w:lineRule="auto"/>
        <w:ind w:firstLine="482" w:firstLineChars="200"/>
        <w:rPr>
          <w:rFonts w:hint="default" w:ascii="Times New Roman" w:hAnsi="Times New Roman" w:eastAsia="仿宋" w:cs="Times New Roman"/>
          <w:b/>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 w:cs="Times New Roman"/>
          <w:b/>
          <w:bCs w:val="0"/>
          <w:color w:val="000000" w:themeColor="text1"/>
          <w:kern w:val="2"/>
          <w:sz w:val="24"/>
          <w:szCs w:val="24"/>
          <w:highlight w:val="none"/>
          <w:lang w:val="en-US" w:eastAsia="zh-CN" w:bidi="ar-SA"/>
          <w14:textFill>
            <w14:solidFill>
              <w14:schemeClr w14:val="tx1"/>
            </w14:solidFill>
          </w14:textFill>
        </w:rPr>
        <w:t>二、项目内容</w:t>
      </w:r>
    </w:p>
    <w:p>
      <w:pPr>
        <w:spacing w:line="360" w:lineRule="auto"/>
        <w:ind w:firstLine="480" w:firstLineChars="200"/>
        <w:rPr>
          <w:rFonts w:hint="default" w:ascii="Times New Roman" w:hAnsi="Times New Roman" w:eastAsia="仿宋" w:cs="Times New Roman"/>
          <w:bCs w:val="0"/>
          <w:color w:val="000000" w:themeColor="text1"/>
          <w:sz w:val="24"/>
          <w:szCs w:val="24"/>
          <w:highlight w:val="none"/>
          <w14:textFill>
            <w14:solidFill>
              <w14:schemeClr w14:val="tx1"/>
            </w14:solidFill>
          </w14:textFill>
        </w:rPr>
      </w:pPr>
      <w:r>
        <w:rPr>
          <w:rFonts w:hint="default" w:ascii="Times New Roman" w:hAnsi="Times New Roman" w:eastAsia="仿宋" w:cs="Times New Roman"/>
          <w:bCs w:val="0"/>
          <w:color w:val="000000" w:themeColor="text1"/>
          <w:sz w:val="24"/>
          <w:szCs w:val="24"/>
          <w:highlight w:val="none"/>
          <w14:textFill>
            <w14:solidFill>
              <w14:schemeClr w14:val="tx1"/>
            </w14:solidFill>
          </w14:textFill>
        </w:rPr>
        <w:t>（一）具体改造范围</w:t>
      </w:r>
    </w:p>
    <w:p>
      <w:pPr>
        <w:spacing w:line="360" w:lineRule="auto"/>
        <w:ind w:firstLine="480" w:firstLineChars="200"/>
        <w:rPr>
          <w:rFonts w:hint="default" w:ascii="Times New Roman" w:hAnsi="Times New Roman" w:eastAsia="仿宋" w:cs="Times New Roman"/>
          <w:bCs w:val="0"/>
          <w:color w:val="000000" w:themeColor="text1"/>
          <w:sz w:val="24"/>
          <w:szCs w:val="24"/>
          <w:highlight w:val="none"/>
          <w14:textFill>
            <w14:solidFill>
              <w14:schemeClr w14:val="tx1"/>
            </w14:solidFill>
          </w14:textFill>
        </w:rPr>
      </w:pPr>
      <w:r>
        <w:rPr>
          <w:rFonts w:hint="default" w:ascii="Times New Roman" w:hAnsi="Times New Roman" w:eastAsia="仿宋" w:cs="Times New Roman"/>
          <w:bCs w:val="0"/>
          <w:color w:val="000000" w:themeColor="text1"/>
          <w:sz w:val="24"/>
          <w:szCs w:val="24"/>
          <w:highlight w:val="none"/>
          <w14:textFill>
            <w14:solidFill>
              <w14:schemeClr w14:val="tx1"/>
            </w14:solidFill>
          </w14:textFill>
        </w:rPr>
        <w:t>1、A座改造范围为3、4、6、7、8层，改造空调系统为3K-1、4K-1、6K-1、7K-1、8K-1；</w:t>
      </w:r>
    </w:p>
    <w:p>
      <w:pPr>
        <w:spacing w:line="360" w:lineRule="auto"/>
        <w:ind w:firstLine="480" w:firstLineChars="200"/>
        <w:rPr>
          <w:rFonts w:hint="default" w:ascii="Times New Roman" w:hAnsi="Times New Roman" w:eastAsia="仿宋" w:cs="Times New Roman"/>
          <w:bCs w:val="0"/>
          <w:color w:val="000000" w:themeColor="text1"/>
          <w:sz w:val="24"/>
          <w:szCs w:val="24"/>
          <w:highlight w:val="none"/>
          <w14:textFill>
            <w14:solidFill>
              <w14:schemeClr w14:val="tx1"/>
            </w14:solidFill>
          </w14:textFill>
        </w:rPr>
      </w:pPr>
      <w:r>
        <w:rPr>
          <w:rFonts w:hint="default" w:ascii="Times New Roman" w:hAnsi="Times New Roman" w:eastAsia="仿宋" w:cs="Times New Roman"/>
          <w:bCs w:val="0"/>
          <w:color w:val="000000" w:themeColor="text1"/>
          <w:sz w:val="24"/>
          <w:szCs w:val="24"/>
          <w:highlight w:val="none"/>
          <w14:textFill>
            <w14:solidFill>
              <w14:schemeClr w14:val="tx1"/>
            </w14:solidFill>
          </w14:textFill>
        </w:rPr>
        <w:t>2、B座改造范围为夹层、2、3、4、5、6层，改造空调系统为JK-1、JK-2、2K-2、2K-3、4K-2、4K-3、5K-2、5K-3、6K-2、6K-3；</w:t>
      </w:r>
    </w:p>
    <w:p>
      <w:pPr>
        <w:spacing w:line="360" w:lineRule="auto"/>
        <w:ind w:firstLine="480" w:firstLineChars="200"/>
        <w:rPr>
          <w:rFonts w:hint="default" w:ascii="Times New Roman" w:hAnsi="Times New Roman" w:eastAsia="仿宋" w:cs="Times New Roman"/>
          <w:bCs w:val="0"/>
          <w:color w:val="000000" w:themeColor="text1"/>
          <w:sz w:val="24"/>
          <w:szCs w:val="24"/>
          <w:highlight w:val="none"/>
          <w14:textFill>
            <w14:solidFill>
              <w14:schemeClr w14:val="tx1"/>
            </w14:solidFill>
          </w14:textFill>
        </w:rPr>
      </w:pPr>
      <w:r>
        <w:rPr>
          <w:rFonts w:hint="default" w:ascii="Times New Roman" w:hAnsi="Times New Roman" w:eastAsia="仿宋" w:cs="Times New Roman"/>
          <w:bCs w:val="0"/>
          <w:color w:val="000000" w:themeColor="text1"/>
          <w:sz w:val="24"/>
          <w:szCs w:val="24"/>
          <w:highlight w:val="none"/>
          <w14:textFill>
            <w14:solidFill>
              <w14:schemeClr w14:val="tx1"/>
            </w14:solidFill>
          </w14:textFill>
        </w:rPr>
        <w:t>（二）具体改造内容</w:t>
      </w:r>
    </w:p>
    <w:p>
      <w:pPr>
        <w:spacing w:line="360" w:lineRule="auto"/>
        <w:ind w:firstLine="480" w:firstLineChars="200"/>
        <w:rPr>
          <w:rFonts w:hint="default" w:ascii="Times New Roman" w:hAnsi="Times New Roman" w:eastAsia="仿宋" w:cs="Times New Roman"/>
          <w:bCs w:val="0"/>
          <w:color w:val="000000" w:themeColor="text1"/>
          <w:sz w:val="24"/>
          <w:szCs w:val="24"/>
          <w:highlight w:val="none"/>
          <w14:textFill>
            <w14:solidFill>
              <w14:schemeClr w14:val="tx1"/>
            </w14:solidFill>
          </w14:textFill>
        </w:rPr>
      </w:pPr>
      <w:r>
        <w:rPr>
          <w:rFonts w:hint="default" w:ascii="Times New Roman" w:hAnsi="Times New Roman" w:eastAsia="仿宋" w:cs="Times New Roman"/>
          <w:bCs w:val="0"/>
          <w:color w:val="000000" w:themeColor="text1"/>
          <w:sz w:val="24"/>
          <w:szCs w:val="24"/>
          <w:highlight w:val="none"/>
          <w14:textFill>
            <w14:solidFill>
              <w14:schemeClr w14:val="tx1"/>
            </w14:solidFill>
          </w14:textFill>
        </w:rPr>
        <w:t>1、拆除空调改造区域的吊顶、拆除改造范围内的旧空调设备及相应管线；</w:t>
      </w:r>
    </w:p>
    <w:p>
      <w:pPr>
        <w:spacing w:line="360" w:lineRule="auto"/>
        <w:ind w:firstLine="480" w:firstLineChars="200"/>
        <w:rPr>
          <w:rFonts w:hint="default" w:ascii="Times New Roman" w:hAnsi="Times New Roman" w:eastAsia="仿宋" w:cs="Times New Roman"/>
          <w:bCs w:val="0"/>
          <w:color w:val="000000" w:themeColor="text1"/>
          <w:sz w:val="24"/>
          <w:szCs w:val="24"/>
          <w:highlight w:val="none"/>
          <w14:textFill>
            <w14:solidFill>
              <w14:schemeClr w14:val="tx1"/>
            </w14:solidFill>
          </w14:textFill>
        </w:rPr>
      </w:pPr>
      <w:r>
        <w:rPr>
          <w:rFonts w:hint="default" w:ascii="Times New Roman" w:hAnsi="Times New Roman" w:eastAsia="仿宋" w:cs="Times New Roman"/>
          <w:bCs w:val="0"/>
          <w:color w:val="000000" w:themeColor="text1"/>
          <w:sz w:val="24"/>
          <w:szCs w:val="24"/>
          <w:highlight w:val="none"/>
          <w14:textFill>
            <w14:solidFill>
              <w14:schemeClr w14:val="tx1"/>
            </w14:solidFill>
          </w14:textFill>
        </w:rPr>
        <w:t>2、空调改造系统安装新空调设备及相应管线（包含空调设备、冷媒铜管、冷凝水管、管道保温、内外机通讯线、空调设备电源线、空调设备控制器及控制线、管道设备支吊架等全部内容）、恢复改造区域吊顶；</w:t>
      </w:r>
    </w:p>
    <w:p>
      <w:pPr>
        <w:spacing w:line="360" w:lineRule="auto"/>
        <w:ind w:firstLine="480" w:firstLineChars="200"/>
        <w:rPr>
          <w:rFonts w:hint="eastAsia" w:ascii="Times New Roman" w:hAnsi="Times New Roman" w:eastAsia="仿宋" w:cs="Times New Roman"/>
          <w:color w:val="000000" w:themeColor="text1"/>
          <w:kern w:val="2"/>
          <w:sz w:val="24"/>
          <w:szCs w:val="24"/>
          <w:highlight w:val="none"/>
          <w14:textFill>
            <w14:solidFill>
              <w14:schemeClr w14:val="tx1"/>
            </w14:solidFill>
          </w14:textFill>
        </w:rPr>
      </w:pPr>
      <w:r>
        <w:rPr>
          <w:rFonts w:hint="default" w:ascii="Times New Roman" w:hAnsi="Times New Roman" w:eastAsia="仿宋" w:cs="Times New Roman"/>
          <w:bCs w:val="0"/>
          <w:color w:val="000000" w:themeColor="text1"/>
          <w:sz w:val="24"/>
          <w:szCs w:val="24"/>
          <w:highlight w:val="none"/>
          <w14:textFill>
            <w14:solidFill>
              <w14:schemeClr w14:val="tx1"/>
            </w14:solidFill>
          </w14:textFill>
        </w:rPr>
        <w:t>3、改造空调系统通电调试</w:t>
      </w:r>
      <w:r>
        <w:rPr>
          <w:rFonts w:hint="eastAsia" w:ascii="Times New Roman" w:hAnsi="Times New Roman" w:eastAsia="仿宋" w:cs="Times New Roman"/>
          <w:color w:val="000000" w:themeColor="text1"/>
          <w:kern w:val="2"/>
          <w:sz w:val="24"/>
          <w:szCs w:val="24"/>
          <w:highlight w:val="none"/>
          <w14:textFill>
            <w14:solidFill>
              <w14:schemeClr w14:val="tx1"/>
            </w14:solidFill>
          </w14:textFill>
        </w:rPr>
        <w:t>。</w:t>
      </w:r>
    </w:p>
    <w:p>
      <w:pPr>
        <w:spacing w:line="360" w:lineRule="auto"/>
        <w:ind w:firstLine="480" w:firstLineChars="200"/>
        <w:rPr>
          <w:rFonts w:hint="default" w:ascii="Times New Roman" w:hAnsi="Times New Roman" w:eastAsia="仿宋" w:cs="Times New Roman"/>
          <w:color w:val="000000" w:themeColor="text1"/>
          <w:kern w:val="2"/>
          <w:sz w:val="24"/>
          <w:szCs w:val="24"/>
          <w:highlight w:val="none"/>
          <w:lang w:val="en-US" w:eastAsia="zh-CN"/>
          <w14:textFill>
            <w14:solidFill>
              <w14:schemeClr w14:val="tx1"/>
            </w14:solidFill>
          </w14:textFill>
        </w:rPr>
      </w:pPr>
      <w:r>
        <w:rPr>
          <w:rFonts w:hint="eastAsia" w:eastAsia="仿宋" w:cs="Times New Roman"/>
          <w:color w:val="000000" w:themeColor="text1"/>
          <w:kern w:val="2"/>
          <w:sz w:val="24"/>
          <w:szCs w:val="24"/>
          <w:highlight w:val="none"/>
          <w:lang w:val="en-US" w:eastAsia="zh-CN"/>
          <w14:textFill>
            <w14:solidFill>
              <w14:schemeClr w14:val="tx1"/>
            </w14:solidFill>
          </w14:textFill>
        </w:rPr>
        <w:t>4、具体详见施工图及工程量清单</w:t>
      </w:r>
    </w:p>
    <w:p>
      <w:pPr>
        <w:spacing w:line="360" w:lineRule="auto"/>
        <w:ind w:firstLine="480" w:firstLineChars="200"/>
        <w:rPr>
          <w:rFonts w:hint="default" w:ascii="Times New Roman" w:hAnsi="Times New Roman" w:eastAsia="仿宋" w:cs="Times New Roman"/>
          <w:bCs w:val="0"/>
          <w:color w:val="000000" w:themeColor="text1"/>
          <w:sz w:val="24"/>
          <w:szCs w:val="24"/>
          <w:highlight w:val="none"/>
          <w14:textFill>
            <w14:solidFill>
              <w14:schemeClr w14:val="tx1"/>
            </w14:solidFill>
          </w14:textFill>
        </w:rPr>
      </w:pPr>
      <w:r>
        <w:rPr>
          <w:rFonts w:hint="default" w:ascii="Times New Roman" w:hAnsi="Times New Roman" w:eastAsia="仿宋" w:cs="Times New Roman"/>
          <w:bCs w:val="0"/>
          <w:color w:val="000000" w:themeColor="text1"/>
          <w:sz w:val="24"/>
          <w:szCs w:val="24"/>
          <w:highlight w:val="none"/>
          <w14:textFill>
            <w14:solidFill>
              <w14:schemeClr w14:val="tx1"/>
            </w14:solidFill>
          </w14:textFill>
        </w:rPr>
        <w:t>（三）施工国家标准</w:t>
      </w:r>
    </w:p>
    <w:p>
      <w:pPr>
        <w:numPr>
          <w:ilvl w:val="0"/>
          <w:numId w:val="2"/>
        </w:numPr>
        <w:spacing w:line="360" w:lineRule="auto"/>
        <w:ind w:hanging="25"/>
        <w:rPr>
          <w:rFonts w:hint="eastAsia" w:ascii="仿宋" w:hAnsi="仿宋" w:eastAsia="仿宋" w:cs="仿宋"/>
          <w:color w:val="000000" w:themeColor="text1"/>
          <w:kern w:val="2"/>
          <w:sz w:val="24"/>
          <w:szCs w:val="24"/>
          <w:highlight w:val="none"/>
          <w:lang w:val="zh-CN"/>
          <w14:textFill>
            <w14:solidFill>
              <w14:schemeClr w14:val="tx1"/>
            </w14:solidFill>
          </w14:textFill>
        </w:rPr>
      </w:pPr>
      <w:r>
        <w:rPr>
          <w:rFonts w:hint="eastAsia" w:ascii="仿宋" w:hAnsi="仿宋" w:eastAsia="仿宋" w:cs="仿宋"/>
          <w:color w:val="000000" w:themeColor="text1"/>
          <w:kern w:val="2"/>
          <w:sz w:val="24"/>
          <w:szCs w:val="24"/>
          <w:highlight w:val="none"/>
          <w:lang w:val="zh-CN"/>
          <w14:textFill>
            <w14:solidFill>
              <w14:schemeClr w14:val="tx1"/>
            </w14:solidFill>
          </w14:textFill>
        </w:rPr>
        <w:t>《民用建筑供暖通风与空气调节设计规范》（GB50736—2012）</w:t>
      </w:r>
    </w:p>
    <w:p>
      <w:pPr>
        <w:numPr>
          <w:ilvl w:val="0"/>
          <w:numId w:val="2"/>
        </w:numPr>
        <w:spacing w:line="360" w:lineRule="auto"/>
        <w:ind w:hanging="25"/>
        <w:rPr>
          <w:rFonts w:hint="eastAsia" w:ascii="仿宋" w:hAnsi="仿宋" w:eastAsia="仿宋" w:cs="仿宋"/>
          <w:color w:val="000000" w:themeColor="text1"/>
          <w:kern w:val="2"/>
          <w:sz w:val="24"/>
          <w:szCs w:val="24"/>
          <w:highlight w:val="none"/>
          <w:lang w:val="zh-CN"/>
          <w14:textFill>
            <w14:solidFill>
              <w14:schemeClr w14:val="tx1"/>
            </w14:solidFill>
          </w14:textFill>
        </w:rPr>
      </w:pPr>
      <w:r>
        <w:rPr>
          <w:rFonts w:hint="eastAsia" w:ascii="仿宋" w:hAnsi="仿宋" w:eastAsia="仿宋" w:cs="仿宋"/>
          <w:color w:val="000000" w:themeColor="text1"/>
          <w:kern w:val="2"/>
          <w:sz w:val="24"/>
          <w:szCs w:val="24"/>
          <w:highlight w:val="none"/>
          <w:lang w:val="zh-CN"/>
          <w14:textFill>
            <w14:solidFill>
              <w14:schemeClr w14:val="tx1"/>
            </w14:solidFill>
          </w14:textFill>
        </w:rPr>
        <w:t>《建筑防烟排烟系统技术标准》 (GB51251-2017)</w:t>
      </w:r>
    </w:p>
    <w:p>
      <w:pPr>
        <w:numPr>
          <w:ilvl w:val="0"/>
          <w:numId w:val="2"/>
        </w:numPr>
        <w:spacing w:line="360" w:lineRule="auto"/>
        <w:ind w:hanging="25"/>
        <w:rPr>
          <w:rFonts w:hint="eastAsia" w:ascii="仿宋" w:hAnsi="仿宋" w:eastAsia="仿宋" w:cs="仿宋"/>
          <w:color w:val="000000" w:themeColor="text1"/>
          <w:kern w:val="2"/>
          <w:sz w:val="24"/>
          <w:szCs w:val="24"/>
          <w:highlight w:val="none"/>
          <w:lang w:val="zh-CN"/>
          <w14:textFill>
            <w14:solidFill>
              <w14:schemeClr w14:val="tx1"/>
            </w14:solidFill>
          </w14:textFill>
        </w:rPr>
      </w:pPr>
      <w:r>
        <w:rPr>
          <w:rFonts w:hint="eastAsia" w:ascii="仿宋" w:hAnsi="仿宋" w:eastAsia="仿宋" w:cs="仿宋"/>
          <w:color w:val="000000" w:themeColor="text1"/>
          <w:kern w:val="2"/>
          <w:sz w:val="24"/>
          <w:szCs w:val="24"/>
          <w:highlight w:val="none"/>
          <w:lang w:val="zh-CN"/>
          <w14:textFill>
            <w14:solidFill>
              <w14:schemeClr w14:val="tx1"/>
            </w14:solidFill>
          </w14:textFill>
        </w:rPr>
        <w:t>《建筑设计防火规范》（GB50016-2014）2018版</w:t>
      </w:r>
    </w:p>
    <w:p>
      <w:pPr>
        <w:numPr>
          <w:ilvl w:val="0"/>
          <w:numId w:val="2"/>
        </w:numPr>
        <w:spacing w:line="360" w:lineRule="auto"/>
        <w:ind w:hanging="25"/>
        <w:rPr>
          <w:rFonts w:hint="eastAsia" w:ascii="仿宋" w:hAnsi="仿宋" w:eastAsia="仿宋" w:cs="仿宋"/>
          <w:color w:val="000000" w:themeColor="text1"/>
          <w:kern w:val="2"/>
          <w:sz w:val="24"/>
          <w:szCs w:val="24"/>
          <w:highlight w:val="none"/>
          <w:lang w:val="zh-CN"/>
          <w14:textFill>
            <w14:solidFill>
              <w14:schemeClr w14:val="tx1"/>
            </w14:solidFill>
          </w14:textFill>
        </w:rPr>
      </w:pPr>
      <w:r>
        <w:rPr>
          <w:rFonts w:hint="eastAsia" w:ascii="仿宋" w:hAnsi="仿宋" w:eastAsia="仿宋" w:cs="仿宋"/>
          <w:color w:val="000000" w:themeColor="text1"/>
          <w:kern w:val="2"/>
          <w:sz w:val="24"/>
          <w:szCs w:val="24"/>
          <w:highlight w:val="none"/>
          <w:lang w:val="zh-CN"/>
          <w14:textFill>
            <w14:solidFill>
              <w14:schemeClr w14:val="tx1"/>
            </w14:solidFill>
          </w14:textFill>
        </w:rPr>
        <w:t>《公共建筑节能设计标准》（GB50189-2015）</w:t>
      </w:r>
    </w:p>
    <w:p>
      <w:pPr>
        <w:numPr>
          <w:ilvl w:val="0"/>
          <w:numId w:val="2"/>
        </w:numPr>
        <w:spacing w:line="360" w:lineRule="auto"/>
        <w:ind w:hanging="25"/>
        <w:rPr>
          <w:rFonts w:hint="eastAsia" w:ascii="仿宋" w:hAnsi="仿宋" w:eastAsia="仿宋" w:cs="仿宋"/>
          <w:color w:val="000000" w:themeColor="text1"/>
          <w:kern w:val="2"/>
          <w:sz w:val="24"/>
          <w:szCs w:val="24"/>
          <w:highlight w:val="none"/>
          <w:lang w:val="zh-CN"/>
          <w14:textFill>
            <w14:solidFill>
              <w14:schemeClr w14:val="tx1"/>
            </w14:solidFill>
          </w14:textFill>
        </w:rPr>
      </w:pPr>
      <w:r>
        <w:rPr>
          <w:rFonts w:hint="eastAsia" w:ascii="仿宋" w:hAnsi="仿宋" w:eastAsia="仿宋" w:cs="仿宋"/>
          <w:color w:val="000000" w:themeColor="text1"/>
          <w:kern w:val="2"/>
          <w:sz w:val="24"/>
          <w:szCs w:val="24"/>
          <w:highlight w:val="none"/>
          <w:lang w:val="zh-CN"/>
          <w14:textFill>
            <w14:solidFill>
              <w14:schemeClr w14:val="tx1"/>
            </w14:solidFill>
          </w14:textFill>
        </w:rPr>
        <w:t>《办公建筑设计标准》（JGJ/T67-2019）</w:t>
      </w:r>
    </w:p>
    <w:p>
      <w:pPr>
        <w:numPr>
          <w:ilvl w:val="0"/>
          <w:numId w:val="2"/>
        </w:numPr>
        <w:spacing w:line="360" w:lineRule="auto"/>
        <w:ind w:hanging="25"/>
        <w:rPr>
          <w:rFonts w:hint="eastAsia" w:ascii="仿宋" w:hAnsi="仿宋" w:eastAsia="仿宋" w:cs="仿宋"/>
          <w:color w:val="000000" w:themeColor="text1"/>
          <w:kern w:val="2"/>
          <w:sz w:val="24"/>
          <w:szCs w:val="24"/>
          <w:highlight w:val="none"/>
          <w:lang w:val="zh-CN"/>
          <w14:textFill>
            <w14:solidFill>
              <w14:schemeClr w14:val="tx1"/>
            </w14:solidFill>
          </w14:textFill>
        </w:rPr>
      </w:pPr>
      <w:r>
        <w:rPr>
          <w:rFonts w:hint="eastAsia" w:ascii="仿宋" w:hAnsi="仿宋" w:eastAsia="仿宋" w:cs="仿宋"/>
          <w:color w:val="000000" w:themeColor="text1"/>
          <w:kern w:val="2"/>
          <w:sz w:val="24"/>
          <w:szCs w:val="24"/>
          <w:highlight w:val="none"/>
          <w:lang w:val="zh-CN"/>
          <w14:textFill>
            <w14:solidFill>
              <w14:schemeClr w14:val="tx1"/>
            </w14:solidFill>
          </w14:textFill>
        </w:rPr>
        <w:t>《展览建筑设计规范》（JGJ218-2010）</w:t>
      </w:r>
    </w:p>
    <w:p>
      <w:pPr>
        <w:numPr>
          <w:ilvl w:val="0"/>
          <w:numId w:val="2"/>
        </w:numPr>
        <w:spacing w:line="360" w:lineRule="auto"/>
        <w:ind w:hanging="25"/>
        <w:rPr>
          <w:rFonts w:hint="eastAsia" w:ascii="仿宋" w:hAnsi="仿宋" w:eastAsia="仿宋" w:cs="仿宋"/>
          <w:color w:val="000000" w:themeColor="text1"/>
          <w:kern w:val="2"/>
          <w:sz w:val="24"/>
          <w:szCs w:val="24"/>
          <w:highlight w:val="none"/>
          <w:lang w:val="zh-CN"/>
          <w14:textFill>
            <w14:solidFill>
              <w14:schemeClr w14:val="tx1"/>
            </w14:solidFill>
          </w14:textFill>
        </w:rPr>
      </w:pPr>
      <w:r>
        <w:rPr>
          <w:rFonts w:hint="eastAsia" w:ascii="仿宋" w:hAnsi="仿宋" w:eastAsia="仿宋" w:cs="仿宋"/>
          <w:color w:val="000000" w:themeColor="text1"/>
          <w:kern w:val="2"/>
          <w:sz w:val="24"/>
          <w:szCs w:val="24"/>
          <w:highlight w:val="none"/>
          <w:lang w:val="zh-CN"/>
          <w14:textFill>
            <w14:solidFill>
              <w14:schemeClr w14:val="tx1"/>
            </w14:solidFill>
          </w14:textFill>
        </w:rPr>
        <w:t>《绿色建筑评价标准》（GB/T50378-2019）；</w:t>
      </w:r>
    </w:p>
    <w:p>
      <w:pPr>
        <w:numPr>
          <w:ilvl w:val="0"/>
          <w:numId w:val="2"/>
        </w:numPr>
        <w:spacing w:line="360" w:lineRule="auto"/>
        <w:ind w:hanging="25"/>
        <w:rPr>
          <w:rFonts w:hint="eastAsia" w:ascii="仿宋" w:hAnsi="仿宋" w:eastAsia="仿宋" w:cs="仿宋"/>
          <w:color w:val="000000" w:themeColor="text1"/>
          <w:kern w:val="2"/>
          <w:sz w:val="24"/>
          <w:szCs w:val="24"/>
          <w:highlight w:val="none"/>
          <w:lang w:val="zh-CN"/>
          <w14:textFill>
            <w14:solidFill>
              <w14:schemeClr w14:val="tx1"/>
            </w14:solidFill>
          </w14:textFill>
        </w:rPr>
      </w:pPr>
      <w:r>
        <w:rPr>
          <w:rFonts w:hint="eastAsia" w:ascii="仿宋" w:hAnsi="仿宋" w:eastAsia="仿宋" w:cs="仿宋"/>
          <w:color w:val="000000" w:themeColor="text1"/>
          <w:kern w:val="2"/>
          <w:sz w:val="24"/>
          <w:szCs w:val="24"/>
          <w:highlight w:val="none"/>
          <w:lang w:val="zh-CN"/>
          <w14:textFill>
            <w14:solidFill>
              <w14:schemeClr w14:val="tx1"/>
            </w14:solidFill>
          </w14:textFill>
        </w:rPr>
        <w:t>《消防设施通用标准》  （GB 55036-2022）</w:t>
      </w:r>
    </w:p>
    <w:p>
      <w:pPr>
        <w:numPr>
          <w:ilvl w:val="0"/>
          <w:numId w:val="2"/>
        </w:numPr>
        <w:spacing w:line="360" w:lineRule="auto"/>
        <w:ind w:hanging="25"/>
        <w:rPr>
          <w:rFonts w:hint="eastAsia" w:ascii="仿宋" w:hAnsi="仿宋" w:eastAsia="仿宋" w:cs="仿宋"/>
          <w:color w:val="000000" w:themeColor="text1"/>
          <w:kern w:val="2"/>
          <w:sz w:val="24"/>
          <w:szCs w:val="24"/>
          <w:highlight w:val="none"/>
          <w:lang w:val="zh-CN"/>
          <w14:textFill>
            <w14:solidFill>
              <w14:schemeClr w14:val="tx1"/>
            </w14:solidFill>
          </w14:textFill>
        </w:rPr>
      </w:pPr>
      <w:r>
        <w:rPr>
          <w:rFonts w:hint="eastAsia" w:ascii="仿宋" w:hAnsi="仿宋" w:eastAsia="仿宋" w:cs="仿宋"/>
          <w:color w:val="000000" w:themeColor="text1"/>
          <w:kern w:val="2"/>
          <w:sz w:val="24"/>
          <w:szCs w:val="24"/>
          <w:highlight w:val="none"/>
          <w:lang w:val="zh-CN"/>
          <w14:textFill>
            <w14:solidFill>
              <w14:schemeClr w14:val="tx1"/>
            </w14:solidFill>
          </w14:textFill>
        </w:rPr>
        <w:t>《建筑防火通用规范》   （GB 55037-2022）</w:t>
      </w:r>
    </w:p>
    <w:p>
      <w:pPr>
        <w:numPr>
          <w:ilvl w:val="0"/>
          <w:numId w:val="2"/>
        </w:numPr>
        <w:spacing w:line="360" w:lineRule="auto"/>
        <w:ind w:hanging="25"/>
        <w:rPr>
          <w:rFonts w:hint="eastAsia" w:ascii="仿宋" w:hAnsi="仿宋" w:eastAsia="仿宋" w:cs="仿宋"/>
          <w:color w:val="000000" w:themeColor="text1"/>
          <w:kern w:val="2"/>
          <w:sz w:val="24"/>
          <w:szCs w:val="24"/>
          <w:highlight w:val="none"/>
          <w:lang w:val="zh-CN"/>
          <w14:textFill>
            <w14:solidFill>
              <w14:schemeClr w14:val="tx1"/>
            </w14:solidFill>
          </w14:textFill>
        </w:rPr>
      </w:pPr>
      <w:r>
        <w:rPr>
          <w:rFonts w:hint="eastAsia" w:ascii="仿宋" w:hAnsi="仿宋" w:eastAsia="仿宋" w:cs="仿宋"/>
          <w:color w:val="000000" w:themeColor="text1"/>
          <w:kern w:val="2"/>
          <w:sz w:val="24"/>
          <w:szCs w:val="24"/>
          <w:highlight w:val="none"/>
          <w:lang w:val="zh-CN"/>
          <w14:textFill>
            <w14:solidFill>
              <w14:schemeClr w14:val="tx1"/>
            </w14:solidFill>
          </w14:textFill>
        </w:rPr>
        <w:t>《建筑环境通用规范》（GB55016-2021）</w:t>
      </w:r>
    </w:p>
    <w:p>
      <w:pPr>
        <w:numPr>
          <w:ilvl w:val="0"/>
          <w:numId w:val="2"/>
        </w:numPr>
        <w:spacing w:line="360" w:lineRule="auto"/>
        <w:ind w:hanging="25"/>
        <w:rPr>
          <w:rFonts w:hint="eastAsia" w:ascii="仿宋" w:hAnsi="仿宋" w:eastAsia="仿宋" w:cs="仿宋"/>
          <w:color w:val="000000" w:themeColor="text1"/>
          <w:kern w:val="2"/>
          <w:sz w:val="24"/>
          <w:szCs w:val="24"/>
          <w:highlight w:val="none"/>
          <w14:textFill>
            <w14:solidFill>
              <w14:schemeClr w14:val="tx1"/>
            </w14:solidFill>
          </w14:textFill>
        </w:rPr>
      </w:pPr>
      <w:r>
        <w:rPr>
          <w:rFonts w:hint="eastAsia" w:ascii="仿宋" w:hAnsi="仿宋" w:eastAsia="仿宋" w:cs="仿宋"/>
          <w:color w:val="000000" w:themeColor="text1"/>
          <w:kern w:val="2"/>
          <w:sz w:val="24"/>
          <w:szCs w:val="24"/>
          <w:highlight w:val="none"/>
          <w:lang w:val="zh-CN"/>
          <w14:textFill>
            <w14:solidFill>
              <w14:schemeClr w14:val="tx1"/>
            </w14:solidFill>
          </w14:textFill>
        </w:rPr>
        <w:t>《建筑节能与可再生能源利用通用规范》（GB55015-2021）</w:t>
      </w:r>
    </w:p>
    <w:p>
      <w:pPr>
        <w:numPr>
          <w:ilvl w:val="0"/>
          <w:numId w:val="2"/>
        </w:numPr>
        <w:spacing w:line="360" w:lineRule="auto"/>
        <w:ind w:hanging="25"/>
        <w:rPr>
          <w:rFonts w:hint="eastAsia" w:ascii="仿宋" w:hAnsi="仿宋" w:eastAsia="仿宋" w:cs="仿宋"/>
          <w:color w:val="000000" w:themeColor="text1"/>
          <w:kern w:val="2"/>
          <w:sz w:val="24"/>
          <w:szCs w:val="24"/>
          <w:highlight w:val="none"/>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国家其他现行施工规范及有关规定和指导性文件</w:t>
      </w:r>
    </w:p>
    <w:p>
      <w:pPr>
        <w:pStyle w:val="2"/>
        <w:spacing w:before="0" w:after="0" w:line="360" w:lineRule="auto"/>
        <w:ind w:firstLine="482" w:firstLineChars="200"/>
        <w:jc w:val="left"/>
        <w:rPr>
          <w:rFonts w:hint="eastAsia" w:ascii="Times New Roman" w:hAnsi="Times New Roman" w:eastAsia="仿宋" w:cs="Times New Roman"/>
          <w:bCs w:val="0"/>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 w:cs="Times New Roman"/>
          <w:bCs w:val="0"/>
          <w:color w:val="000000" w:themeColor="text1"/>
          <w:sz w:val="24"/>
          <w:szCs w:val="24"/>
          <w:highlight w:val="none"/>
          <w:lang w:val="en-US" w:eastAsia="zh-CN"/>
          <w14:textFill>
            <w14:solidFill>
              <w14:schemeClr w14:val="tx1"/>
            </w14:solidFill>
          </w14:textFill>
        </w:rPr>
        <w:t>三、</w:t>
      </w:r>
      <w:r>
        <w:rPr>
          <w:rFonts w:hint="default" w:ascii="Times New Roman" w:hAnsi="Times New Roman" w:eastAsia="仿宋" w:cs="Times New Roman"/>
          <w:bCs w:val="0"/>
          <w:color w:val="000000" w:themeColor="text1"/>
          <w:sz w:val="24"/>
          <w:szCs w:val="24"/>
          <w:highlight w:val="none"/>
          <w14:textFill>
            <w14:solidFill>
              <w14:schemeClr w14:val="tx1"/>
            </w14:solidFill>
          </w14:textFill>
        </w:rPr>
        <w:t>采购内容</w:t>
      </w:r>
    </w:p>
    <w:tbl>
      <w:tblPr>
        <w:tblStyle w:val="10"/>
        <w:tblW w:w="8220" w:type="dxa"/>
        <w:tblInd w:w="93" w:type="dxa"/>
        <w:tblLayout w:type="autofit"/>
        <w:tblCellMar>
          <w:top w:w="0" w:type="dxa"/>
          <w:left w:w="108" w:type="dxa"/>
          <w:bottom w:w="0" w:type="dxa"/>
          <w:right w:w="108" w:type="dxa"/>
        </w:tblCellMar>
      </w:tblPr>
      <w:tblGrid>
        <w:gridCol w:w="510"/>
        <w:gridCol w:w="5670"/>
        <w:gridCol w:w="615"/>
        <w:gridCol w:w="630"/>
        <w:gridCol w:w="795"/>
      </w:tblGrid>
      <w:tr>
        <w:tblPrEx>
          <w:tblCellMar>
            <w:top w:w="0" w:type="dxa"/>
            <w:left w:w="108" w:type="dxa"/>
            <w:bottom w:w="0" w:type="dxa"/>
            <w:right w:w="108" w:type="dxa"/>
          </w:tblCellMar>
        </w:tblPrEx>
        <w:trPr>
          <w:trHeight w:val="600"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序号</w:t>
            </w:r>
          </w:p>
        </w:tc>
        <w:tc>
          <w:tcPr>
            <w:tcW w:w="5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设备名称</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单位</w:t>
            </w:r>
          </w:p>
        </w:tc>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sz w:val="21"/>
                <w:szCs w:val="21"/>
                <w:highlight w:val="none"/>
                <w:lang w:bidi="ar"/>
                <w14:textFill>
                  <w14:solidFill>
                    <w14:schemeClr w14:val="tx1"/>
                  </w14:solidFill>
                </w14:textFill>
              </w:rPr>
            </w:pPr>
            <w:r>
              <w:rPr>
                <w:rFonts w:hint="eastAsia" w:ascii="宋体" w:hAnsi="宋体" w:cs="宋体"/>
                <w:color w:val="000000" w:themeColor="text1"/>
                <w:sz w:val="21"/>
                <w:szCs w:val="21"/>
                <w:highlight w:val="none"/>
                <w:lang w:bidi="ar"/>
                <w14:textFill>
                  <w14:solidFill>
                    <w14:schemeClr w14:val="tx1"/>
                  </w14:solidFill>
                </w14:textFill>
              </w:rPr>
              <w:t>台数</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备注</w:t>
            </w:r>
          </w:p>
        </w:tc>
      </w:tr>
      <w:tr>
        <w:tblPrEx>
          <w:tblCellMar>
            <w:top w:w="0" w:type="dxa"/>
            <w:left w:w="108" w:type="dxa"/>
            <w:bottom w:w="0" w:type="dxa"/>
            <w:right w:w="108" w:type="dxa"/>
          </w:tblCellMar>
        </w:tblPrEx>
        <w:trPr>
          <w:trHeight w:val="600"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1</w:t>
            </w:r>
          </w:p>
        </w:tc>
        <w:tc>
          <w:tcPr>
            <w:tcW w:w="5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风冷变频多联机室外机SWJ-129.5    冷媒:R410a</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台</w:t>
            </w:r>
          </w:p>
        </w:tc>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sz w:val="21"/>
                <w:szCs w:val="21"/>
                <w:highlight w:val="none"/>
                <w:lang w:bidi="ar"/>
                <w14:textFill>
                  <w14:solidFill>
                    <w14:schemeClr w14:val="tx1"/>
                  </w14:solidFill>
                </w14:textFill>
              </w:rPr>
            </w:pPr>
            <w:r>
              <w:rPr>
                <w:rFonts w:hint="eastAsia" w:ascii="宋体" w:hAnsi="宋体" w:cs="宋体"/>
                <w:color w:val="000000" w:themeColor="text1"/>
                <w:sz w:val="21"/>
                <w:szCs w:val="21"/>
                <w:highlight w:val="none"/>
                <w:lang w:bidi="ar"/>
                <w14:textFill>
                  <w14:solidFill>
                    <w14:schemeClr w14:val="tx1"/>
                  </w14:solidFill>
                </w14:textFill>
              </w:rPr>
              <w:t>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　</w:t>
            </w:r>
          </w:p>
        </w:tc>
      </w:tr>
      <w:tr>
        <w:tblPrEx>
          <w:tblCellMar>
            <w:top w:w="0" w:type="dxa"/>
            <w:left w:w="108" w:type="dxa"/>
            <w:bottom w:w="0" w:type="dxa"/>
            <w:right w:w="108" w:type="dxa"/>
          </w:tblCellMar>
        </w:tblPrEx>
        <w:trPr>
          <w:trHeight w:val="600"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2</w:t>
            </w:r>
          </w:p>
        </w:tc>
        <w:tc>
          <w:tcPr>
            <w:tcW w:w="5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风冷变频多联机室外机SWJ-151.5     冷媒:R410a</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台</w:t>
            </w:r>
          </w:p>
        </w:tc>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sz w:val="21"/>
                <w:szCs w:val="21"/>
                <w:highlight w:val="none"/>
                <w:lang w:bidi="ar"/>
                <w14:textFill>
                  <w14:solidFill>
                    <w14:schemeClr w14:val="tx1"/>
                  </w14:solidFill>
                </w14:textFill>
              </w:rPr>
            </w:pPr>
            <w:r>
              <w:rPr>
                <w:rFonts w:hint="eastAsia" w:ascii="宋体" w:hAnsi="宋体" w:cs="宋体"/>
                <w:color w:val="000000" w:themeColor="text1"/>
                <w:sz w:val="21"/>
                <w:szCs w:val="21"/>
                <w:highlight w:val="none"/>
                <w:lang w:bidi="ar"/>
                <w14:textFill>
                  <w14:solidFill>
                    <w14:schemeClr w14:val="tx1"/>
                  </w14:solidFill>
                </w14:textFill>
              </w:rPr>
              <w:t>3</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　</w:t>
            </w:r>
          </w:p>
        </w:tc>
      </w:tr>
      <w:tr>
        <w:tblPrEx>
          <w:tblCellMar>
            <w:top w:w="0" w:type="dxa"/>
            <w:left w:w="108" w:type="dxa"/>
            <w:bottom w:w="0" w:type="dxa"/>
            <w:right w:w="108" w:type="dxa"/>
          </w:tblCellMar>
        </w:tblPrEx>
        <w:trPr>
          <w:trHeight w:val="600"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3</w:t>
            </w:r>
          </w:p>
        </w:tc>
        <w:tc>
          <w:tcPr>
            <w:tcW w:w="5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风冷变频多联机室外机SWJ-158    冷媒:R410a</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台</w:t>
            </w:r>
          </w:p>
        </w:tc>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sz w:val="21"/>
                <w:szCs w:val="21"/>
                <w:highlight w:val="none"/>
                <w:lang w:bidi="ar"/>
                <w14:textFill>
                  <w14:solidFill>
                    <w14:schemeClr w14:val="tx1"/>
                  </w14:solidFill>
                </w14:textFill>
              </w:rPr>
            </w:pPr>
            <w:r>
              <w:rPr>
                <w:rFonts w:hint="eastAsia" w:ascii="宋体" w:hAnsi="宋体" w:cs="宋体"/>
                <w:color w:val="000000" w:themeColor="text1"/>
                <w:sz w:val="21"/>
                <w:szCs w:val="21"/>
                <w:highlight w:val="none"/>
                <w:lang w:bidi="ar"/>
                <w14:textFill>
                  <w14:solidFill>
                    <w14:schemeClr w14:val="tx1"/>
                  </w14:solidFill>
                </w14:textFill>
              </w:rPr>
              <w:t>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　</w:t>
            </w:r>
          </w:p>
        </w:tc>
      </w:tr>
      <w:tr>
        <w:tblPrEx>
          <w:tblCellMar>
            <w:top w:w="0" w:type="dxa"/>
            <w:left w:w="108" w:type="dxa"/>
            <w:bottom w:w="0" w:type="dxa"/>
            <w:right w:w="108" w:type="dxa"/>
          </w:tblCellMar>
        </w:tblPrEx>
        <w:trPr>
          <w:trHeight w:val="600"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4</w:t>
            </w:r>
          </w:p>
        </w:tc>
        <w:tc>
          <w:tcPr>
            <w:tcW w:w="5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风冷变频多联机室外机SWJ-163     冷媒:R410a</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台</w:t>
            </w:r>
          </w:p>
        </w:tc>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sz w:val="21"/>
                <w:szCs w:val="21"/>
                <w:highlight w:val="none"/>
                <w:lang w:bidi="ar"/>
                <w14:textFill>
                  <w14:solidFill>
                    <w14:schemeClr w14:val="tx1"/>
                  </w14:solidFill>
                </w14:textFill>
              </w:rPr>
            </w:pPr>
            <w:r>
              <w:rPr>
                <w:rFonts w:hint="eastAsia" w:ascii="宋体" w:hAnsi="宋体" w:cs="宋体"/>
                <w:color w:val="000000" w:themeColor="text1"/>
                <w:sz w:val="21"/>
                <w:szCs w:val="21"/>
                <w:highlight w:val="none"/>
                <w:lang w:bidi="ar"/>
                <w14:textFill>
                  <w14:solidFill>
                    <w14:schemeClr w14:val="tx1"/>
                  </w14:solidFill>
                </w14:textFill>
              </w:rPr>
              <w:t>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　</w:t>
            </w:r>
          </w:p>
        </w:tc>
      </w:tr>
      <w:tr>
        <w:tblPrEx>
          <w:tblCellMar>
            <w:top w:w="0" w:type="dxa"/>
            <w:left w:w="108" w:type="dxa"/>
            <w:bottom w:w="0" w:type="dxa"/>
            <w:right w:w="108" w:type="dxa"/>
          </w:tblCellMar>
        </w:tblPrEx>
        <w:trPr>
          <w:trHeight w:val="600"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5</w:t>
            </w:r>
          </w:p>
        </w:tc>
        <w:tc>
          <w:tcPr>
            <w:tcW w:w="5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风冷变频多联机室外机SWJ-197.5     冷媒:R410a</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台</w:t>
            </w:r>
          </w:p>
        </w:tc>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sz w:val="21"/>
                <w:szCs w:val="21"/>
                <w:highlight w:val="none"/>
                <w:lang w:bidi="ar"/>
                <w14:textFill>
                  <w14:solidFill>
                    <w14:schemeClr w14:val="tx1"/>
                  </w14:solidFill>
                </w14:textFill>
              </w:rPr>
            </w:pPr>
            <w:r>
              <w:rPr>
                <w:rFonts w:hint="eastAsia" w:ascii="宋体" w:hAnsi="宋体" w:cs="宋体"/>
                <w:color w:val="000000" w:themeColor="text1"/>
                <w:sz w:val="21"/>
                <w:szCs w:val="21"/>
                <w:highlight w:val="none"/>
                <w:lang w:bidi="ar"/>
                <w14:textFill>
                  <w14:solidFill>
                    <w14:schemeClr w14:val="tx1"/>
                  </w14:solidFill>
                </w14:textFill>
              </w:rPr>
              <w:t>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　</w:t>
            </w:r>
          </w:p>
        </w:tc>
      </w:tr>
      <w:tr>
        <w:tblPrEx>
          <w:tblCellMar>
            <w:top w:w="0" w:type="dxa"/>
            <w:left w:w="108" w:type="dxa"/>
            <w:bottom w:w="0" w:type="dxa"/>
            <w:right w:w="108" w:type="dxa"/>
          </w:tblCellMar>
        </w:tblPrEx>
        <w:trPr>
          <w:trHeight w:val="600"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6</w:t>
            </w:r>
          </w:p>
        </w:tc>
        <w:tc>
          <w:tcPr>
            <w:tcW w:w="5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风冷变频多联机室外机SWJ-106.5     冷媒:R410a</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台</w:t>
            </w:r>
          </w:p>
        </w:tc>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sz w:val="21"/>
                <w:szCs w:val="21"/>
                <w:highlight w:val="none"/>
                <w:lang w:bidi="ar"/>
                <w14:textFill>
                  <w14:solidFill>
                    <w14:schemeClr w14:val="tx1"/>
                  </w14:solidFill>
                </w14:textFill>
              </w:rPr>
            </w:pPr>
            <w:r>
              <w:rPr>
                <w:rFonts w:hint="eastAsia" w:ascii="宋体" w:hAnsi="宋体" w:cs="宋体"/>
                <w:color w:val="000000" w:themeColor="text1"/>
                <w:sz w:val="21"/>
                <w:szCs w:val="21"/>
                <w:highlight w:val="none"/>
                <w:lang w:bidi="ar"/>
                <w14:textFill>
                  <w14:solidFill>
                    <w14:schemeClr w14:val="tx1"/>
                  </w14:solidFill>
                </w14:textFill>
              </w:rPr>
              <w:t>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　</w:t>
            </w:r>
          </w:p>
        </w:tc>
      </w:tr>
      <w:tr>
        <w:tblPrEx>
          <w:tblCellMar>
            <w:top w:w="0" w:type="dxa"/>
            <w:left w:w="108" w:type="dxa"/>
            <w:bottom w:w="0" w:type="dxa"/>
            <w:right w:w="108" w:type="dxa"/>
          </w:tblCellMar>
        </w:tblPrEx>
        <w:trPr>
          <w:trHeight w:val="600"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7</w:t>
            </w:r>
          </w:p>
        </w:tc>
        <w:tc>
          <w:tcPr>
            <w:tcW w:w="5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风冷变频多联机室外机SWJ-146    冷媒:R410a</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台</w:t>
            </w:r>
          </w:p>
        </w:tc>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sz w:val="21"/>
                <w:szCs w:val="21"/>
                <w:highlight w:val="none"/>
                <w:lang w:bidi="ar"/>
                <w14:textFill>
                  <w14:solidFill>
                    <w14:schemeClr w14:val="tx1"/>
                  </w14:solidFill>
                </w14:textFill>
              </w:rPr>
            </w:pPr>
            <w:r>
              <w:rPr>
                <w:rFonts w:hint="eastAsia" w:ascii="宋体" w:hAnsi="宋体" w:cs="宋体"/>
                <w:color w:val="000000" w:themeColor="text1"/>
                <w:sz w:val="21"/>
                <w:szCs w:val="21"/>
                <w:highlight w:val="none"/>
                <w:lang w:bidi="ar"/>
                <w14:textFill>
                  <w14:solidFill>
                    <w14:schemeClr w14:val="tx1"/>
                  </w14:solidFill>
                </w14:textFill>
              </w:rPr>
              <w:t>3</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　</w:t>
            </w:r>
          </w:p>
        </w:tc>
      </w:tr>
      <w:tr>
        <w:tblPrEx>
          <w:tblCellMar>
            <w:top w:w="0" w:type="dxa"/>
            <w:left w:w="108" w:type="dxa"/>
            <w:bottom w:w="0" w:type="dxa"/>
            <w:right w:w="108" w:type="dxa"/>
          </w:tblCellMar>
        </w:tblPrEx>
        <w:trPr>
          <w:trHeight w:val="600"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8</w:t>
            </w:r>
          </w:p>
        </w:tc>
        <w:tc>
          <w:tcPr>
            <w:tcW w:w="5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风冷变频多联机室外机SWJ-140      冷媒:R410a</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台</w:t>
            </w:r>
          </w:p>
        </w:tc>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sz w:val="21"/>
                <w:szCs w:val="21"/>
                <w:highlight w:val="none"/>
                <w:lang w:bidi="ar"/>
                <w14:textFill>
                  <w14:solidFill>
                    <w14:schemeClr w14:val="tx1"/>
                  </w14:solidFill>
                </w14:textFill>
              </w:rPr>
            </w:pPr>
            <w:r>
              <w:rPr>
                <w:rFonts w:hint="eastAsia" w:ascii="宋体" w:hAnsi="宋体" w:cs="宋体"/>
                <w:color w:val="000000" w:themeColor="text1"/>
                <w:sz w:val="21"/>
                <w:szCs w:val="21"/>
                <w:highlight w:val="none"/>
                <w:lang w:bidi="ar"/>
                <w14:textFill>
                  <w14:solidFill>
                    <w14:schemeClr w14:val="tx1"/>
                  </w14:solidFill>
                </w14:textFill>
              </w:rPr>
              <w:t>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　</w:t>
            </w:r>
          </w:p>
        </w:tc>
      </w:tr>
      <w:tr>
        <w:tblPrEx>
          <w:tblCellMar>
            <w:top w:w="0" w:type="dxa"/>
            <w:left w:w="108" w:type="dxa"/>
            <w:bottom w:w="0" w:type="dxa"/>
            <w:right w:w="108" w:type="dxa"/>
          </w:tblCellMar>
        </w:tblPrEx>
        <w:trPr>
          <w:trHeight w:val="600"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9</w:t>
            </w:r>
          </w:p>
        </w:tc>
        <w:tc>
          <w:tcPr>
            <w:tcW w:w="5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风冷变频多联机室外机SWJ-101    冷媒:R410a</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台</w:t>
            </w:r>
          </w:p>
        </w:tc>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sz w:val="21"/>
                <w:szCs w:val="21"/>
                <w:highlight w:val="none"/>
                <w:lang w:bidi="ar"/>
                <w14:textFill>
                  <w14:solidFill>
                    <w14:schemeClr w14:val="tx1"/>
                  </w14:solidFill>
                </w14:textFill>
              </w:rPr>
            </w:pPr>
            <w:r>
              <w:rPr>
                <w:rFonts w:hint="eastAsia" w:ascii="宋体" w:hAnsi="宋体" w:cs="宋体"/>
                <w:color w:val="000000" w:themeColor="text1"/>
                <w:sz w:val="21"/>
                <w:szCs w:val="21"/>
                <w:highlight w:val="none"/>
                <w:lang w:bidi="ar"/>
                <w14:textFill>
                  <w14:solidFill>
                    <w14:schemeClr w14:val="tx1"/>
                  </w14:solidFill>
                </w14:textFill>
              </w:rPr>
              <w:t>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　</w:t>
            </w:r>
          </w:p>
        </w:tc>
      </w:tr>
      <w:tr>
        <w:tblPrEx>
          <w:tblCellMar>
            <w:top w:w="0" w:type="dxa"/>
            <w:left w:w="108" w:type="dxa"/>
            <w:bottom w:w="0" w:type="dxa"/>
            <w:right w:w="108" w:type="dxa"/>
          </w:tblCellMar>
        </w:tblPrEx>
        <w:trPr>
          <w:trHeight w:val="600"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10</w:t>
            </w:r>
          </w:p>
        </w:tc>
        <w:tc>
          <w:tcPr>
            <w:tcW w:w="5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多联机新风室外机XF-22.4     冷媒:R410a</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台</w:t>
            </w:r>
          </w:p>
        </w:tc>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sz w:val="21"/>
                <w:szCs w:val="21"/>
                <w:highlight w:val="none"/>
                <w:lang w:bidi="ar"/>
                <w14:textFill>
                  <w14:solidFill>
                    <w14:schemeClr w14:val="tx1"/>
                  </w14:solidFill>
                </w14:textFill>
              </w:rPr>
            </w:pPr>
            <w:r>
              <w:rPr>
                <w:rFonts w:hint="eastAsia" w:ascii="宋体" w:hAnsi="宋体" w:cs="宋体"/>
                <w:color w:val="000000" w:themeColor="text1"/>
                <w:sz w:val="21"/>
                <w:szCs w:val="21"/>
                <w:highlight w:val="none"/>
                <w:lang w:bidi="ar"/>
                <w14:textFill>
                  <w14:solidFill>
                    <w14:schemeClr w14:val="tx1"/>
                  </w14:solidFill>
                </w14:textFill>
              </w:rPr>
              <w:t>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　</w:t>
            </w:r>
          </w:p>
        </w:tc>
      </w:tr>
      <w:tr>
        <w:tblPrEx>
          <w:tblCellMar>
            <w:top w:w="0" w:type="dxa"/>
            <w:left w:w="108" w:type="dxa"/>
            <w:bottom w:w="0" w:type="dxa"/>
            <w:right w:w="108" w:type="dxa"/>
          </w:tblCellMar>
        </w:tblPrEx>
        <w:trPr>
          <w:trHeight w:val="600"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11</w:t>
            </w:r>
          </w:p>
        </w:tc>
        <w:tc>
          <w:tcPr>
            <w:tcW w:w="5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多联机新风室外机XF-28.0    冷媒:R410a</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台</w:t>
            </w:r>
          </w:p>
        </w:tc>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sz w:val="21"/>
                <w:szCs w:val="21"/>
                <w:highlight w:val="none"/>
                <w:lang w:bidi="ar"/>
                <w14:textFill>
                  <w14:solidFill>
                    <w14:schemeClr w14:val="tx1"/>
                  </w14:solidFill>
                </w14:textFill>
              </w:rPr>
            </w:pPr>
            <w:r>
              <w:rPr>
                <w:rFonts w:hint="eastAsia" w:ascii="宋体" w:hAnsi="宋体" w:cs="宋体"/>
                <w:color w:val="000000" w:themeColor="text1"/>
                <w:sz w:val="21"/>
                <w:szCs w:val="21"/>
                <w:highlight w:val="none"/>
                <w:lang w:bidi="ar"/>
                <w14:textFill>
                  <w14:solidFill>
                    <w14:schemeClr w14:val="tx1"/>
                  </w14:solidFill>
                </w14:textFill>
              </w:rPr>
              <w:t>15</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　</w:t>
            </w:r>
          </w:p>
        </w:tc>
      </w:tr>
      <w:tr>
        <w:tblPrEx>
          <w:tblCellMar>
            <w:top w:w="0" w:type="dxa"/>
            <w:left w:w="108" w:type="dxa"/>
            <w:bottom w:w="0" w:type="dxa"/>
            <w:right w:w="108" w:type="dxa"/>
          </w:tblCellMar>
        </w:tblPrEx>
        <w:trPr>
          <w:trHeight w:val="600"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12</w:t>
            </w:r>
          </w:p>
        </w:tc>
        <w:tc>
          <w:tcPr>
            <w:tcW w:w="5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 xml:space="preserve">天花板内藏风管式室内机FGJ-2.8      </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台</w:t>
            </w:r>
          </w:p>
        </w:tc>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sz w:val="21"/>
                <w:szCs w:val="21"/>
                <w:highlight w:val="none"/>
                <w:lang w:bidi="ar"/>
                <w14:textFill>
                  <w14:solidFill>
                    <w14:schemeClr w14:val="tx1"/>
                  </w14:solidFill>
                </w14:textFill>
              </w:rPr>
            </w:pPr>
            <w:r>
              <w:rPr>
                <w:rFonts w:hint="eastAsia" w:ascii="宋体" w:hAnsi="宋体" w:cs="宋体"/>
                <w:color w:val="000000" w:themeColor="text1"/>
                <w:sz w:val="21"/>
                <w:szCs w:val="21"/>
                <w:highlight w:val="none"/>
                <w:lang w:bidi="ar"/>
                <w14:textFill>
                  <w14:solidFill>
                    <w14:schemeClr w14:val="tx1"/>
                  </w14:solidFill>
                </w14:textFill>
              </w:rPr>
              <w:t>7</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　</w:t>
            </w:r>
          </w:p>
        </w:tc>
      </w:tr>
      <w:tr>
        <w:tblPrEx>
          <w:tblCellMar>
            <w:top w:w="0" w:type="dxa"/>
            <w:left w:w="108" w:type="dxa"/>
            <w:bottom w:w="0" w:type="dxa"/>
            <w:right w:w="108" w:type="dxa"/>
          </w:tblCellMar>
        </w:tblPrEx>
        <w:trPr>
          <w:trHeight w:val="600"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13</w:t>
            </w:r>
          </w:p>
        </w:tc>
        <w:tc>
          <w:tcPr>
            <w:tcW w:w="5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天花板内藏风管式室内机FGJ-3.6</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台</w:t>
            </w:r>
          </w:p>
        </w:tc>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sz w:val="21"/>
                <w:szCs w:val="21"/>
                <w:highlight w:val="none"/>
                <w:lang w:bidi="ar"/>
                <w14:textFill>
                  <w14:solidFill>
                    <w14:schemeClr w14:val="tx1"/>
                  </w14:solidFill>
                </w14:textFill>
              </w:rPr>
            </w:pPr>
            <w:r>
              <w:rPr>
                <w:rFonts w:hint="eastAsia" w:ascii="宋体" w:hAnsi="宋体" w:cs="宋体"/>
                <w:color w:val="000000" w:themeColor="text1"/>
                <w:sz w:val="21"/>
                <w:szCs w:val="21"/>
                <w:highlight w:val="none"/>
                <w:lang w:bidi="ar"/>
                <w14:textFill>
                  <w14:solidFill>
                    <w14:schemeClr w14:val="tx1"/>
                  </w14:solidFill>
                </w14:textFill>
              </w:rPr>
              <w:t>13</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　</w:t>
            </w:r>
          </w:p>
        </w:tc>
      </w:tr>
      <w:tr>
        <w:tblPrEx>
          <w:tblCellMar>
            <w:top w:w="0" w:type="dxa"/>
            <w:left w:w="108" w:type="dxa"/>
            <w:bottom w:w="0" w:type="dxa"/>
            <w:right w:w="108" w:type="dxa"/>
          </w:tblCellMar>
        </w:tblPrEx>
        <w:trPr>
          <w:trHeight w:val="600"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14</w:t>
            </w:r>
          </w:p>
        </w:tc>
        <w:tc>
          <w:tcPr>
            <w:tcW w:w="5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 xml:space="preserve">天花板内藏风管式室内机FGJ-4.3      </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台</w:t>
            </w:r>
          </w:p>
        </w:tc>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sz w:val="21"/>
                <w:szCs w:val="21"/>
                <w:highlight w:val="none"/>
                <w:lang w:bidi="ar"/>
                <w14:textFill>
                  <w14:solidFill>
                    <w14:schemeClr w14:val="tx1"/>
                  </w14:solidFill>
                </w14:textFill>
              </w:rPr>
            </w:pPr>
            <w:r>
              <w:rPr>
                <w:rFonts w:hint="eastAsia" w:ascii="宋体" w:hAnsi="宋体" w:cs="宋体"/>
                <w:color w:val="000000" w:themeColor="text1"/>
                <w:sz w:val="21"/>
                <w:szCs w:val="21"/>
                <w:highlight w:val="none"/>
                <w:lang w:bidi="ar"/>
                <w14:textFill>
                  <w14:solidFill>
                    <w14:schemeClr w14:val="tx1"/>
                  </w14:solidFill>
                </w14:textFill>
              </w:rPr>
              <w:t>29</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　</w:t>
            </w:r>
          </w:p>
        </w:tc>
      </w:tr>
      <w:tr>
        <w:tblPrEx>
          <w:tblCellMar>
            <w:top w:w="0" w:type="dxa"/>
            <w:left w:w="108" w:type="dxa"/>
            <w:bottom w:w="0" w:type="dxa"/>
            <w:right w:w="108" w:type="dxa"/>
          </w:tblCellMar>
        </w:tblPrEx>
        <w:trPr>
          <w:trHeight w:val="600"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15</w:t>
            </w:r>
          </w:p>
        </w:tc>
        <w:tc>
          <w:tcPr>
            <w:tcW w:w="5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 xml:space="preserve">天花板内藏风管式室内机FGJ-4.5    </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台</w:t>
            </w:r>
          </w:p>
        </w:tc>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sz w:val="21"/>
                <w:szCs w:val="21"/>
                <w:highlight w:val="none"/>
                <w:lang w:bidi="ar"/>
                <w14:textFill>
                  <w14:solidFill>
                    <w14:schemeClr w14:val="tx1"/>
                  </w14:solidFill>
                </w14:textFill>
              </w:rPr>
            </w:pPr>
            <w:r>
              <w:rPr>
                <w:rFonts w:hint="eastAsia" w:ascii="宋体" w:hAnsi="宋体" w:cs="宋体"/>
                <w:color w:val="000000" w:themeColor="text1"/>
                <w:sz w:val="21"/>
                <w:szCs w:val="21"/>
                <w:highlight w:val="none"/>
                <w:lang w:bidi="ar"/>
                <w14:textFill>
                  <w14:solidFill>
                    <w14:schemeClr w14:val="tx1"/>
                  </w14:solidFill>
                </w14:textFill>
              </w:rPr>
              <w:t>9</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　</w:t>
            </w:r>
          </w:p>
        </w:tc>
      </w:tr>
      <w:tr>
        <w:tblPrEx>
          <w:tblCellMar>
            <w:top w:w="0" w:type="dxa"/>
            <w:left w:w="108" w:type="dxa"/>
            <w:bottom w:w="0" w:type="dxa"/>
            <w:right w:w="108" w:type="dxa"/>
          </w:tblCellMar>
        </w:tblPrEx>
        <w:trPr>
          <w:trHeight w:val="600"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16</w:t>
            </w:r>
          </w:p>
        </w:tc>
        <w:tc>
          <w:tcPr>
            <w:tcW w:w="5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 xml:space="preserve">天花板内藏风管式室内机FGJ-5.6  </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台</w:t>
            </w:r>
          </w:p>
        </w:tc>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sz w:val="21"/>
                <w:szCs w:val="21"/>
                <w:highlight w:val="none"/>
                <w:lang w:bidi="ar"/>
                <w14:textFill>
                  <w14:solidFill>
                    <w14:schemeClr w14:val="tx1"/>
                  </w14:solidFill>
                </w14:textFill>
              </w:rPr>
            </w:pPr>
            <w:r>
              <w:rPr>
                <w:rFonts w:hint="eastAsia" w:ascii="宋体" w:hAnsi="宋体" w:cs="宋体"/>
                <w:color w:val="000000" w:themeColor="text1"/>
                <w:sz w:val="21"/>
                <w:szCs w:val="21"/>
                <w:highlight w:val="none"/>
                <w:lang w:bidi="ar"/>
                <w14:textFill>
                  <w14:solidFill>
                    <w14:schemeClr w14:val="tx1"/>
                  </w14:solidFill>
                </w14:textFill>
              </w:rPr>
              <w:t>27</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　</w:t>
            </w:r>
          </w:p>
        </w:tc>
      </w:tr>
      <w:tr>
        <w:tblPrEx>
          <w:tblCellMar>
            <w:top w:w="0" w:type="dxa"/>
            <w:left w:w="108" w:type="dxa"/>
            <w:bottom w:w="0" w:type="dxa"/>
            <w:right w:w="108" w:type="dxa"/>
          </w:tblCellMar>
        </w:tblPrEx>
        <w:trPr>
          <w:trHeight w:val="600"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17</w:t>
            </w:r>
          </w:p>
        </w:tc>
        <w:tc>
          <w:tcPr>
            <w:tcW w:w="5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 xml:space="preserve">天花板内藏风管式室内机FGJ-6.3  </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台</w:t>
            </w:r>
          </w:p>
        </w:tc>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sz w:val="21"/>
                <w:szCs w:val="21"/>
                <w:highlight w:val="none"/>
                <w:lang w:bidi="ar"/>
                <w14:textFill>
                  <w14:solidFill>
                    <w14:schemeClr w14:val="tx1"/>
                  </w14:solidFill>
                </w14:textFill>
              </w:rPr>
            </w:pPr>
            <w:r>
              <w:rPr>
                <w:rFonts w:hint="eastAsia" w:ascii="宋体" w:hAnsi="宋体" w:cs="宋体"/>
                <w:color w:val="000000" w:themeColor="text1"/>
                <w:sz w:val="21"/>
                <w:szCs w:val="21"/>
                <w:highlight w:val="none"/>
                <w:lang w:bidi="ar"/>
                <w14:textFill>
                  <w14:solidFill>
                    <w14:schemeClr w14:val="tx1"/>
                  </w14:solidFill>
                </w14:textFill>
              </w:rPr>
              <w:t>32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　</w:t>
            </w:r>
          </w:p>
        </w:tc>
      </w:tr>
      <w:tr>
        <w:tblPrEx>
          <w:tblCellMar>
            <w:top w:w="0" w:type="dxa"/>
            <w:left w:w="108" w:type="dxa"/>
            <w:bottom w:w="0" w:type="dxa"/>
            <w:right w:w="108" w:type="dxa"/>
          </w:tblCellMar>
        </w:tblPrEx>
        <w:trPr>
          <w:trHeight w:val="600"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18</w:t>
            </w:r>
          </w:p>
        </w:tc>
        <w:tc>
          <w:tcPr>
            <w:tcW w:w="5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 xml:space="preserve">天花板内藏风管式室内机FGJ-7.1   </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台</w:t>
            </w:r>
          </w:p>
        </w:tc>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sz w:val="21"/>
                <w:szCs w:val="21"/>
                <w:highlight w:val="none"/>
                <w:lang w:bidi="ar"/>
                <w14:textFill>
                  <w14:solidFill>
                    <w14:schemeClr w14:val="tx1"/>
                  </w14:solidFill>
                </w14:textFill>
              </w:rPr>
            </w:pPr>
            <w:r>
              <w:rPr>
                <w:rFonts w:hint="eastAsia" w:ascii="宋体" w:hAnsi="宋体" w:cs="宋体"/>
                <w:color w:val="000000" w:themeColor="text1"/>
                <w:sz w:val="21"/>
                <w:szCs w:val="21"/>
                <w:highlight w:val="none"/>
                <w:lang w:bidi="ar"/>
                <w14:textFill>
                  <w14:solidFill>
                    <w14:schemeClr w14:val="tx1"/>
                  </w14:solidFill>
                </w14:textFill>
              </w:rPr>
              <w:t>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　</w:t>
            </w:r>
          </w:p>
        </w:tc>
      </w:tr>
      <w:tr>
        <w:tblPrEx>
          <w:tblCellMar>
            <w:top w:w="0" w:type="dxa"/>
            <w:left w:w="108" w:type="dxa"/>
            <w:bottom w:w="0" w:type="dxa"/>
            <w:right w:w="108" w:type="dxa"/>
          </w:tblCellMar>
        </w:tblPrEx>
        <w:trPr>
          <w:trHeight w:val="600"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19</w:t>
            </w:r>
          </w:p>
        </w:tc>
        <w:tc>
          <w:tcPr>
            <w:tcW w:w="5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 xml:space="preserve">天花板内藏风管式室内机FGJ-9.0  </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台</w:t>
            </w:r>
          </w:p>
        </w:tc>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sz w:val="21"/>
                <w:szCs w:val="21"/>
                <w:highlight w:val="none"/>
                <w:lang w:bidi="ar"/>
                <w14:textFill>
                  <w14:solidFill>
                    <w14:schemeClr w14:val="tx1"/>
                  </w14:solidFill>
                </w14:textFill>
              </w:rPr>
            </w:pPr>
            <w:r>
              <w:rPr>
                <w:rFonts w:hint="eastAsia" w:ascii="宋体" w:hAnsi="宋体" w:cs="宋体"/>
                <w:color w:val="000000" w:themeColor="text1"/>
                <w:sz w:val="21"/>
                <w:szCs w:val="21"/>
                <w:highlight w:val="none"/>
                <w:lang w:bidi="ar"/>
                <w14:textFill>
                  <w14:solidFill>
                    <w14:schemeClr w14:val="tx1"/>
                  </w14:solidFill>
                </w14:textFill>
              </w:rPr>
              <w:t>17</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　</w:t>
            </w:r>
          </w:p>
        </w:tc>
      </w:tr>
      <w:tr>
        <w:tblPrEx>
          <w:tblCellMar>
            <w:top w:w="0" w:type="dxa"/>
            <w:left w:w="108" w:type="dxa"/>
            <w:bottom w:w="0" w:type="dxa"/>
            <w:right w:w="108" w:type="dxa"/>
          </w:tblCellMar>
        </w:tblPrEx>
        <w:trPr>
          <w:trHeight w:val="600"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20</w:t>
            </w:r>
          </w:p>
        </w:tc>
        <w:tc>
          <w:tcPr>
            <w:tcW w:w="5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 xml:space="preserve">天花板内藏风管式室内机FGJ-10.0   </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台</w:t>
            </w:r>
          </w:p>
        </w:tc>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sz w:val="21"/>
                <w:szCs w:val="21"/>
                <w:highlight w:val="none"/>
                <w:lang w:bidi="ar"/>
                <w14:textFill>
                  <w14:solidFill>
                    <w14:schemeClr w14:val="tx1"/>
                  </w14:solidFill>
                </w14:textFill>
              </w:rPr>
            </w:pPr>
            <w:r>
              <w:rPr>
                <w:rFonts w:hint="eastAsia" w:ascii="宋体" w:hAnsi="宋体" w:cs="宋体"/>
                <w:color w:val="000000" w:themeColor="text1"/>
                <w:sz w:val="21"/>
                <w:szCs w:val="21"/>
                <w:highlight w:val="none"/>
                <w:lang w:bidi="ar"/>
                <w14:textFill>
                  <w14:solidFill>
                    <w14:schemeClr w14:val="tx1"/>
                  </w14:solidFill>
                </w14:textFill>
              </w:rPr>
              <w:t>24</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　</w:t>
            </w:r>
          </w:p>
        </w:tc>
      </w:tr>
      <w:tr>
        <w:tblPrEx>
          <w:tblCellMar>
            <w:top w:w="0" w:type="dxa"/>
            <w:left w:w="108" w:type="dxa"/>
            <w:bottom w:w="0" w:type="dxa"/>
            <w:right w:w="108" w:type="dxa"/>
          </w:tblCellMar>
        </w:tblPrEx>
        <w:trPr>
          <w:trHeight w:val="600"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21</w:t>
            </w:r>
          </w:p>
        </w:tc>
        <w:tc>
          <w:tcPr>
            <w:tcW w:w="5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 xml:space="preserve">天花板内藏风管式室内机FGJ-12.5  </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台</w:t>
            </w:r>
          </w:p>
        </w:tc>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sz w:val="21"/>
                <w:szCs w:val="21"/>
                <w:highlight w:val="none"/>
                <w:lang w:bidi="ar"/>
                <w14:textFill>
                  <w14:solidFill>
                    <w14:schemeClr w14:val="tx1"/>
                  </w14:solidFill>
                </w14:textFill>
              </w:rPr>
            </w:pPr>
            <w:r>
              <w:rPr>
                <w:rFonts w:hint="eastAsia" w:ascii="宋体" w:hAnsi="宋体" w:cs="宋体"/>
                <w:color w:val="000000" w:themeColor="text1"/>
                <w:sz w:val="21"/>
                <w:szCs w:val="21"/>
                <w:highlight w:val="none"/>
                <w:lang w:bidi="ar"/>
                <w14:textFill>
                  <w14:solidFill>
                    <w14:schemeClr w14:val="tx1"/>
                  </w14:solidFill>
                </w14:textFill>
              </w:rPr>
              <w:t>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　</w:t>
            </w:r>
          </w:p>
        </w:tc>
      </w:tr>
      <w:tr>
        <w:tblPrEx>
          <w:tblCellMar>
            <w:top w:w="0" w:type="dxa"/>
            <w:left w:w="108" w:type="dxa"/>
            <w:bottom w:w="0" w:type="dxa"/>
            <w:right w:w="108" w:type="dxa"/>
          </w:tblCellMar>
        </w:tblPrEx>
        <w:trPr>
          <w:trHeight w:val="600"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22</w:t>
            </w:r>
          </w:p>
        </w:tc>
        <w:tc>
          <w:tcPr>
            <w:tcW w:w="5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 xml:space="preserve">天花板内藏风管式室内机FGJ-14.0  </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台</w:t>
            </w:r>
          </w:p>
        </w:tc>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sz w:val="21"/>
                <w:szCs w:val="21"/>
                <w:highlight w:val="none"/>
                <w:lang w:bidi="ar"/>
                <w14:textFill>
                  <w14:solidFill>
                    <w14:schemeClr w14:val="tx1"/>
                  </w14:solidFill>
                </w14:textFill>
              </w:rPr>
            </w:pPr>
            <w:r>
              <w:rPr>
                <w:rFonts w:hint="eastAsia" w:ascii="宋体" w:hAnsi="宋体" w:cs="宋体"/>
                <w:color w:val="000000" w:themeColor="text1"/>
                <w:sz w:val="21"/>
                <w:szCs w:val="21"/>
                <w:highlight w:val="none"/>
                <w:lang w:bidi="ar"/>
                <w14:textFill>
                  <w14:solidFill>
                    <w14:schemeClr w14:val="tx1"/>
                  </w14:solidFill>
                </w14:textFill>
              </w:rPr>
              <w:t>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　</w:t>
            </w:r>
          </w:p>
        </w:tc>
      </w:tr>
      <w:tr>
        <w:tblPrEx>
          <w:tblCellMar>
            <w:top w:w="0" w:type="dxa"/>
            <w:left w:w="108" w:type="dxa"/>
            <w:bottom w:w="0" w:type="dxa"/>
            <w:right w:w="108" w:type="dxa"/>
          </w:tblCellMar>
        </w:tblPrEx>
        <w:trPr>
          <w:trHeight w:val="600"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23</w:t>
            </w:r>
          </w:p>
        </w:tc>
        <w:tc>
          <w:tcPr>
            <w:tcW w:w="5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 xml:space="preserve">天花板嵌入式环绕出风室内机TQR-3.6   </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台</w:t>
            </w:r>
          </w:p>
        </w:tc>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sz w:val="21"/>
                <w:szCs w:val="21"/>
                <w:highlight w:val="none"/>
                <w:lang w:bidi="ar"/>
                <w14:textFill>
                  <w14:solidFill>
                    <w14:schemeClr w14:val="tx1"/>
                  </w14:solidFill>
                </w14:textFill>
              </w:rPr>
            </w:pPr>
            <w:r>
              <w:rPr>
                <w:rFonts w:hint="eastAsia" w:ascii="宋体" w:hAnsi="宋体" w:cs="宋体"/>
                <w:color w:val="000000" w:themeColor="text1"/>
                <w:sz w:val="21"/>
                <w:szCs w:val="21"/>
                <w:highlight w:val="none"/>
                <w:lang w:bidi="ar"/>
                <w14:textFill>
                  <w14:solidFill>
                    <w14:schemeClr w14:val="tx1"/>
                  </w14:solidFill>
                </w14:textFill>
              </w:rPr>
              <w:t>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标配提升水泵</w:t>
            </w:r>
          </w:p>
        </w:tc>
      </w:tr>
      <w:tr>
        <w:tblPrEx>
          <w:tblCellMar>
            <w:top w:w="0" w:type="dxa"/>
            <w:left w:w="108" w:type="dxa"/>
            <w:bottom w:w="0" w:type="dxa"/>
            <w:right w:w="108" w:type="dxa"/>
          </w:tblCellMar>
        </w:tblPrEx>
        <w:trPr>
          <w:trHeight w:val="600"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24</w:t>
            </w:r>
          </w:p>
        </w:tc>
        <w:tc>
          <w:tcPr>
            <w:tcW w:w="5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 xml:space="preserve">天花板嵌入式环绕出风室内机TQR-4.5   </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台</w:t>
            </w:r>
          </w:p>
        </w:tc>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sz w:val="21"/>
                <w:szCs w:val="21"/>
                <w:highlight w:val="none"/>
                <w:lang w:bidi="ar"/>
                <w14:textFill>
                  <w14:solidFill>
                    <w14:schemeClr w14:val="tx1"/>
                  </w14:solidFill>
                </w14:textFill>
              </w:rPr>
            </w:pPr>
            <w:r>
              <w:rPr>
                <w:rFonts w:hint="eastAsia" w:ascii="宋体" w:hAnsi="宋体" w:cs="宋体"/>
                <w:color w:val="000000" w:themeColor="text1"/>
                <w:sz w:val="21"/>
                <w:szCs w:val="21"/>
                <w:highlight w:val="none"/>
                <w:lang w:bidi="ar"/>
                <w14:textFill>
                  <w14:solidFill>
                    <w14:schemeClr w14:val="tx1"/>
                  </w14:solidFill>
                </w14:textFill>
              </w:rPr>
              <w:t>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标配提升水泵</w:t>
            </w:r>
          </w:p>
        </w:tc>
      </w:tr>
      <w:tr>
        <w:tblPrEx>
          <w:tblCellMar>
            <w:top w:w="0" w:type="dxa"/>
            <w:left w:w="108" w:type="dxa"/>
            <w:bottom w:w="0" w:type="dxa"/>
            <w:right w:w="108" w:type="dxa"/>
          </w:tblCellMar>
        </w:tblPrEx>
        <w:trPr>
          <w:trHeight w:val="600"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25</w:t>
            </w:r>
          </w:p>
        </w:tc>
        <w:tc>
          <w:tcPr>
            <w:tcW w:w="5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 xml:space="preserve">天花板嵌入式环绕出风室内机TQR-6.3   </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台</w:t>
            </w:r>
          </w:p>
        </w:tc>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sz w:val="21"/>
                <w:szCs w:val="21"/>
                <w:highlight w:val="none"/>
                <w:lang w:bidi="ar"/>
                <w14:textFill>
                  <w14:solidFill>
                    <w14:schemeClr w14:val="tx1"/>
                  </w14:solidFill>
                </w14:textFill>
              </w:rPr>
            </w:pPr>
            <w:r>
              <w:rPr>
                <w:rFonts w:hint="eastAsia" w:ascii="宋体" w:hAnsi="宋体" w:cs="宋体"/>
                <w:color w:val="000000" w:themeColor="text1"/>
                <w:sz w:val="21"/>
                <w:szCs w:val="21"/>
                <w:highlight w:val="none"/>
                <w:lang w:bidi="ar"/>
                <w14:textFill>
                  <w14:solidFill>
                    <w14:schemeClr w14:val="tx1"/>
                  </w14:solidFill>
                </w14:textFill>
              </w:rPr>
              <w:t>54</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标配提升水泵</w:t>
            </w:r>
          </w:p>
        </w:tc>
      </w:tr>
      <w:tr>
        <w:tblPrEx>
          <w:tblCellMar>
            <w:top w:w="0" w:type="dxa"/>
            <w:left w:w="108" w:type="dxa"/>
            <w:bottom w:w="0" w:type="dxa"/>
            <w:right w:w="108" w:type="dxa"/>
          </w:tblCellMar>
        </w:tblPrEx>
        <w:trPr>
          <w:trHeight w:val="600"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26</w:t>
            </w:r>
          </w:p>
        </w:tc>
        <w:tc>
          <w:tcPr>
            <w:tcW w:w="5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 xml:space="preserve">天花板嵌入式环绕出风室内机TQR-8.0   </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台</w:t>
            </w:r>
          </w:p>
        </w:tc>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sz w:val="21"/>
                <w:szCs w:val="21"/>
                <w:highlight w:val="none"/>
                <w:lang w:bidi="ar"/>
                <w14:textFill>
                  <w14:solidFill>
                    <w14:schemeClr w14:val="tx1"/>
                  </w14:solidFill>
                </w14:textFill>
              </w:rPr>
            </w:pPr>
            <w:r>
              <w:rPr>
                <w:rFonts w:hint="eastAsia" w:ascii="宋体" w:hAnsi="宋体" w:cs="宋体"/>
                <w:color w:val="000000" w:themeColor="text1"/>
                <w:sz w:val="21"/>
                <w:szCs w:val="21"/>
                <w:highlight w:val="none"/>
                <w:lang w:bidi="ar"/>
                <w14:textFill>
                  <w14:solidFill>
                    <w14:schemeClr w14:val="tx1"/>
                  </w14:solidFill>
                </w14:textFill>
              </w:rPr>
              <w:t>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标配提升水泵</w:t>
            </w:r>
          </w:p>
        </w:tc>
      </w:tr>
      <w:tr>
        <w:tblPrEx>
          <w:tblCellMar>
            <w:top w:w="0" w:type="dxa"/>
            <w:left w:w="108" w:type="dxa"/>
            <w:bottom w:w="0" w:type="dxa"/>
            <w:right w:w="108" w:type="dxa"/>
          </w:tblCellMar>
        </w:tblPrEx>
        <w:trPr>
          <w:trHeight w:val="600"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27</w:t>
            </w:r>
          </w:p>
        </w:tc>
        <w:tc>
          <w:tcPr>
            <w:tcW w:w="5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 xml:space="preserve">天花板嵌入式环绕出风室内机TQR-10.0   </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台</w:t>
            </w:r>
          </w:p>
        </w:tc>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sz w:val="21"/>
                <w:szCs w:val="21"/>
                <w:highlight w:val="none"/>
                <w:lang w:bidi="ar"/>
                <w14:textFill>
                  <w14:solidFill>
                    <w14:schemeClr w14:val="tx1"/>
                  </w14:solidFill>
                </w14:textFill>
              </w:rPr>
            </w:pPr>
            <w:r>
              <w:rPr>
                <w:rFonts w:hint="eastAsia" w:ascii="宋体" w:hAnsi="宋体" w:cs="宋体"/>
                <w:color w:val="000000" w:themeColor="text1"/>
                <w:sz w:val="21"/>
                <w:szCs w:val="21"/>
                <w:highlight w:val="none"/>
                <w:lang w:bidi="ar"/>
                <w14:textFill>
                  <w14:solidFill>
                    <w14:schemeClr w14:val="tx1"/>
                  </w14:solidFill>
                </w14:textFill>
              </w:rPr>
              <w:t>16</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标配提升水泵</w:t>
            </w:r>
          </w:p>
        </w:tc>
      </w:tr>
      <w:tr>
        <w:tblPrEx>
          <w:tblCellMar>
            <w:top w:w="0" w:type="dxa"/>
            <w:left w:w="108" w:type="dxa"/>
            <w:bottom w:w="0" w:type="dxa"/>
            <w:right w:w="108" w:type="dxa"/>
          </w:tblCellMar>
        </w:tblPrEx>
        <w:trPr>
          <w:trHeight w:val="600"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28</w:t>
            </w:r>
          </w:p>
        </w:tc>
        <w:tc>
          <w:tcPr>
            <w:tcW w:w="5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 xml:space="preserve">天花板嵌入式环绕出风室内机TQR-11.2   </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台</w:t>
            </w:r>
          </w:p>
        </w:tc>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sz w:val="21"/>
                <w:szCs w:val="21"/>
                <w:highlight w:val="none"/>
                <w:lang w:bidi="ar"/>
                <w14:textFill>
                  <w14:solidFill>
                    <w14:schemeClr w14:val="tx1"/>
                  </w14:solidFill>
                </w14:textFill>
              </w:rPr>
            </w:pPr>
            <w:r>
              <w:rPr>
                <w:rFonts w:hint="eastAsia" w:ascii="宋体" w:hAnsi="宋体" w:cs="宋体"/>
                <w:color w:val="000000" w:themeColor="text1"/>
                <w:sz w:val="21"/>
                <w:szCs w:val="21"/>
                <w:highlight w:val="none"/>
                <w:lang w:bidi="ar"/>
                <w14:textFill>
                  <w14:solidFill>
                    <w14:schemeClr w14:val="tx1"/>
                  </w14:solidFill>
                </w14:textFill>
              </w:rPr>
              <w:t>16</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标配提升水泵</w:t>
            </w:r>
          </w:p>
        </w:tc>
      </w:tr>
      <w:tr>
        <w:tblPrEx>
          <w:tblCellMar>
            <w:top w:w="0" w:type="dxa"/>
            <w:left w:w="108" w:type="dxa"/>
            <w:bottom w:w="0" w:type="dxa"/>
            <w:right w:w="108" w:type="dxa"/>
          </w:tblCellMar>
        </w:tblPrEx>
        <w:trPr>
          <w:trHeight w:val="600"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29</w:t>
            </w:r>
          </w:p>
        </w:tc>
        <w:tc>
          <w:tcPr>
            <w:tcW w:w="5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 xml:space="preserve">天花板嵌入式环绕出风室内机TQR-14.0  </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台</w:t>
            </w:r>
          </w:p>
        </w:tc>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sz w:val="21"/>
                <w:szCs w:val="21"/>
                <w:highlight w:val="none"/>
                <w:lang w:bidi="ar"/>
                <w14:textFill>
                  <w14:solidFill>
                    <w14:schemeClr w14:val="tx1"/>
                  </w14:solidFill>
                </w14:textFill>
              </w:rPr>
            </w:pPr>
            <w:r>
              <w:rPr>
                <w:rFonts w:hint="eastAsia" w:ascii="宋体" w:hAnsi="宋体" w:cs="宋体"/>
                <w:color w:val="000000" w:themeColor="text1"/>
                <w:sz w:val="21"/>
                <w:szCs w:val="21"/>
                <w:highlight w:val="none"/>
                <w:lang w:bidi="ar"/>
                <w14:textFill>
                  <w14:solidFill>
                    <w14:schemeClr w14:val="tx1"/>
                  </w14:solidFill>
                </w14:textFill>
              </w:rPr>
              <w:t>31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标配提升水泵</w:t>
            </w:r>
          </w:p>
        </w:tc>
      </w:tr>
      <w:tr>
        <w:tblPrEx>
          <w:tblCellMar>
            <w:top w:w="0" w:type="dxa"/>
            <w:left w:w="108" w:type="dxa"/>
            <w:bottom w:w="0" w:type="dxa"/>
            <w:right w:w="108" w:type="dxa"/>
          </w:tblCellMar>
        </w:tblPrEx>
        <w:trPr>
          <w:trHeight w:val="600"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30</w:t>
            </w:r>
          </w:p>
        </w:tc>
        <w:tc>
          <w:tcPr>
            <w:tcW w:w="5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 xml:space="preserve">多联机新风室内机XF-1680   </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台</w:t>
            </w:r>
          </w:p>
        </w:tc>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sz w:val="21"/>
                <w:szCs w:val="21"/>
                <w:highlight w:val="none"/>
                <w:lang w:bidi="ar"/>
                <w14:textFill>
                  <w14:solidFill>
                    <w14:schemeClr w14:val="tx1"/>
                  </w14:solidFill>
                </w14:textFill>
              </w:rPr>
            </w:pPr>
            <w:r>
              <w:rPr>
                <w:rFonts w:hint="eastAsia" w:ascii="宋体" w:hAnsi="宋体" w:cs="宋体"/>
                <w:color w:val="000000" w:themeColor="text1"/>
                <w:sz w:val="21"/>
                <w:szCs w:val="21"/>
                <w:highlight w:val="none"/>
                <w:lang w:bidi="ar"/>
                <w14:textFill>
                  <w14:solidFill>
                    <w14:schemeClr w14:val="tx1"/>
                  </w14:solidFill>
                </w14:textFill>
              </w:rPr>
              <w:t>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　</w:t>
            </w:r>
          </w:p>
        </w:tc>
      </w:tr>
      <w:tr>
        <w:tblPrEx>
          <w:tblCellMar>
            <w:top w:w="0" w:type="dxa"/>
            <w:left w:w="108" w:type="dxa"/>
            <w:bottom w:w="0" w:type="dxa"/>
            <w:right w:w="108" w:type="dxa"/>
          </w:tblCellMar>
        </w:tblPrEx>
        <w:trPr>
          <w:trHeight w:val="600"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31</w:t>
            </w:r>
          </w:p>
        </w:tc>
        <w:tc>
          <w:tcPr>
            <w:tcW w:w="5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 xml:space="preserve">多联机新风室内机XF-2000    </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台</w:t>
            </w:r>
          </w:p>
        </w:tc>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sz w:val="21"/>
                <w:szCs w:val="21"/>
                <w:highlight w:val="none"/>
                <w:lang w:bidi="ar"/>
                <w14:textFill>
                  <w14:solidFill>
                    <w14:schemeClr w14:val="tx1"/>
                  </w14:solidFill>
                </w14:textFill>
              </w:rPr>
            </w:pPr>
            <w:r>
              <w:rPr>
                <w:rFonts w:hint="eastAsia" w:ascii="宋体" w:hAnsi="宋体" w:cs="宋体"/>
                <w:color w:val="000000" w:themeColor="text1"/>
                <w:sz w:val="21"/>
                <w:szCs w:val="21"/>
                <w:highlight w:val="none"/>
                <w:lang w:bidi="ar"/>
                <w14:textFill>
                  <w14:solidFill>
                    <w14:schemeClr w14:val="tx1"/>
                  </w14:solidFill>
                </w14:textFill>
              </w:rPr>
              <w:t>15</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　</w:t>
            </w:r>
          </w:p>
        </w:tc>
      </w:tr>
      <w:tr>
        <w:tblPrEx>
          <w:tblCellMar>
            <w:top w:w="0" w:type="dxa"/>
            <w:left w:w="108" w:type="dxa"/>
            <w:bottom w:w="0" w:type="dxa"/>
            <w:right w:w="108" w:type="dxa"/>
          </w:tblCellMar>
        </w:tblPrEx>
        <w:trPr>
          <w:trHeight w:val="600"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32</w:t>
            </w:r>
          </w:p>
        </w:tc>
        <w:tc>
          <w:tcPr>
            <w:tcW w:w="5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天花板内藏风管式室内机 线控器</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个</w:t>
            </w:r>
          </w:p>
        </w:tc>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sz w:val="21"/>
                <w:szCs w:val="21"/>
                <w:highlight w:val="none"/>
                <w:lang w:bidi="ar"/>
                <w14:textFill>
                  <w14:solidFill>
                    <w14:schemeClr w14:val="tx1"/>
                  </w14:solidFill>
                </w14:textFill>
              </w:rPr>
            </w:pPr>
            <w:r>
              <w:rPr>
                <w:rFonts w:hint="eastAsia" w:ascii="宋体" w:hAnsi="宋体" w:cs="宋体"/>
                <w:color w:val="000000" w:themeColor="text1"/>
                <w:sz w:val="21"/>
                <w:szCs w:val="21"/>
                <w:highlight w:val="none"/>
                <w:lang w:bidi="ar"/>
                <w14:textFill>
                  <w14:solidFill>
                    <w14:schemeClr w14:val="tx1"/>
                  </w14:solidFill>
                </w14:textFill>
              </w:rPr>
              <w:t>302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　</w:t>
            </w:r>
          </w:p>
        </w:tc>
      </w:tr>
      <w:tr>
        <w:tblPrEx>
          <w:tblCellMar>
            <w:top w:w="0" w:type="dxa"/>
            <w:left w:w="108" w:type="dxa"/>
            <w:bottom w:w="0" w:type="dxa"/>
            <w:right w:w="108" w:type="dxa"/>
          </w:tblCellMar>
        </w:tblPrEx>
        <w:trPr>
          <w:trHeight w:val="116"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33</w:t>
            </w:r>
          </w:p>
        </w:tc>
        <w:tc>
          <w:tcPr>
            <w:tcW w:w="5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物联网集控网关及其系统</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套</w:t>
            </w:r>
          </w:p>
        </w:tc>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sz w:val="21"/>
                <w:szCs w:val="21"/>
                <w:highlight w:val="none"/>
                <w:lang w:bidi="ar"/>
                <w14:textFill>
                  <w14:solidFill>
                    <w14:schemeClr w14:val="tx1"/>
                  </w14:solidFill>
                </w14:textFill>
              </w:rPr>
            </w:pPr>
            <w:r>
              <w:rPr>
                <w:rFonts w:hint="eastAsia" w:ascii="宋体" w:hAnsi="宋体" w:cs="宋体"/>
                <w:color w:val="000000" w:themeColor="text1"/>
                <w:sz w:val="21"/>
                <w:szCs w:val="21"/>
                <w:highlight w:val="none"/>
                <w:lang w:bidi="ar"/>
                <w14:textFill>
                  <w14:solidFill>
                    <w14:schemeClr w14:val="tx1"/>
                  </w14:solidFill>
                </w14:textFill>
              </w:rPr>
              <w:t>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与所投空调同品牌</w:t>
            </w:r>
          </w:p>
        </w:tc>
      </w:tr>
      <w:tr>
        <w:tblPrEx>
          <w:tblCellMar>
            <w:top w:w="0" w:type="dxa"/>
            <w:left w:w="108" w:type="dxa"/>
            <w:bottom w:w="0" w:type="dxa"/>
            <w:right w:w="108" w:type="dxa"/>
          </w:tblCellMar>
        </w:tblPrEx>
        <w:trPr>
          <w:trHeight w:val="600"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34</w:t>
            </w:r>
          </w:p>
        </w:tc>
        <w:tc>
          <w:tcPr>
            <w:tcW w:w="5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箱式静音风机   风量:1300m³/h  全压50Pa</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台</w:t>
            </w:r>
          </w:p>
        </w:tc>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sz w:val="21"/>
                <w:szCs w:val="21"/>
                <w:highlight w:val="none"/>
                <w:lang w:bidi="ar"/>
                <w14:textFill>
                  <w14:solidFill>
                    <w14:schemeClr w14:val="tx1"/>
                  </w14:solidFill>
                </w14:textFill>
              </w:rPr>
            </w:pPr>
            <w:r>
              <w:rPr>
                <w:rFonts w:hint="eastAsia" w:ascii="宋体" w:hAnsi="宋体" w:cs="宋体"/>
                <w:color w:val="000000" w:themeColor="text1"/>
                <w:sz w:val="21"/>
                <w:szCs w:val="21"/>
                <w:highlight w:val="none"/>
                <w:lang w:bidi="ar"/>
                <w14:textFill>
                  <w14:solidFill>
                    <w14:schemeClr w14:val="tx1"/>
                  </w14:solidFill>
                </w14:textFill>
              </w:rPr>
              <w:t>4</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　</w:t>
            </w:r>
          </w:p>
        </w:tc>
      </w:tr>
      <w:tr>
        <w:tblPrEx>
          <w:tblCellMar>
            <w:top w:w="0" w:type="dxa"/>
            <w:left w:w="108" w:type="dxa"/>
            <w:bottom w:w="0" w:type="dxa"/>
            <w:right w:w="108" w:type="dxa"/>
          </w:tblCellMar>
        </w:tblPrEx>
        <w:trPr>
          <w:trHeight w:val="600"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35</w:t>
            </w:r>
          </w:p>
        </w:tc>
        <w:tc>
          <w:tcPr>
            <w:tcW w:w="5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箱式静音风机   风量:2000m³/h  全压220Pa</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台</w:t>
            </w:r>
          </w:p>
        </w:tc>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sz w:val="21"/>
                <w:szCs w:val="21"/>
                <w:highlight w:val="none"/>
                <w:lang w:bidi="ar"/>
                <w14:textFill>
                  <w14:solidFill>
                    <w14:schemeClr w14:val="tx1"/>
                  </w14:solidFill>
                </w14:textFill>
              </w:rPr>
            </w:pPr>
            <w:r>
              <w:rPr>
                <w:rFonts w:hint="eastAsia" w:ascii="宋体" w:hAnsi="宋体" w:cs="宋体"/>
                <w:color w:val="000000" w:themeColor="text1"/>
                <w:sz w:val="21"/>
                <w:szCs w:val="21"/>
                <w:highlight w:val="none"/>
                <w:lang w:bidi="ar"/>
                <w14:textFill>
                  <w14:solidFill>
                    <w14:schemeClr w14:val="tx1"/>
                  </w14:solidFill>
                </w14:textFill>
              </w:rPr>
              <w:t>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　</w:t>
            </w:r>
          </w:p>
        </w:tc>
      </w:tr>
      <w:tr>
        <w:tblPrEx>
          <w:tblCellMar>
            <w:top w:w="0" w:type="dxa"/>
            <w:left w:w="108" w:type="dxa"/>
            <w:bottom w:w="0" w:type="dxa"/>
            <w:right w:w="108" w:type="dxa"/>
          </w:tblCellMar>
        </w:tblPrEx>
        <w:trPr>
          <w:trHeight w:val="600"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36</w:t>
            </w:r>
          </w:p>
        </w:tc>
        <w:tc>
          <w:tcPr>
            <w:tcW w:w="5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 xml:space="preserve">天花排气扇   风量:200m³/h  </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台</w:t>
            </w:r>
          </w:p>
        </w:tc>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themeColor="text1"/>
                <w:sz w:val="21"/>
                <w:szCs w:val="21"/>
                <w:highlight w:val="none"/>
                <w:lang w:bidi="ar"/>
                <w14:textFill>
                  <w14:solidFill>
                    <w14:schemeClr w14:val="tx1"/>
                  </w14:solidFill>
                </w14:textFill>
              </w:rPr>
            </w:pPr>
            <w:r>
              <w:rPr>
                <w:rFonts w:hint="eastAsia" w:ascii="宋体" w:hAnsi="宋体" w:cs="宋体"/>
                <w:color w:val="000000" w:themeColor="text1"/>
                <w:sz w:val="21"/>
                <w:szCs w:val="21"/>
                <w:highlight w:val="none"/>
                <w:lang w:bidi="ar"/>
                <w14:textFill>
                  <w14:solidFill>
                    <w14:schemeClr w14:val="tx1"/>
                  </w14:solidFill>
                </w14:textFill>
              </w:rPr>
              <w:t>20</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themeColor="text1"/>
                <w:highlight w:val="none"/>
                <w:lang w:bidi="ar"/>
                <w14:textFill>
                  <w14:solidFill>
                    <w14:schemeClr w14:val="tx1"/>
                  </w14:solidFill>
                </w14:textFill>
              </w:rPr>
            </w:pPr>
            <w:r>
              <w:rPr>
                <w:rFonts w:hint="eastAsia" w:ascii="宋体" w:hAnsi="宋体" w:cs="宋体"/>
                <w:color w:val="000000" w:themeColor="text1"/>
                <w:highlight w:val="none"/>
                <w:lang w:bidi="ar"/>
                <w14:textFill>
                  <w14:solidFill>
                    <w14:schemeClr w14:val="tx1"/>
                  </w14:solidFill>
                </w14:textFill>
              </w:rPr>
              <w:t>　</w:t>
            </w:r>
          </w:p>
        </w:tc>
      </w:tr>
    </w:tbl>
    <w:p>
      <w:pPr>
        <w:rPr>
          <w:rFonts w:hint="eastAsia" w:ascii="Times New Roman" w:hAnsi="Times New Roman" w:eastAsia="仿宋" w:cs="Times New Roman"/>
          <w:color w:val="000000" w:themeColor="text1"/>
          <w:sz w:val="24"/>
          <w:szCs w:val="24"/>
          <w:highlight w:val="none"/>
          <w:lang w:val="en-US" w:eastAsia="zh-CN"/>
          <w14:textFill>
            <w14:solidFill>
              <w14:schemeClr w14:val="tx1"/>
            </w14:solidFill>
          </w14:textFill>
        </w:rPr>
      </w:pPr>
      <w:r>
        <w:rPr>
          <w:rFonts w:hint="eastAsia" w:eastAsia="仿宋" w:cs="Times New Roman"/>
          <w:color w:val="000000" w:themeColor="text1"/>
          <w:sz w:val="24"/>
          <w:szCs w:val="24"/>
          <w:highlight w:val="none"/>
          <w:lang w:val="en-US" w:eastAsia="zh-CN"/>
          <w14:textFill>
            <w14:solidFill>
              <w14:schemeClr w14:val="tx1"/>
            </w14:solidFill>
          </w14:textFill>
        </w:rPr>
        <w:t>注：报价金额是所有费用的总价，包括但不限于税费、吊顶拆除及恢复、零配件、运输装卸、拆除、安装调试、验收、软件升级、维护、售后、人员培训、管理、企业合理利润、人工、企业合理利润、验货时所需产品质量检测费等费用以及一切其它相关费用。</w:t>
      </w:r>
    </w:p>
    <w:p>
      <w:pPr>
        <w:rPr>
          <w:rFonts w:hint="default" w:ascii="Times New Roman" w:hAnsi="Times New Roman" w:eastAsia="仿宋" w:cs="Times New Roman"/>
          <w:color w:val="000000" w:themeColor="text1"/>
          <w:sz w:val="24"/>
          <w:szCs w:val="24"/>
          <w:highlight w:val="none"/>
          <w14:textFill>
            <w14:solidFill>
              <w14:schemeClr w14:val="tx1"/>
            </w14:solidFill>
          </w14:textFill>
        </w:rPr>
      </w:pPr>
    </w:p>
    <w:p>
      <w:pPr>
        <w:pStyle w:val="2"/>
        <w:spacing w:before="0" w:after="0" w:line="360" w:lineRule="auto"/>
        <w:ind w:firstLine="482" w:firstLineChars="200"/>
        <w:jc w:val="left"/>
        <w:rPr>
          <w:rFonts w:hint="default" w:ascii="Times New Roman" w:hAnsi="Times New Roman" w:eastAsia="仿宋" w:cs="Times New Roman"/>
          <w:bCs w:val="0"/>
          <w:color w:val="000000" w:themeColor="text1"/>
          <w:sz w:val="24"/>
          <w:szCs w:val="24"/>
          <w:highlight w:val="none"/>
          <w14:textFill>
            <w14:solidFill>
              <w14:schemeClr w14:val="tx1"/>
            </w14:solidFill>
          </w14:textFill>
        </w:rPr>
      </w:pPr>
      <w:bookmarkStart w:id="0" w:name="_Toc7180"/>
      <w:r>
        <w:rPr>
          <w:rFonts w:hint="eastAsia" w:ascii="Times New Roman" w:hAnsi="Times New Roman" w:eastAsia="仿宋" w:cs="Times New Roman"/>
          <w:bCs w:val="0"/>
          <w:color w:val="000000" w:themeColor="text1"/>
          <w:sz w:val="24"/>
          <w:szCs w:val="24"/>
          <w:highlight w:val="none"/>
          <w:lang w:eastAsia="zh-CN"/>
          <w14:textFill>
            <w14:solidFill>
              <w14:schemeClr w14:val="tx1"/>
            </w14:solidFill>
          </w14:textFill>
        </w:rPr>
        <w:t>四</w:t>
      </w:r>
      <w:r>
        <w:rPr>
          <w:rFonts w:hint="default" w:ascii="Times New Roman" w:hAnsi="Times New Roman" w:eastAsia="仿宋" w:cs="Times New Roman"/>
          <w:bCs w:val="0"/>
          <w:color w:val="000000" w:themeColor="text1"/>
          <w:sz w:val="24"/>
          <w:szCs w:val="24"/>
          <w:highlight w:val="none"/>
          <w14:textFill>
            <w14:solidFill>
              <w14:schemeClr w14:val="tx1"/>
            </w14:solidFill>
          </w14:textFill>
        </w:rPr>
        <w:t>、主要产品技术要求</w:t>
      </w:r>
      <w:bookmarkEnd w:id="0"/>
    </w:p>
    <w:p>
      <w:pPr>
        <w:spacing w:line="360" w:lineRule="auto"/>
        <w:ind w:firstLine="482" w:firstLineChars="200"/>
        <w:rPr>
          <w:rFonts w:hint="default" w:ascii="Times New Roman" w:hAnsi="Times New Roman" w:eastAsia="仿宋" w:cs="Times New Roman"/>
          <w:b/>
          <w:bCs/>
          <w:color w:val="000000" w:themeColor="text1"/>
          <w:kern w:val="2"/>
          <w:sz w:val="24"/>
          <w:szCs w:val="24"/>
          <w:highlight w:val="none"/>
          <w14:textFill>
            <w14:solidFill>
              <w14:schemeClr w14:val="tx1"/>
            </w14:solidFill>
          </w14:textFill>
        </w:rPr>
      </w:pPr>
      <w:r>
        <w:rPr>
          <w:rFonts w:hint="default" w:ascii="Times New Roman" w:hAnsi="Times New Roman" w:eastAsia="仿宋" w:cs="Times New Roman"/>
          <w:b/>
          <w:bCs/>
          <w:color w:val="000000" w:themeColor="text1"/>
          <w:kern w:val="2"/>
          <w:sz w:val="24"/>
          <w:szCs w:val="24"/>
          <w:highlight w:val="none"/>
          <w14:textFill>
            <w14:solidFill>
              <w14:schemeClr w14:val="tx1"/>
            </w14:solidFill>
          </w14:textFill>
        </w:rPr>
        <w:t>说明：“★”为实质性要求，投标人应完全满足</w:t>
      </w:r>
      <w:r>
        <w:rPr>
          <w:rFonts w:hint="eastAsia" w:eastAsia="仿宋" w:cs="Times New Roman"/>
          <w:b/>
          <w:bCs/>
          <w:color w:val="000000" w:themeColor="text1"/>
          <w:kern w:val="2"/>
          <w:sz w:val="24"/>
          <w:szCs w:val="24"/>
          <w:highlight w:val="none"/>
          <w:lang w:eastAsia="zh-CN"/>
          <w14:textFill>
            <w14:solidFill>
              <w14:schemeClr w14:val="tx1"/>
            </w14:solidFill>
          </w14:textFill>
        </w:rPr>
        <w:t>，</w:t>
      </w:r>
      <w:r>
        <w:rPr>
          <w:rFonts w:hint="default" w:ascii="Times New Roman" w:hAnsi="Times New Roman" w:eastAsia="仿宋" w:cs="Times New Roman"/>
          <w:b/>
          <w:bCs/>
          <w:color w:val="000000" w:themeColor="text1"/>
          <w:kern w:val="2"/>
          <w:sz w:val="24"/>
          <w:szCs w:val="24"/>
          <w:highlight w:val="none"/>
          <w14:textFill>
            <w14:solidFill>
              <w14:schemeClr w14:val="tx1"/>
            </w14:solidFill>
          </w14:textFill>
        </w:rPr>
        <w:t>“#”则表示属一般指标项。“证明材料要求”填“否”的，以投标人在技术要求偏离表中的响应承诺为准。“证明材料要求”填“是”的，投标人应按“证明材料要求”提供包含相关指标项的证明材料。</w:t>
      </w:r>
    </w:p>
    <w:p>
      <w:pPr>
        <w:rPr>
          <w:rFonts w:hint="default" w:ascii="Times New Roman" w:hAnsi="Times New Roman" w:eastAsia="仿宋" w:cs="Times New Roman"/>
          <w:b/>
          <w:bCs/>
          <w:color w:val="000000" w:themeColor="text1"/>
          <w:kern w:val="2"/>
          <w:sz w:val="24"/>
          <w:szCs w:val="24"/>
          <w:highlight w:val="none"/>
          <w14:textFill>
            <w14:solidFill>
              <w14:schemeClr w14:val="tx1"/>
            </w14:solidFill>
          </w14:textFill>
        </w:rPr>
      </w:pPr>
      <w:r>
        <w:rPr>
          <w:rFonts w:hint="default" w:ascii="Times New Roman" w:hAnsi="Times New Roman" w:eastAsia="仿宋" w:cs="Times New Roman"/>
          <w:b/>
          <w:bCs/>
          <w:color w:val="000000" w:themeColor="text1"/>
          <w:kern w:val="2"/>
          <w:sz w:val="24"/>
          <w:szCs w:val="24"/>
          <w:highlight w:val="none"/>
          <w14:textFill>
            <w14:solidFill>
              <w14:schemeClr w14:val="tx1"/>
            </w14:solidFill>
          </w14:textFill>
        </w:rPr>
        <w:br w:type="page"/>
      </w:r>
    </w:p>
    <w:tbl>
      <w:tblPr>
        <w:tblStyle w:val="1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25"/>
        <w:gridCol w:w="808"/>
        <w:gridCol w:w="857"/>
        <w:gridCol w:w="1790"/>
        <w:gridCol w:w="704"/>
        <w:gridCol w:w="995"/>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27" w:hRule="atLeast"/>
        </w:trPr>
        <w:tc>
          <w:tcPr>
            <w:tcW w:w="249" w:type="pct"/>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b/>
                <w:i w:val="0"/>
                <w:color w:val="000000" w:themeColor="text1"/>
                <w:kern w:val="0"/>
                <w:sz w:val="21"/>
                <w:szCs w:val="21"/>
                <w:highlight w:val="none"/>
                <w:u w:val="none"/>
                <w:lang w:val="en-US" w:eastAsia="zh-CN" w:bidi="ar"/>
                <w14:textFill>
                  <w14:solidFill>
                    <w14:schemeClr w14:val="tx1"/>
                  </w14:solidFill>
                </w14:textFill>
              </w:rPr>
              <w:t>序号</w:t>
            </w:r>
          </w:p>
        </w:tc>
        <w:tc>
          <w:tcPr>
            <w:tcW w:w="977" w:type="pct"/>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b/>
                <w:i w:val="0"/>
                <w:color w:val="000000" w:themeColor="text1"/>
                <w:kern w:val="0"/>
                <w:sz w:val="21"/>
                <w:szCs w:val="21"/>
                <w:highlight w:val="none"/>
                <w:u w:val="none"/>
                <w:lang w:val="en-US" w:eastAsia="zh-CN" w:bidi="ar"/>
                <w14:textFill>
                  <w14:solidFill>
                    <w14:schemeClr w14:val="tx1"/>
                  </w14:solidFill>
                </w14:textFill>
              </w:rPr>
              <w:t>设备名称</w:t>
            </w: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b/>
                <w:i w:val="0"/>
                <w:color w:val="000000" w:themeColor="text1"/>
                <w:kern w:val="0"/>
                <w:sz w:val="21"/>
                <w:szCs w:val="21"/>
                <w:highlight w:val="none"/>
                <w:u w:val="none"/>
                <w:lang w:val="en-US" w:eastAsia="zh-CN" w:bidi="ar"/>
                <w14:textFill>
                  <w14:solidFill>
                    <w14:schemeClr w14:val="tx1"/>
                  </w14:solidFill>
                </w14:textFill>
              </w:rPr>
              <w:t>重要技术参数及要求</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b/>
                <w:i w:val="0"/>
                <w:color w:val="000000" w:themeColor="text1"/>
                <w:kern w:val="0"/>
                <w:sz w:val="21"/>
                <w:szCs w:val="21"/>
                <w:highlight w:val="none"/>
                <w:u w:val="none"/>
                <w:lang w:val="en-US" w:eastAsia="zh-CN" w:bidi="ar"/>
                <w14:textFill>
                  <w14:solidFill>
                    <w14:schemeClr w14:val="tx1"/>
                  </w14:solidFill>
                </w14:textFill>
              </w:rPr>
              <w:t>重要性</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b/>
                <w:i w:val="0"/>
                <w:color w:val="000000" w:themeColor="text1"/>
                <w:kern w:val="0"/>
                <w:sz w:val="21"/>
                <w:szCs w:val="21"/>
                <w:highlight w:val="none"/>
                <w:u w:val="none"/>
                <w:lang w:val="en-US" w:eastAsia="zh-CN" w:bidi="ar"/>
                <w14:textFill>
                  <w14:solidFill>
                    <w14:schemeClr w14:val="tx1"/>
                  </w14:solidFill>
                </w14:textFill>
              </w:rPr>
              <w:t>是否需要证明材料</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b/>
                <w:i w:val="0"/>
                <w:color w:val="000000" w:themeColor="text1"/>
                <w:kern w:val="0"/>
                <w:sz w:val="21"/>
                <w:szCs w:val="21"/>
                <w:highlight w:val="none"/>
                <w:u w:val="none"/>
                <w:lang w:val="en-US" w:eastAsia="zh-CN" w:bidi="ar"/>
                <w14:textFill>
                  <w14:solidFill>
                    <w14:schemeClr w14:val="tx1"/>
                  </w14:solidFill>
                </w14:textFill>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restart"/>
            <w:shd w:val="clear" w:color="auto" w:fill="auto"/>
            <w:vAlign w:val="center"/>
          </w:tcPr>
          <w:p>
            <w:pPr>
              <w:keepNext w:val="0"/>
              <w:keepLines w:val="0"/>
              <w:widowControl/>
              <w:numPr>
                <w:ilvl w:val="0"/>
                <w:numId w:val="3"/>
              </w:numPr>
              <w:suppressLineNumbers w:val="0"/>
              <w:ind w:left="425" w:leftChars="0" w:hanging="425" w:firstLineChars="0"/>
              <w:jc w:val="center"/>
              <w:textAlignment w:val="center"/>
              <w:rPr>
                <w:rFonts w:hint="default"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p>
        </w:tc>
        <w:tc>
          <w:tcPr>
            <w:tcW w:w="474" w:type="pct"/>
            <w:vMerge w:val="restart"/>
            <w:shd w:val="clear" w:color="auto" w:fill="auto"/>
            <w:vAlign w:val="center"/>
          </w:tcPr>
          <w:p>
            <w:pPr>
              <w:widowControl/>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SWJ-129.5</w:t>
            </w:r>
          </w:p>
        </w:tc>
        <w:tc>
          <w:tcPr>
            <w:tcW w:w="502" w:type="pct"/>
            <w:vMerge w:val="restart"/>
            <w:shd w:val="clear" w:color="auto" w:fill="auto"/>
            <w:vAlign w:val="center"/>
          </w:tcPr>
          <w:p>
            <w:pPr>
              <w:widowControl/>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风冷变频多联机室外机</w:t>
            </w: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1.制冷量≥129.5KW；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2.制热量≥144.0KW；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3.制冷功率≤</w:t>
            </w: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39.6</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4</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.APF≥4.6W·h(W·h)；</w:t>
            </w:r>
            <w:r>
              <w:rPr>
                <w:rStyle w:val="13"/>
                <w:color w:val="000000" w:themeColor="text1"/>
                <w:sz w:val="18"/>
                <w:szCs w:val="18"/>
                <w:highlight w:val="none"/>
                <w:lang w:val="en-US" w:eastAsia="zh-CN" w:bidi="ar"/>
                <w14:textFill>
                  <w14:solidFill>
                    <w14:schemeClr w14:val="tx1"/>
                  </w14:solidFill>
                </w14:textFill>
              </w:rPr>
              <w:t>组合模块用单模块平均值计算</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5</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.最大噪音值≤67dB(A)；</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restart"/>
            <w:shd w:val="clear" w:color="auto" w:fill="auto"/>
            <w:vAlign w:val="center"/>
          </w:tcPr>
          <w:p>
            <w:pPr>
              <w:keepNext w:val="0"/>
              <w:keepLines w:val="0"/>
              <w:widowControl/>
              <w:numPr>
                <w:ilvl w:val="0"/>
                <w:numId w:val="3"/>
              </w:numPr>
              <w:suppressLineNumbers w:val="0"/>
              <w:ind w:left="425" w:leftChars="0" w:hanging="425" w:firstLineChars="0"/>
              <w:jc w:val="center"/>
              <w:textAlignment w:val="center"/>
              <w:rPr>
                <w:rFonts w:hint="default"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p>
        </w:tc>
        <w:tc>
          <w:tcPr>
            <w:tcW w:w="474" w:type="pct"/>
            <w:vMerge w:val="restart"/>
            <w:shd w:val="clear" w:color="auto" w:fill="auto"/>
            <w:vAlign w:val="center"/>
          </w:tcPr>
          <w:p>
            <w:pPr>
              <w:widowControl/>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SWJ-151.5</w:t>
            </w:r>
          </w:p>
        </w:tc>
        <w:tc>
          <w:tcPr>
            <w:tcW w:w="502" w:type="pct"/>
            <w:vMerge w:val="restart"/>
            <w:shd w:val="clear" w:color="auto" w:fill="auto"/>
            <w:vAlign w:val="center"/>
          </w:tcPr>
          <w:p>
            <w:pPr>
              <w:widowControl/>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风冷变频多联机室外机</w:t>
            </w: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1.制冷量≥151KW；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2.制热量≥16</w:t>
            </w:r>
            <w:r>
              <w:rPr>
                <w:rFonts w:hint="eastAsia" w:ascii="宋体" w:hAnsi="宋体" w:cs="宋体"/>
                <w:i w:val="0"/>
                <w:iCs w:val="0"/>
                <w:color w:val="000000" w:themeColor="text1"/>
                <w:kern w:val="0"/>
                <w:sz w:val="20"/>
                <w:szCs w:val="20"/>
                <w:highlight w:val="none"/>
                <w:u w:val="none"/>
                <w:lang w:val="en-US" w:eastAsia="zh-CN" w:bidi="ar"/>
                <w14:textFill>
                  <w14:solidFill>
                    <w14:schemeClr w14:val="tx1"/>
                  </w14:solidFill>
                </w14:textFill>
              </w:rPr>
              <w:t>9</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3.制冷功率≤</w:t>
            </w: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42.6</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4</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.APF≥</w:t>
            </w: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4.45</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W·h(W·h)；</w:t>
            </w:r>
            <w:r>
              <w:rPr>
                <w:rStyle w:val="13"/>
                <w:color w:val="000000" w:themeColor="text1"/>
                <w:sz w:val="18"/>
                <w:szCs w:val="18"/>
                <w:highlight w:val="none"/>
                <w:lang w:val="en-US" w:eastAsia="zh-CN" w:bidi="ar"/>
                <w14:textFill>
                  <w14:solidFill>
                    <w14:schemeClr w14:val="tx1"/>
                  </w14:solidFill>
                </w14:textFill>
              </w:rPr>
              <w:t>组合模块用单模块平均值计算</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5</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.最大噪音值≤67dB(A)；</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restart"/>
            <w:shd w:val="clear" w:color="auto" w:fill="auto"/>
            <w:vAlign w:val="center"/>
          </w:tcPr>
          <w:p>
            <w:pPr>
              <w:keepNext w:val="0"/>
              <w:keepLines w:val="0"/>
              <w:widowControl/>
              <w:numPr>
                <w:ilvl w:val="0"/>
                <w:numId w:val="3"/>
              </w:numPr>
              <w:suppressLineNumbers w:val="0"/>
              <w:ind w:left="425" w:leftChars="0" w:hanging="425" w:firstLineChars="0"/>
              <w:jc w:val="center"/>
              <w:textAlignment w:val="center"/>
              <w:rPr>
                <w:rFonts w:hint="default"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p>
        </w:tc>
        <w:tc>
          <w:tcPr>
            <w:tcW w:w="474" w:type="pct"/>
            <w:vMerge w:val="restart"/>
            <w:shd w:val="clear" w:color="auto" w:fill="auto"/>
            <w:vAlign w:val="center"/>
          </w:tcPr>
          <w:p>
            <w:pPr>
              <w:widowControl/>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SWJ-158</w:t>
            </w:r>
          </w:p>
        </w:tc>
        <w:tc>
          <w:tcPr>
            <w:tcW w:w="502" w:type="pct"/>
            <w:vMerge w:val="restart"/>
            <w:shd w:val="clear" w:color="auto" w:fill="auto"/>
            <w:vAlign w:val="center"/>
          </w:tcPr>
          <w:p>
            <w:pPr>
              <w:widowControl/>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风冷变频多联机室外机</w:t>
            </w: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1.制冷量≥15</w:t>
            </w: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8</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.0KW；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2.制热量≥175.0KW；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3.制冷功率≤</w:t>
            </w: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45.6</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4</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.APF≥</w:t>
            </w: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4.45</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W·h(W·h)；</w:t>
            </w:r>
            <w:r>
              <w:rPr>
                <w:rStyle w:val="13"/>
                <w:color w:val="000000" w:themeColor="text1"/>
                <w:sz w:val="18"/>
                <w:szCs w:val="18"/>
                <w:highlight w:val="none"/>
                <w:lang w:val="en-US" w:eastAsia="zh-CN" w:bidi="ar"/>
                <w14:textFill>
                  <w14:solidFill>
                    <w14:schemeClr w14:val="tx1"/>
                  </w14:solidFill>
                </w14:textFill>
              </w:rPr>
              <w:t>组合模块用单模块平均值计算</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5</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.最大噪音值≤68dB(A)；</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restart"/>
            <w:shd w:val="clear" w:color="auto" w:fill="auto"/>
            <w:vAlign w:val="center"/>
          </w:tcPr>
          <w:p>
            <w:pPr>
              <w:keepNext w:val="0"/>
              <w:keepLines w:val="0"/>
              <w:widowControl/>
              <w:numPr>
                <w:ilvl w:val="0"/>
                <w:numId w:val="3"/>
              </w:numPr>
              <w:suppressLineNumbers w:val="0"/>
              <w:ind w:left="425" w:leftChars="0" w:hanging="425" w:firstLineChars="0"/>
              <w:jc w:val="center"/>
              <w:textAlignment w:val="center"/>
              <w:rPr>
                <w:rFonts w:hint="default"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p>
        </w:tc>
        <w:tc>
          <w:tcPr>
            <w:tcW w:w="474" w:type="pct"/>
            <w:vMerge w:val="restart"/>
            <w:shd w:val="clear" w:color="auto" w:fill="auto"/>
            <w:vAlign w:val="center"/>
          </w:tcPr>
          <w:p>
            <w:pPr>
              <w:widowControl/>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SWJ-163</w:t>
            </w:r>
          </w:p>
        </w:tc>
        <w:tc>
          <w:tcPr>
            <w:tcW w:w="502" w:type="pct"/>
            <w:vMerge w:val="restart"/>
            <w:shd w:val="clear" w:color="auto" w:fill="auto"/>
            <w:vAlign w:val="center"/>
          </w:tcPr>
          <w:p>
            <w:pPr>
              <w:widowControl/>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风冷变频多联机室外机</w:t>
            </w: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1.制冷量≥16</w:t>
            </w: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3</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2.制热量≥181.0KW；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3.制冷功率≤</w:t>
            </w: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47</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4</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.APF≥4.</w:t>
            </w: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45</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W·h(W·h)；</w:t>
            </w:r>
            <w:r>
              <w:rPr>
                <w:rStyle w:val="13"/>
                <w:color w:val="000000" w:themeColor="text1"/>
                <w:sz w:val="18"/>
                <w:szCs w:val="18"/>
                <w:highlight w:val="none"/>
                <w:lang w:val="en-US" w:eastAsia="zh-CN" w:bidi="ar"/>
                <w14:textFill>
                  <w14:solidFill>
                    <w14:schemeClr w14:val="tx1"/>
                  </w14:solidFill>
                </w14:textFill>
              </w:rPr>
              <w:t>组合模块用单模块平均值计算</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5</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.最大噪音值≤68dB(A)；</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restart"/>
            <w:shd w:val="clear" w:color="auto" w:fill="auto"/>
            <w:vAlign w:val="center"/>
          </w:tcPr>
          <w:p>
            <w:pPr>
              <w:keepNext w:val="0"/>
              <w:keepLines w:val="0"/>
              <w:widowControl/>
              <w:numPr>
                <w:ilvl w:val="0"/>
                <w:numId w:val="3"/>
              </w:numPr>
              <w:suppressLineNumbers w:val="0"/>
              <w:ind w:left="425" w:leftChars="0" w:hanging="425" w:firstLineChars="0"/>
              <w:jc w:val="center"/>
              <w:textAlignment w:val="center"/>
              <w:rPr>
                <w:rFonts w:hint="default"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p>
        </w:tc>
        <w:tc>
          <w:tcPr>
            <w:tcW w:w="474" w:type="pct"/>
            <w:vMerge w:val="restart"/>
            <w:shd w:val="clear" w:color="auto" w:fill="auto"/>
            <w:vAlign w:val="center"/>
          </w:tcPr>
          <w:p>
            <w:pPr>
              <w:widowControl/>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SWJ-197.5</w:t>
            </w:r>
          </w:p>
        </w:tc>
        <w:tc>
          <w:tcPr>
            <w:tcW w:w="502" w:type="pct"/>
            <w:vMerge w:val="restart"/>
            <w:shd w:val="clear" w:color="auto" w:fill="auto"/>
            <w:vAlign w:val="center"/>
          </w:tcPr>
          <w:p>
            <w:pPr>
              <w:widowControl/>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风冷变频多联机室外机</w:t>
            </w: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1.制冷量≥196</w:t>
            </w: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.5</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2.制热量≥21</w:t>
            </w: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9</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3.制冷功率≤</w:t>
            </w: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60.9</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4</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.APF≥4.</w:t>
            </w: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45</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W·h(W·h)；</w:t>
            </w:r>
            <w:r>
              <w:rPr>
                <w:rStyle w:val="13"/>
                <w:color w:val="000000" w:themeColor="text1"/>
                <w:sz w:val="18"/>
                <w:szCs w:val="18"/>
                <w:highlight w:val="none"/>
                <w:lang w:val="en-US" w:eastAsia="zh-CN" w:bidi="ar"/>
                <w14:textFill>
                  <w14:solidFill>
                    <w14:schemeClr w14:val="tx1"/>
                  </w14:solidFill>
                </w14:textFill>
              </w:rPr>
              <w:t>组合模块用单模块平均值计算</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5</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.最大噪音值≤70dB(A)；</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restart"/>
            <w:shd w:val="clear" w:color="auto" w:fill="auto"/>
            <w:vAlign w:val="center"/>
          </w:tcPr>
          <w:p>
            <w:pPr>
              <w:keepNext w:val="0"/>
              <w:keepLines w:val="0"/>
              <w:widowControl/>
              <w:numPr>
                <w:ilvl w:val="0"/>
                <w:numId w:val="3"/>
              </w:numPr>
              <w:suppressLineNumbers w:val="0"/>
              <w:ind w:left="425" w:leftChars="0" w:hanging="425" w:firstLineChars="0"/>
              <w:jc w:val="center"/>
              <w:textAlignment w:val="center"/>
              <w:rPr>
                <w:rFonts w:hint="default"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p>
        </w:tc>
        <w:tc>
          <w:tcPr>
            <w:tcW w:w="474" w:type="pct"/>
            <w:vMerge w:val="restart"/>
            <w:shd w:val="clear" w:color="auto" w:fill="auto"/>
            <w:vAlign w:val="center"/>
          </w:tcPr>
          <w:p>
            <w:pPr>
              <w:widowControl/>
              <w:jc w:val="center"/>
              <w:textAlignment w:val="center"/>
              <w:rPr>
                <w:rFonts w:hint="default" w:ascii="宋体" w:hAnsi="宋体" w:eastAsia="宋体" w:cs="宋体"/>
                <w:i w:val="0"/>
                <w:iCs w:val="0"/>
                <w:color w:val="000000" w:themeColor="text1"/>
                <w:sz w:val="18"/>
                <w:szCs w:val="18"/>
                <w:highlight w:val="none"/>
                <w:u w:val="none"/>
                <w:lang w:val="en-US"/>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SWJ-106.5</w:t>
            </w:r>
          </w:p>
        </w:tc>
        <w:tc>
          <w:tcPr>
            <w:tcW w:w="502" w:type="pct"/>
            <w:vMerge w:val="restart"/>
            <w:shd w:val="clear" w:color="auto" w:fill="auto"/>
            <w:vAlign w:val="center"/>
          </w:tcPr>
          <w:p>
            <w:pPr>
              <w:widowControl/>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风冷变频多联机室外机</w:t>
            </w: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1.制冷量≥106KW；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2.制热量≥119KW；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3.制冷功率≤</w:t>
            </w: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30.45</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4</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.APF≥</w:t>
            </w: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3.9</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W·h(W·h)；</w:t>
            </w:r>
            <w:r>
              <w:rPr>
                <w:rStyle w:val="13"/>
                <w:color w:val="000000" w:themeColor="text1"/>
                <w:sz w:val="18"/>
                <w:szCs w:val="18"/>
                <w:highlight w:val="none"/>
                <w:lang w:val="en-US" w:eastAsia="zh-CN" w:bidi="ar"/>
                <w14:textFill>
                  <w14:solidFill>
                    <w14:schemeClr w14:val="tx1"/>
                  </w14:solidFill>
                </w14:textFill>
              </w:rPr>
              <w:t>组合模块用单模块平均值计算</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5</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.最大噪音值≤68dB(A)；</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restart"/>
            <w:shd w:val="clear" w:color="auto" w:fill="auto"/>
            <w:vAlign w:val="center"/>
          </w:tcPr>
          <w:p>
            <w:pPr>
              <w:keepNext w:val="0"/>
              <w:keepLines w:val="0"/>
              <w:widowControl/>
              <w:numPr>
                <w:ilvl w:val="0"/>
                <w:numId w:val="3"/>
              </w:numPr>
              <w:suppressLineNumbers w:val="0"/>
              <w:ind w:left="425" w:leftChars="0" w:hanging="425" w:firstLineChars="0"/>
              <w:jc w:val="center"/>
              <w:textAlignment w:val="center"/>
              <w:rPr>
                <w:rFonts w:hint="default"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p>
        </w:tc>
        <w:tc>
          <w:tcPr>
            <w:tcW w:w="474" w:type="pct"/>
            <w:vMerge w:val="restart"/>
            <w:shd w:val="clear" w:color="auto" w:fill="auto"/>
            <w:vAlign w:val="center"/>
          </w:tcPr>
          <w:p>
            <w:pPr>
              <w:widowControl/>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SWJ-146</w:t>
            </w:r>
          </w:p>
        </w:tc>
        <w:tc>
          <w:tcPr>
            <w:tcW w:w="502" w:type="pct"/>
            <w:vMerge w:val="restart"/>
            <w:shd w:val="clear" w:color="auto" w:fill="auto"/>
            <w:vAlign w:val="center"/>
          </w:tcPr>
          <w:p>
            <w:pPr>
              <w:widowControl/>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风冷变频多联机室外机</w:t>
            </w: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1.制冷量≥146.0KW；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2.制热量≥163.0KW；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3.制冷功率≤</w:t>
            </w: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40.07</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KW；</w:t>
            </w:r>
          </w:p>
        </w:tc>
        <w:tc>
          <w:tcPr>
            <w:tcW w:w="413"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4</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.APF≥4.65W·h(W·h)；</w:t>
            </w:r>
            <w:r>
              <w:rPr>
                <w:rStyle w:val="13"/>
                <w:color w:val="000000" w:themeColor="text1"/>
                <w:sz w:val="18"/>
                <w:szCs w:val="18"/>
                <w:highlight w:val="none"/>
                <w:lang w:val="en-US" w:eastAsia="zh-CN" w:bidi="ar"/>
                <w14:textFill>
                  <w14:solidFill>
                    <w14:schemeClr w14:val="tx1"/>
                  </w14:solidFill>
                </w14:textFill>
              </w:rPr>
              <w:t>组合模块用单模块平均值计算</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5</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.最大噪音值≤67dB(A)；</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restart"/>
            <w:shd w:val="clear" w:color="auto" w:fill="auto"/>
            <w:vAlign w:val="center"/>
          </w:tcPr>
          <w:p>
            <w:pPr>
              <w:keepNext w:val="0"/>
              <w:keepLines w:val="0"/>
              <w:widowControl/>
              <w:numPr>
                <w:ilvl w:val="0"/>
                <w:numId w:val="3"/>
              </w:numPr>
              <w:suppressLineNumbers w:val="0"/>
              <w:ind w:left="425" w:leftChars="0" w:hanging="425" w:firstLineChars="0"/>
              <w:jc w:val="center"/>
              <w:textAlignment w:val="center"/>
              <w:rPr>
                <w:rFonts w:hint="default"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p>
        </w:tc>
        <w:tc>
          <w:tcPr>
            <w:tcW w:w="474" w:type="pct"/>
            <w:vMerge w:val="restart"/>
            <w:shd w:val="clear" w:color="auto" w:fill="auto"/>
            <w:vAlign w:val="center"/>
          </w:tcPr>
          <w:p>
            <w:pPr>
              <w:widowControl/>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SWJ-140</w:t>
            </w:r>
          </w:p>
        </w:tc>
        <w:tc>
          <w:tcPr>
            <w:tcW w:w="502" w:type="pct"/>
            <w:vMerge w:val="restart"/>
            <w:shd w:val="clear" w:color="auto" w:fill="auto"/>
            <w:vAlign w:val="center"/>
          </w:tcPr>
          <w:p>
            <w:pPr>
              <w:widowControl/>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风冷变频多联机室外机</w:t>
            </w: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1.制冷量≥140.0KW；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2.制热量≥156.0KW；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3.制冷功率≤</w:t>
            </w: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37.85</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KW；</w:t>
            </w:r>
          </w:p>
        </w:tc>
        <w:tc>
          <w:tcPr>
            <w:tcW w:w="413"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4</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.APF≥4.</w:t>
            </w: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6</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W·h(W·h)；</w:t>
            </w:r>
            <w:r>
              <w:rPr>
                <w:rStyle w:val="13"/>
                <w:color w:val="000000" w:themeColor="text1"/>
                <w:sz w:val="18"/>
                <w:szCs w:val="18"/>
                <w:highlight w:val="none"/>
                <w:lang w:val="en-US" w:eastAsia="zh-CN" w:bidi="ar"/>
                <w14:textFill>
                  <w14:solidFill>
                    <w14:schemeClr w14:val="tx1"/>
                  </w14:solidFill>
                </w14:textFill>
              </w:rPr>
              <w:t>组合模块用单模块平均值计算</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5</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.最大噪音值≤67dB(A)；</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restart"/>
            <w:shd w:val="clear" w:color="auto" w:fill="auto"/>
            <w:vAlign w:val="center"/>
          </w:tcPr>
          <w:p>
            <w:pPr>
              <w:keepNext w:val="0"/>
              <w:keepLines w:val="0"/>
              <w:widowControl/>
              <w:numPr>
                <w:ilvl w:val="0"/>
                <w:numId w:val="3"/>
              </w:numPr>
              <w:suppressLineNumbers w:val="0"/>
              <w:ind w:left="425" w:leftChars="0" w:hanging="425" w:firstLineChars="0"/>
              <w:jc w:val="center"/>
              <w:textAlignment w:val="center"/>
              <w:rPr>
                <w:rFonts w:hint="default"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p>
        </w:tc>
        <w:tc>
          <w:tcPr>
            <w:tcW w:w="474" w:type="pct"/>
            <w:vMerge w:val="restart"/>
            <w:shd w:val="clear" w:color="auto" w:fill="auto"/>
            <w:vAlign w:val="center"/>
          </w:tcPr>
          <w:p>
            <w:pPr>
              <w:widowControl/>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SWJ-101</w:t>
            </w:r>
          </w:p>
        </w:tc>
        <w:tc>
          <w:tcPr>
            <w:tcW w:w="502" w:type="pct"/>
            <w:vMerge w:val="restart"/>
            <w:shd w:val="clear" w:color="auto" w:fill="auto"/>
            <w:vAlign w:val="center"/>
          </w:tcPr>
          <w:p>
            <w:pPr>
              <w:widowControl/>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风冷变频多联机室外机</w:t>
            </w: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1.制冷量≥101.0KW；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2.制热量≥112.0KW；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3.制冷功率≤</w:t>
            </w: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27.92</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4</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.APF≥4.45W·h(W·h)；</w:t>
            </w:r>
            <w:r>
              <w:rPr>
                <w:rStyle w:val="13"/>
                <w:color w:val="000000" w:themeColor="text1"/>
                <w:sz w:val="18"/>
                <w:szCs w:val="18"/>
                <w:highlight w:val="none"/>
                <w:lang w:val="en-US" w:eastAsia="zh-CN" w:bidi="ar"/>
                <w14:textFill>
                  <w14:solidFill>
                    <w14:schemeClr w14:val="tx1"/>
                  </w14:solidFill>
                </w14:textFill>
              </w:rPr>
              <w:t>组合模块用单模块平均值计算</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5</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.最大噪音值≤67dB(A)；</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restart"/>
            <w:shd w:val="clear" w:color="auto" w:fill="auto"/>
            <w:vAlign w:val="center"/>
          </w:tcPr>
          <w:p>
            <w:pPr>
              <w:keepNext w:val="0"/>
              <w:keepLines w:val="0"/>
              <w:widowControl/>
              <w:numPr>
                <w:ilvl w:val="0"/>
                <w:numId w:val="3"/>
              </w:numPr>
              <w:suppressLineNumbers w:val="0"/>
              <w:ind w:left="425" w:leftChars="0" w:hanging="425" w:firstLineChars="0"/>
              <w:jc w:val="center"/>
              <w:textAlignment w:val="center"/>
              <w:rPr>
                <w:rFonts w:hint="default"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p>
        </w:tc>
        <w:tc>
          <w:tcPr>
            <w:tcW w:w="474" w:type="pct"/>
            <w:vMerge w:val="restart"/>
            <w:shd w:val="clear" w:color="auto" w:fill="auto"/>
            <w:vAlign w:val="center"/>
          </w:tcPr>
          <w:p>
            <w:pPr>
              <w:widowControl/>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XF-22.4</w:t>
            </w:r>
          </w:p>
        </w:tc>
        <w:tc>
          <w:tcPr>
            <w:tcW w:w="502" w:type="pct"/>
            <w:vMerge w:val="restart"/>
            <w:shd w:val="clear" w:color="auto" w:fill="auto"/>
            <w:vAlign w:val="center"/>
          </w:tcPr>
          <w:p>
            <w:pPr>
              <w:widowControl/>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风冷变频多联新风室外机</w:t>
            </w: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1.制冷量≥22.4KW；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2.制热量≥25.0KW；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3.制冷功率≤</w:t>
            </w: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4.8</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4</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.APF≥</w:t>
            </w: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4.8</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W·h(W·h)；</w:t>
            </w:r>
            <w:r>
              <w:rPr>
                <w:rStyle w:val="13"/>
                <w:color w:val="000000" w:themeColor="text1"/>
                <w:sz w:val="18"/>
                <w:szCs w:val="18"/>
                <w:highlight w:val="none"/>
                <w:lang w:val="en-US" w:eastAsia="zh-CN" w:bidi="ar"/>
                <w14:textFill>
                  <w14:solidFill>
                    <w14:schemeClr w14:val="tx1"/>
                  </w14:solidFill>
                </w14:textFill>
              </w:rPr>
              <w:t>组合模块用单模块平均值计算</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5</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.最大噪音值≤58dB(A)；</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restart"/>
            <w:shd w:val="clear" w:color="auto" w:fill="auto"/>
            <w:vAlign w:val="center"/>
          </w:tcPr>
          <w:p>
            <w:pPr>
              <w:keepNext w:val="0"/>
              <w:keepLines w:val="0"/>
              <w:widowControl/>
              <w:numPr>
                <w:ilvl w:val="0"/>
                <w:numId w:val="3"/>
              </w:numPr>
              <w:suppressLineNumbers w:val="0"/>
              <w:ind w:left="425" w:leftChars="0" w:hanging="425" w:firstLineChars="0"/>
              <w:jc w:val="center"/>
              <w:textAlignment w:val="center"/>
              <w:rPr>
                <w:rFonts w:hint="default"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p>
        </w:tc>
        <w:tc>
          <w:tcPr>
            <w:tcW w:w="474" w:type="pct"/>
            <w:vMerge w:val="restart"/>
            <w:shd w:val="clear" w:color="auto" w:fill="auto"/>
            <w:vAlign w:val="center"/>
          </w:tcPr>
          <w:p>
            <w:pPr>
              <w:widowControl/>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XF-28.0</w:t>
            </w:r>
          </w:p>
        </w:tc>
        <w:tc>
          <w:tcPr>
            <w:tcW w:w="502" w:type="pct"/>
            <w:vMerge w:val="restart"/>
            <w:shd w:val="clear" w:color="auto" w:fill="auto"/>
            <w:vAlign w:val="center"/>
          </w:tcPr>
          <w:p>
            <w:pPr>
              <w:widowControl/>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风冷变频多联新风室外机</w:t>
            </w: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1.制冷量≥28KW；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2.制热量≥31.5KW；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3.制冷功率≤6.</w:t>
            </w: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85</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4</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.APF≥5W·h(W·h)；</w:t>
            </w:r>
            <w:r>
              <w:rPr>
                <w:rStyle w:val="13"/>
                <w:color w:val="000000" w:themeColor="text1"/>
                <w:sz w:val="18"/>
                <w:szCs w:val="18"/>
                <w:highlight w:val="none"/>
                <w:lang w:val="en-US" w:eastAsia="zh-CN" w:bidi="ar"/>
                <w14:textFill>
                  <w14:solidFill>
                    <w14:schemeClr w14:val="tx1"/>
                  </w14:solidFill>
                </w14:textFill>
              </w:rPr>
              <w:t>组合模块用单模块平均值计算</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5.</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最大噪音值≤58dB(A)；</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restart"/>
            <w:shd w:val="clear" w:color="auto" w:fill="auto"/>
            <w:vAlign w:val="center"/>
          </w:tcPr>
          <w:p>
            <w:pPr>
              <w:keepNext w:val="0"/>
              <w:keepLines w:val="0"/>
              <w:widowControl/>
              <w:numPr>
                <w:ilvl w:val="0"/>
                <w:numId w:val="3"/>
              </w:numPr>
              <w:suppressLineNumbers w:val="0"/>
              <w:ind w:left="425" w:leftChars="0" w:hanging="425" w:firstLineChars="0"/>
              <w:jc w:val="center"/>
              <w:textAlignment w:val="center"/>
              <w:rPr>
                <w:rFonts w:hint="default"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p>
        </w:tc>
        <w:tc>
          <w:tcPr>
            <w:tcW w:w="474" w:type="pct"/>
            <w:vMerge w:val="restart"/>
            <w:shd w:val="clear" w:color="auto" w:fill="auto"/>
            <w:vAlign w:val="center"/>
          </w:tcPr>
          <w:p>
            <w:pPr>
              <w:widowControl/>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FGJ-2.8</w:t>
            </w:r>
          </w:p>
        </w:tc>
        <w:tc>
          <w:tcPr>
            <w:tcW w:w="502" w:type="pct"/>
            <w:vMerge w:val="restart"/>
            <w:shd w:val="clear" w:color="auto" w:fill="auto"/>
            <w:vAlign w:val="center"/>
          </w:tcPr>
          <w:p>
            <w:pPr>
              <w:widowControl/>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天花板内藏风管式室内机</w:t>
            </w: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1.制冷量≥2.8KW；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2.制热量≥3.2W；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3.功率≤0.058KW；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4.最大风量≥</w:t>
            </w: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450</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m³/h；</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5.</w:t>
            </w: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最大</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静压</w:t>
            </w: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值</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≥30pa；</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6.最大噪音值≤35dB(A)；</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restart"/>
            <w:shd w:val="clear" w:color="auto" w:fill="auto"/>
            <w:vAlign w:val="center"/>
          </w:tcPr>
          <w:p>
            <w:pPr>
              <w:keepNext w:val="0"/>
              <w:keepLines w:val="0"/>
              <w:widowControl/>
              <w:numPr>
                <w:ilvl w:val="0"/>
                <w:numId w:val="3"/>
              </w:numPr>
              <w:suppressLineNumbers w:val="0"/>
              <w:ind w:left="425" w:leftChars="0" w:hanging="425" w:firstLineChars="0"/>
              <w:jc w:val="center"/>
              <w:textAlignment w:val="center"/>
              <w:rPr>
                <w:rFonts w:hint="default"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p>
        </w:tc>
        <w:tc>
          <w:tcPr>
            <w:tcW w:w="474" w:type="pct"/>
            <w:vMerge w:val="restart"/>
            <w:shd w:val="clear" w:color="auto" w:fill="auto"/>
            <w:vAlign w:val="center"/>
          </w:tcPr>
          <w:p>
            <w:pPr>
              <w:widowControl/>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FGJ-3.6</w:t>
            </w:r>
          </w:p>
        </w:tc>
        <w:tc>
          <w:tcPr>
            <w:tcW w:w="502" w:type="pct"/>
            <w:vMerge w:val="restart"/>
            <w:shd w:val="clear" w:color="auto" w:fill="auto"/>
            <w:vAlign w:val="center"/>
          </w:tcPr>
          <w:p>
            <w:pPr>
              <w:widowControl/>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天花板内藏风管式室内机</w:t>
            </w: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1.制冷量≥3.6KW；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2.制热量≥4KW；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3.功率≤0.105KW；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4.最大风量≥550m³/h；</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5.</w:t>
            </w: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最大</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静压</w:t>
            </w: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值</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≥30pa；</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6.最大噪音值≤3</w:t>
            </w:r>
            <w:r>
              <w:rPr>
                <w:rStyle w:val="14"/>
                <w:color w:val="000000" w:themeColor="text1"/>
                <w:sz w:val="18"/>
                <w:szCs w:val="18"/>
                <w:highlight w:val="none"/>
                <w:lang w:val="en-US" w:eastAsia="zh-CN" w:bidi="ar"/>
                <w14:textFill>
                  <w14:solidFill>
                    <w14:schemeClr w14:val="tx1"/>
                  </w14:solidFill>
                </w14:textFill>
              </w:rPr>
              <w:t>5dB(A)；</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restart"/>
            <w:shd w:val="clear" w:color="auto" w:fill="auto"/>
            <w:vAlign w:val="center"/>
          </w:tcPr>
          <w:p>
            <w:pPr>
              <w:keepNext w:val="0"/>
              <w:keepLines w:val="0"/>
              <w:widowControl/>
              <w:numPr>
                <w:ilvl w:val="0"/>
                <w:numId w:val="3"/>
              </w:numPr>
              <w:suppressLineNumbers w:val="0"/>
              <w:ind w:left="425" w:leftChars="0" w:hanging="425" w:firstLineChars="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p>
        </w:tc>
        <w:tc>
          <w:tcPr>
            <w:tcW w:w="474" w:type="pct"/>
            <w:vMerge w:val="restart"/>
            <w:shd w:val="clear" w:color="auto" w:fill="auto"/>
            <w:vAlign w:val="center"/>
          </w:tcPr>
          <w:p>
            <w:pPr>
              <w:widowControl/>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FGJ-4.3</w:t>
            </w:r>
          </w:p>
        </w:tc>
        <w:tc>
          <w:tcPr>
            <w:tcW w:w="502" w:type="pct"/>
            <w:vMerge w:val="restart"/>
            <w:shd w:val="clear" w:color="auto" w:fill="auto"/>
            <w:vAlign w:val="center"/>
          </w:tcPr>
          <w:p>
            <w:pPr>
              <w:widowControl/>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天花板内藏风管式室内机</w:t>
            </w: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1.制冷量≥4KW；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2.制热量≥4.5KW；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3.功率≤0.105KW；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4.最大风量≥660m³/h；</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5.</w:t>
            </w: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最大</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静压</w:t>
            </w: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值</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≥30pa；</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6.最大噪音值≤3</w:t>
            </w:r>
            <w:r>
              <w:rPr>
                <w:rStyle w:val="14"/>
                <w:color w:val="000000" w:themeColor="text1"/>
                <w:sz w:val="18"/>
                <w:szCs w:val="18"/>
                <w:highlight w:val="none"/>
                <w:lang w:val="en-US" w:eastAsia="zh-CN" w:bidi="ar"/>
                <w14:textFill>
                  <w14:solidFill>
                    <w14:schemeClr w14:val="tx1"/>
                  </w14:solidFill>
                </w14:textFill>
              </w:rPr>
              <w:t>5dB(A)；</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restart"/>
            <w:shd w:val="clear" w:color="auto" w:fill="auto"/>
            <w:vAlign w:val="center"/>
          </w:tcPr>
          <w:p>
            <w:pPr>
              <w:keepNext w:val="0"/>
              <w:keepLines w:val="0"/>
              <w:widowControl/>
              <w:numPr>
                <w:ilvl w:val="0"/>
                <w:numId w:val="3"/>
              </w:numPr>
              <w:suppressLineNumbers w:val="0"/>
              <w:ind w:left="425" w:leftChars="0" w:hanging="425" w:firstLineChars="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p>
        </w:tc>
        <w:tc>
          <w:tcPr>
            <w:tcW w:w="474" w:type="pct"/>
            <w:vMerge w:val="restart"/>
            <w:shd w:val="clear" w:color="auto" w:fill="auto"/>
            <w:vAlign w:val="center"/>
          </w:tcPr>
          <w:p>
            <w:pPr>
              <w:widowControl/>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FGJ-4.5</w:t>
            </w:r>
          </w:p>
        </w:tc>
        <w:tc>
          <w:tcPr>
            <w:tcW w:w="502" w:type="pct"/>
            <w:vMerge w:val="restart"/>
            <w:shd w:val="clear" w:color="auto" w:fill="auto"/>
            <w:vAlign w:val="center"/>
          </w:tcPr>
          <w:p>
            <w:pPr>
              <w:widowControl/>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天花板内藏风管式室内机</w:t>
            </w: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1.制冷量≥4.5KW；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2.制热量≥5.0KW；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3.功率≤0.105KW；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4.最大风量≥720m³/h；</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5.</w:t>
            </w: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最大</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静压</w:t>
            </w: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值</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≥30pa；</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6.最大噪音值≤</w:t>
            </w: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35</w:t>
            </w:r>
            <w:r>
              <w:rPr>
                <w:rStyle w:val="14"/>
                <w:color w:val="000000" w:themeColor="text1"/>
                <w:sz w:val="18"/>
                <w:szCs w:val="18"/>
                <w:highlight w:val="none"/>
                <w:lang w:val="en-US" w:eastAsia="zh-CN" w:bidi="ar"/>
                <w14:textFill>
                  <w14:solidFill>
                    <w14:schemeClr w14:val="tx1"/>
                  </w14:solidFill>
                </w14:textFill>
              </w:rPr>
              <w:t>dB(A)；</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restart"/>
            <w:shd w:val="clear" w:color="auto" w:fill="auto"/>
            <w:vAlign w:val="center"/>
          </w:tcPr>
          <w:p>
            <w:pPr>
              <w:keepNext w:val="0"/>
              <w:keepLines w:val="0"/>
              <w:widowControl/>
              <w:numPr>
                <w:ilvl w:val="0"/>
                <w:numId w:val="3"/>
              </w:numPr>
              <w:suppressLineNumbers w:val="0"/>
              <w:ind w:left="425" w:leftChars="0" w:hanging="425" w:firstLineChars="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p>
        </w:tc>
        <w:tc>
          <w:tcPr>
            <w:tcW w:w="474" w:type="pct"/>
            <w:vMerge w:val="restart"/>
            <w:shd w:val="clear" w:color="auto" w:fill="auto"/>
            <w:vAlign w:val="center"/>
          </w:tcPr>
          <w:p>
            <w:pPr>
              <w:widowControl/>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FGJ-5.6</w:t>
            </w:r>
          </w:p>
        </w:tc>
        <w:tc>
          <w:tcPr>
            <w:tcW w:w="502" w:type="pct"/>
            <w:vMerge w:val="restart"/>
            <w:shd w:val="clear" w:color="auto" w:fill="auto"/>
            <w:vAlign w:val="center"/>
          </w:tcPr>
          <w:p>
            <w:pPr>
              <w:widowControl/>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天花板内藏风管式室内机</w:t>
            </w: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1.制冷量≥5.6KW；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2.制热量≥6.3KW；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3.功率≤0</w:t>
            </w: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.10</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4.最大风量≥850m³/h；</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5.</w:t>
            </w: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最大</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静压</w:t>
            </w: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值</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≥30pa；</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6.最大噪音值≤3</w:t>
            </w:r>
            <w:r>
              <w:rPr>
                <w:rStyle w:val="14"/>
                <w:rFonts w:hint="eastAsia"/>
                <w:color w:val="000000" w:themeColor="text1"/>
                <w:sz w:val="18"/>
                <w:szCs w:val="18"/>
                <w:highlight w:val="none"/>
                <w:lang w:val="en-US" w:eastAsia="zh-CN" w:bidi="ar"/>
                <w14:textFill>
                  <w14:solidFill>
                    <w14:schemeClr w14:val="tx1"/>
                  </w14:solidFill>
                </w14:textFill>
              </w:rPr>
              <w:t>8</w:t>
            </w:r>
            <w:r>
              <w:rPr>
                <w:rStyle w:val="14"/>
                <w:color w:val="000000" w:themeColor="text1"/>
                <w:sz w:val="18"/>
                <w:szCs w:val="18"/>
                <w:highlight w:val="none"/>
                <w:lang w:val="en-US" w:eastAsia="zh-CN" w:bidi="ar"/>
                <w14:textFill>
                  <w14:solidFill>
                    <w14:schemeClr w14:val="tx1"/>
                  </w14:solidFill>
                </w14:textFill>
              </w:rPr>
              <w:t>dB(A)；</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restart"/>
            <w:shd w:val="clear" w:color="auto" w:fill="auto"/>
            <w:vAlign w:val="center"/>
          </w:tcPr>
          <w:p>
            <w:pPr>
              <w:keepNext w:val="0"/>
              <w:keepLines w:val="0"/>
              <w:widowControl/>
              <w:numPr>
                <w:ilvl w:val="0"/>
                <w:numId w:val="3"/>
              </w:numPr>
              <w:suppressLineNumbers w:val="0"/>
              <w:ind w:left="425" w:leftChars="0" w:hanging="425" w:firstLineChars="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p>
        </w:tc>
        <w:tc>
          <w:tcPr>
            <w:tcW w:w="474" w:type="pct"/>
            <w:vMerge w:val="restart"/>
            <w:shd w:val="clear" w:color="auto" w:fill="auto"/>
            <w:vAlign w:val="center"/>
          </w:tcPr>
          <w:p>
            <w:pPr>
              <w:widowControl/>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FGJ-6.3</w:t>
            </w:r>
          </w:p>
        </w:tc>
        <w:tc>
          <w:tcPr>
            <w:tcW w:w="502" w:type="pct"/>
            <w:vMerge w:val="restart"/>
            <w:shd w:val="clear" w:color="auto" w:fill="auto"/>
            <w:vAlign w:val="center"/>
          </w:tcPr>
          <w:p>
            <w:pPr>
              <w:widowControl/>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天花板内藏风管式室内机</w:t>
            </w: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1.制冷量≥6.3KW；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2.制热量≥7.1KW；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3.功率≤0.162KW；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4.最大风量≥</w:t>
            </w: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85</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0m³/h；</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5.</w:t>
            </w: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最大</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静压</w:t>
            </w: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值</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≥30pa；</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6.最大噪音值≤40dB(A)；</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restart"/>
            <w:shd w:val="clear" w:color="auto" w:fill="auto"/>
            <w:vAlign w:val="center"/>
          </w:tcPr>
          <w:p>
            <w:pPr>
              <w:keepNext w:val="0"/>
              <w:keepLines w:val="0"/>
              <w:widowControl/>
              <w:numPr>
                <w:ilvl w:val="0"/>
                <w:numId w:val="3"/>
              </w:numPr>
              <w:suppressLineNumbers w:val="0"/>
              <w:ind w:left="425" w:leftChars="0" w:hanging="425" w:firstLineChars="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p>
        </w:tc>
        <w:tc>
          <w:tcPr>
            <w:tcW w:w="474" w:type="pct"/>
            <w:vMerge w:val="restart"/>
            <w:shd w:val="clear" w:color="auto" w:fill="auto"/>
            <w:vAlign w:val="center"/>
          </w:tcPr>
          <w:p>
            <w:pPr>
              <w:widowControl/>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FGJ-7.1</w:t>
            </w:r>
          </w:p>
        </w:tc>
        <w:tc>
          <w:tcPr>
            <w:tcW w:w="502" w:type="pct"/>
            <w:vMerge w:val="restart"/>
            <w:shd w:val="clear" w:color="auto" w:fill="auto"/>
            <w:vAlign w:val="center"/>
          </w:tcPr>
          <w:p>
            <w:pPr>
              <w:widowControl/>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天花板内藏风管式室内机</w:t>
            </w: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1.制冷量≥7.1KW；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2.制热量≥8KW；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3.功率≤0.162KW；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4.最大风量≥1100m³/h；</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5.</w:t>
            </w: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最大</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静压</w:t>
            </w: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值</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≥30pa；</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6.最大噪音值≤38dB(A)；</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restart"/>
            <w:shd w:val="clear" w:color="auto" w:fill="auto"/>
            <w:vAlign w:val="center"/>
          </w:tcPr>
          <w:p>
            <w:pPr>
              <w:keepNext w:val="0"/>
              <w:keepLines w:val="0"/>
              <w:widowControl/>
              <w:numPr>
                <w:ilvl w:val="0"/>
                <w:numId w:val="3"/>
              </w:numPr>
              <w:suppressLineNumbers w:val="0"/>
              <w:ind w:left="425" w:leftChars="0" w:hanging="425" w:firstLineChars="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p>
        </w:tc>
        <w:tc>
          <w:tcPr>
            <w:tcW w:w="474" w:type="pct"/>
            <w:vMerge w:val="restart"/>
            <w:shd w:val="clear" w:color="auto" w:fill="auto"/>
            <w:vAlign w:val="center"/>
          </w:tcPr>
          <w:p>
            <w:pPr>
              <w:widowControl/>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FGJ-9.0</w:t>
            </w:r>
          </w:p>
        </w:tc>
        <w:tc>
          <w:tcPr>
            <w:tcW w:w="502" w:type="pct"/>
            <w:vMerge w:val="restart"/>
            <w:shd w:val="clear" w:color="auto" w:fill="auto"/>
            <w:vAlign w:val="center"/>
          </w:tcPr>
          <w:p>
            <w:pPr>
              <w:widowControl/>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天花板内藏风管式室内机</w:t>
            </w: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1.制冷量≥9.0KW；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2.制热量≥10.0KW；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3.功率≤0.178KW；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4.最大风量≥1420m³/h；</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5.</w:t>
            </w: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最大</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静压</w:t>
            </w: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值</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≥60pa；</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6.最大噪音值≤4</w:t>
            </w: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dB(A)；</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restart"/>
            <w:shd w:val="clear" w:color="auto" w:fill="auto"/>
            <w:vAlign w:val="center"/>
          </w:tcPr>
          <w:p>
            <w:pPr>
              <w:keepNext w:val="0"/>
              <w:keepLines w:val="0"/>
              <w:widowControl/>
              <w:numPr>
                <w:ilvl w:val="0"/>
                <w:numId w:val="3"/>
              </w:numPr>
              <w:suppressLineNumbers w:val="0"/>
              <w:ind w:left="425" w:leftChars="0" w:hanging="425" w:firstLineChars="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p>
        </w:tc>
        <w:tc>
          <w:tcPr>
            <w:tcW w:w="474" w:type="pct"/>
            <w:vMerge w:val="restart"/>
            <w:shd w:val="clear" w:color="auto" w:fill="auto"/>
            <w:vAlign w:val="center"/>
          </w:tcPr>
          <w:p>
            <w:pPr>
              <w:widowControl/>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FGJ-10.0</w:t>
            </w:r>
          </w:p>
        </w:tc>
        <w:tc>
          <w:tcPr>
            <w:tcW w:w="502" w:type="pct"/>
            <w:vMerge w:val="restart"/>
            <w:shd w:val="clear" w:color="auto" w:fill="auto"/>
            <w:vAlign w:val="center"/>
          </w:tcPr>
          <w:p>
            <w:pPr>
              <w:widowControl/>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天花板内藏风管式室内机</w:t>
            </w: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1.制冷量≥10.0KW；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2.制热量≥11.2KW；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3.功率≤0.178KW；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4.最大风量≥1452m³/h；</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5.</w:t>
            </w: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最大</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静压</w:t>
            </w: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值</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≥60pa；</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6.最大噪音值≤43dB(A)；</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restart"/>
            <w:shd w:val="clear" w:color="auto" w:fill="auto"/>
            <w:vAlign w:val="center"/>
          </w:tcPr>
          <w:p>
            <w:pPr>
              <w:keepNext w:val="0"/>
              <w:keepLines w:val="0"/>
              <w:widowControl/>
              <w:numPr>
                <w:ilvl w:val="0"/>
                <w:numId w:val="3"/>
              </w:numPr>
              <w:suppressLineNumbers w:val="0"/>
              <w:ind w:left="425" w:leftChars="0" w:hanging="425" w:firstLineChars="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p>
        </w:tc>
        <w:tc>
          <w:tcPr>
            <w:tcW w:w="474" w:type="pct"/>
            <w:vMerge w:val="restart"/>
            <w:shd w:val="clear" w:color="auto" w:fill="auto"/>
            <w:vAlign w:val="center"/>
          </w:tcPr>
          <w:p>
            <w:pPr>
              <w:widowControl/>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FGJ-12.5</w:t>
            </w:r>
          </w:p>
        </w:tc>
        <w:tc>
          <w:tcPr>
            <w:tcW w:w="502" w:type="pct"/>
            <w:vMerge w:val="restart"/>
            <w:shd w:val="clear" w:color="auto" w:fill="auto"/>
            <w:vAlign w:val="center"/>
          </w:tcPr>
          <w:p>
            <w:pPr>
              <w:widowControl/>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天花板内藏风管式室内机</w:t>
            </w: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1.制冷量≥12.5KW；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2.制热量≥14.0KW；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3.功率≤0.29KW；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4.最大风量≥1960m³/h；</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5.</w:t>
            </w: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最大</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静压</w:t>
            </w: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值</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≥60pa；</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6.最大噪音值≤43dB(A)；</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restart"/>
            <w:shd w:val="clear" w:color="auto" w:fill="auto"/>
            <w:vAlign w:val="center"/>
          </w:tcPr>
          <w:p>
            <w:pPr>
              <w:keepNext w:val="0"/>
              <w:keepLines w:val="0"/>
              <w:widowControl/>
              <w:numPr>
                <w:ilvl w:val="0"/>
                <w:numId w:val="3"/>
              </w:numPr>
              <w:suppressLineNumbers w:val="0"/>
              <w:ind w:left="425" w:leftChars="0" w:hanging="425" w:firstLineChars="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p>
        </w:tc>
        <w:tc>
          <w:tcPr>
            <w:tcW w:w="474" w:type="pct"/>
            <w:vMerge w:val="restart"/>
            <w:shd w:val="clear" w:color="auto" w:fill="auto"/>
            <w:vAlign w:val="center"/>
          </w:tcPr>
          <w:p>
            <w:pPr>
              <w:widowControl/>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FGJ-14.0</w:t>
            </w:r>
          </w:p>
        </w:tc>
        <w:tc>
          <w:tcPr>
            <w:tcW w:w="502" w:type="pct"/>
            <w:vMerge w:val="restart"/>
            <w:shd w:val="clear" w:color="auto" w:fill="auto"/>
            <w:vAlign w:val="center"/>
          </w:tcPr>
          <w:p>
            <w:pPr>
              <w:widowControl/>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天花板内藏风管式室内机</w:t>
            </w: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1.制冷量≥14KW；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2.制热量≥16KW；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3.功率≤0.29KW；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4.最大风量≥2000m³/h；</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5.</w:t>
            </w: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最大</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静压</w:t>
            </w: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值</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≥60pa；</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6.最大噪音值≤43dB(A)；</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restart"/>
            <w:shd w:val="clear" w:color="auto" w:fill="auto"/>
            <w:vAlign w:val="center"/>
          </w:tcPr>
          <w:p>
            <w:pPr>
              <w:keepNext w:val="0"/>
              <w:keepLines w:val="0"/>
              <w:widowControl/>
              <w:numPr>
                <w:ilvl w:val="0"/>
                <w:numId w:val="3"/>
              </w:numPr>
              <w:suppressLineNumbers w:val="0"/>
              <w:ind w:left="425" w:leftChars="0" w:hanging="425" w:firstLineChars="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p>
        </w:tc>
        <w:tc>
          <w:tcPr>
            <w:tcW w:w="474" w:type="pct"/>
            <w:vMerge w:val="restart"/>
            <w:shd w:val="clear" w:color="auto" w:fill="auto"/>
            <w:vAlign w:val="center"/>
          </w:tcPr>
          <w:p>
            <w:pPr>
              <w:widowControl/>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TQR-3.6</w:t>
            </w:r>
          </w:p>
        </w:tc>
        <w:tc>
          <w:tcPr>
            <w:tcW w:w="502" w:type="pct"/>
            <w:vMerge w:val="restart"/>
            <w:shd w:val="clear" w:color="auto" w:fill="auto"/>
            <w:vAlign w:val="center"/>
          </w:tcPr>
          <w:p>
            <w:pPr>
              <w:widowControl/>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天花板嵌入式环绕出风室内机</w:t>
            </w: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1.制冷量≥3.6KW；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2.制热量≥4.0KW；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3.功率≤0.04KW；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4.最大风量≥750m³/h；</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5.最大噪音值≤30dB(A)；</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restart"/>
            <w:shd w:val="clear" w:color="auto" w:fill="auto"/>
            <w:vAlign w:val="center"/>
          </w:tcPr>
          <w:p>
            <w:pPr>
              <w:keepNext w:val="0"/>
              <w:keepLines w:val="0"/>
              <w:widowControl/>
              <w:numPr>
                <w:ilvl w:val="0"/>
                <w:numId w:val="3"/>
              </w:numPr>
              <w:suppressLineNumbers w:val="0"/>
              <w:ind w:left="425" w:leftChars="0" w:hanging="425" w:firstLineChars="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p>
        </w:tc>
        <w:tc>
          <w:tcPr>
            <w:tcW w:w="474" w:type="pct"/>
            <w:vMerge w:val="restart"/>
            <w:shd w:val="clear" w:color="auto" w:fill="auto"/>
            <w:vAlign w:val="center"/>
          </w:tcPr>
          <w:p>
            <w:pPr>
              <w:widowControl/>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TQR-4.5</w:t>
            </w:r>
          </w:p>
        </w:tc>
        <w:tc>
          <w:tcPr>
            <w:tcW w:w="502" w:type="pct"/>
            <w:vMerge w:val="restart"/>
            <w:shd w:val="clear" w:color="auto" w:fill="auto"/>
            <w:vAlign w:val="center"/>
          </w:tcPr>
          <w:p>
            <w:pPr>
              <w:widowControl/>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天花板嵌入式环绕出风室内机</w:t>
            </w: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1.制冷量≥4.5KW；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2.制热量≥5.0KW；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3.功率≤0.05KW；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4.最大风量≥800m³/h；</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5.最大噪音值≤</w:t>
            </w: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40</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dB(A)；</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restart"/>
            <w:shd w:val="clear" w:color="auto" w:fill="auto"/>
            <w:vAlign w:val="center"/>
          </w:tcPr>
          <w:p>
            <w:pPr>
              <w:keepNext w:val="0"/>
              <w:keepLines w:val="0"/>
              <w:widowControl/>
              <w:numPr>
                <w:ilvl w:val="0"/>
                <w:numId w:val="3"/>
              </w:numPr>
              <w:suppressLineNumbers w:val="0"/>
              <w:ind w:left="425" w:leftChars="0" w:hanging="425" w:firstLineChars="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p>
        </w:tc>
        <w:tc>
          <w:tcPr>
            <w:tcW w:w="474" w:type="pct"/>
            <w:vMerge w:val="restart"/>
            <w:shd w:val="clear" w:color="auto" w:fill="auto"/>
            <w:vAlign w:val="center"/>
          </w:tcPr>
          <w:p>
            <w:pPr>
              <w:widowControl/>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TQR-6.3</w:t>
            </w:r>
          </w:p>
        </w:tc>
        <w:tc>
          <w:tcPr>
            <w:tcW w:w="502" w:type="pct"/>
            <w:vMerge w:val="restart"/>
            <w:shd w:val="clear" w:color="auto" w:fill="auto"/>
            <w:vAlign w:val="center"/>
          </w:tcPr>
          <w:p>
            <w:pPr>
              <w:widowControl/>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天花板嵌入式环绕出风室内机</w:t>
            </w: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1.制冷量≥6.3KW；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2.制热量≥7.1KW；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3.功率≤0.07KW；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4.最大风量≥1000m³/h；</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5.最大噪音值≤</w:t>
            </w: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40</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dB(A)；</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restart"/>
            <w:shd w:val="clear" w:color="auto" w:fill="auto"/>
            <w:vAlign w:val="center"/>
          </w:tcPr>
          <w:p>
            <w:pPr>
              <w:keepNext w:val="0"/>
              <w:keepLines w:val="0"/>
              <w:widowControl/>
              <w:numPr>
                <w:ilvl w:val="0"/>
                <w:numId w:val="3"/>
              </w:numPr>
              <w:suppressLineNumbers w:val="0"/>
              <w:ind w:left="425" w:leftChars="0" w:hanging="425" w:firstLineChars="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p>
        </w:tc>
        <w:tc>
          <w:tcPr>
            <w:tcW w:w="474" w:type="pct"/>
            <w:vMerge w:val="restart"/>
            <w:shd w:val="clear" w:color="auto" w:fill="auto"/>
            <w:vAlign w:val="center"/>
          </w:tcPr>
          <w:p>
            <w:pPr>
              <w:widowControl/>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TQR-8.0</w:t>
            </w:r>
          </w:p>
        </w:tc>
        <w:tc>
          <w:tcPr>
            <w:tcW w:w="502" w:type="pct"/>
            <w:vMerge w:val="restart"/>
            <w:shd w:val="clear" w:color="auto" w:fill="auto"/>
            <w:vAlign w:val="center"/>
          </w:tcPr>
          <w:p>
            <w:pPr>
              <w:widowControl/>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天花板嵌入式环绕出风室内机</w:t>
            </w: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1.制冷量≥8.0KW；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2.制热量≥9.0KW；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3.功率≤0.075KW；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4.最大风量≥1</w:t>
            </w: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1</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00m³/h；</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5.最大噪音值≤4</w:t>
            </w: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3</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dB(A)；</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restart"/>
            <w:shd w:val="clear" w:color="auto" w:fill="auto"/>
            <w:vAlign w:val="center"/>
          </w:tcPr>
          <w:p>
            <w:pPr>
              <w:keepNext w:val="0"/>
              <w:keepLines w:val="0"/>
              <w:widowControl/>
              <w:numPr>
                <w:ilvl w:val="0"/>
                <w:numId w:val="3"/>
              </w:numPr>
              <w:suppressLineNumbers w:val="0"/>
              <w:ind w:left="425" w:leftChars="0" w:hanging="425" w:firstLineChars="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p>
        </w:tc>
        <w:tc>
          <w:tcPr>
            <w:tcW w:w="474" w:type="pct"/>
            <w:vMerge w:val="restart"/>
            <w:shd w:val="clear" w:color="auto" w:fill="auto"/>
            <w:vAlign w:val="center"/>
          </w:tcPr>
          <w:p>
            <w:pPr>
              <w:widowControl/>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TQR-10.0</w:t>
            </w:r>
          </w:p>
        </w:tc>
        <w:tc>
          <w:tcPr>
            <w:tcW w:w="502" w:type="pct"/>
            <w:vMerge w:val="restart"/>
            <w:shd w:val="clear" w:color="auto" w:fill="auto"/>
            <w:vAlign w:val="center"/>
          </w:tcPr>
          <w:p>
            <w:pPr>
              <w:widowControl/>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天花板嵌入式环绕出风室内机</w:t>
            </w: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1.制冷量≥10.0KW；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2.制热量≥11.2KW；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3.功率≤0.13KW；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4.最大风量≥1400m³/h；</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5.最大噪音值≤4</w:t>
            </w: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3</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dB(A)；</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restart"/>
            <w:shd w:val="clear" w:color="auto" w:fill="auto"/>
            <w:vAlign w:val="center"/>
          </w:tcPr>
          <w:p>
            <w:pPr>
              <w:keepNext w:val="0"/>
              <w:keepLines w:val="0"/>
              <w:widowControl/>
              <w:numPr>
                <w:ilvl w:val="0"/>
                <w:numId w:val="3"/>
              </w:numPr>
              <w:suppressLineNumbers w:val="0"/>
              <w:ind w:left="425" w:leftChars="0" w:hanging="425" w:firstLineChars="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p>
        </w:tc>
        <w:tc>
          <w:tcPr>
            <w:tcW w:w="474" w:type="pct"/>
            <w:vMerge w:val="restart"/>
            <w:shd w:val="clear" w:color="auto" w:fill="auto"/>
            <w:vAlign w:val="center"/>
          </w:tcPr>
          <w:p>
            <w:pPr>
              <w:widowControl/>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TQR-11.2</w:t>
            </w:r>
          </w:p>
        </w:tc>
        <w:tc>
          <w:tcPr>
            <w:tcW w:w="502" w:type="pct"/>
            <w:vMerge w:val="restart"/>
            <w:shd w:val="clear" w:color="auto" w:fill="auto"/>
            <w:vAlign w:val="center"/>
          </w:tcPr>
          <w:p>
            <w:pPr>
              <w:widowControl/>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天花板嵌入式环绕出风室内机</w:t>
            </w: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1.制冷量≥11.2KW；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2.制热量≥12.5KW；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3.功率≤0.13KW；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4.最大风量≥1500m³/h；</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5.最大噪音值≤4</w:t>
            </w: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3</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dB(A)；</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restart"/>
            <w:shd w:val="clear" w:color="auto" w:fill="auto"/>
            <w:vAlign w:val="center"/>
          </w:tcPr>
          <w:p>
            <w:pPr>
              <w:keepNext w:val="0"/>
              <w:keepLines w:val="0"/>
              <w:widowControl/>
              <w:numPr>
                <w:ilvl w:val="0"/>
                <w:numId w:val="3"/>
              </w:numPr>
              <w:suppressLineNumbers w:val="0"/>
              <w:ind w:left="425" w:leftChars="0" w:hanging="425" w:firstLineChars="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p>
        </w:tc>
        <w:tc>
          <w:tcPr>
            <w:tcW w:w="474" w:type="pct"/>
            <w:vMerge w:val="restart"/>
            <w:shd w:val="clear" w:color="auto" w:fill="auto"/>
            <w:vAlign w:val="center"/>
          </w:tcPr>
          <w:p>
            <w:pPr>
              <w:widowControl/>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TQR-14.0</w:t>
            </w:r>
          </w:p>
        </w:tc>
        <w:tc>
          <w:tcPr>
            <w:tcW w:w="502" w:type="pct"/>
            <w:vMerge w:val="restart"/>
            <w:shd w:val="clear" w:color="auto" w:fill="auto"/>
            <w:vAlign w:val="center"/>
          </w:tcPr>
          <w:p>
            <w:pPr>
              <w:widowControl/>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天花板嵌入式环绕出风室内机</w:t>
            </w: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1.制冷量≥14.0KW；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2.制热量≥16.0KW；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3.功率≤0.16KW；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4.最大风量≥1700m³/h；</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5.最大噪音值≤4</w:t>
            </w: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8</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dB(A)；</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restart"/>
            <w:shd w:val="clear" w:color="auto" w:fill="auto"/>
            <w:vAlign w:val="center"/>
          </w:tcPr>
          <w:p>
            <w:pPr>
              <w:keepNext w:val="0"/>
              <w:keepLines w:val="0"/>
              <w:widowControl/>
              <w:numPr>
                <w:ilvl w:val="0"/>
                <w:numId w:val="3"/>
              </w:numPr>
              <w:suppressLineNumbers w:val="0"/>
              <w:ind w:left="425" w:leftChars="0" w:hanging="425" w:firstLineChars="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p>
        </w:tc>
        <w:tc>
          <w:tcPr>
            <w:tcW w:w="474" w:type="pct"/>
            <w:vMerge w:val="restart"/>
            <w:shd w:val="clear" w:color="auto" w:fill="auto"/>
            <w:vAlign w:val="center"/>
          </w:tcPr>
          <w:p>
            <w:pPr>
              <w:widowControl/>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XF-1680</w:t>
            </w:r>
          </w:p>
        </w:tc>
        <w:tc>
          <w:tcPr>
            <w:tcW w:w="502" w:type="pct"/>
            <w:vMerge w:val="restart"/>
            <w:shd w:val="clear" w:color="auto" w:fill="auto"/>
            <w:vAlign w:val="center"/>
          </w:tcPr>
          <w:p>
            <w:pPr>
              <w:widowControl/>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风冷变频多联新风室内机</w:t>
            </w: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1.制冷量≥22.4KW；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2.制热量≥1</w:t>
            </w: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3.5</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3.额定功率≤0.</w:t>
            </w: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45</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4.最大风量≥1680m³/h；</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5.最大静压≥250pa；</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6.额定噪音值≤54dB(A)；</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7.采用DC直流电机；</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restart"/>
            <w:shd w:val="clear" w:color="auto" w:fill="auto"/>
            <w:vAlign w:val="center"/>
          </w:tcPr>
          <w:p>
            <w:pPr>
              <w:keepNext w:val="0"/>
              <w:keepLines w:val="0"/>
              <w:widowControl/>
              <w:numPr>
                <w:ilvl w:val="0"/>
                <w:numId w:val="3"/>
              </w:numPr>
              <w:suppressLineNumbers w:val="0"/>
              <w:ind w:left="425" w:leftChars="0" w:hanging="425" w:firstLineChars="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p>
        </w:tc>
        <w:tc>
          <w:tcPr>
            <w:tcW w:w="474" w:type="pct"/>
            <w:vMerge w:val="restart"/>
            <w:shd w:val="clear" w:color="auto" w:fill="auto"/>
            <w:vAlign w:val="center"/>
          </w:tcPr>
          <w:p>
            <w:pPr>
              <w:widowControl/>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XF-2100</w:t>
            </w:r>
          </w:p>
        </w:tc>
        <w:tc>
          <w:tcPr>
            <w:tcW w:w="502" w:type="pct"/>
            <w:vMerge w:val="restart"/>
            <w:shd w:val="clear" w:color="auto" w:fill="auto"/>
            <w:vAlign w:val="center"/>
          </w:tcPr>
          <w:p>
            <w:pPr>
              <w:widowControl/>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风冷变频多联新风室内机</w:t>
            </w: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1.制冷量≥28.0KW；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2.制热量≥</w:t>
            </w: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17.4</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3.额定功率≤0.</w:t>
            </w: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5</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4kw；</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4.最大风量≥2100m³/h；</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5.最大静压≥250pa；</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6.额定噪音值≤54dB(A)；</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9"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474"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502" w:type="pct"/>
            <w:vMerge w:val="continue"/>
            <w:shd w:val="clear" w:color="auto" w:fill="auto"/>
            <w:vAlign w:val="center"/>
          </w:tcPr>
          <w:p>
            <w:pPr>
              <w:jc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p>
        </w:tc>
        <w:tc>
          <w:tcPr>
            <w:tcW w:w="10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7.采用</w:t>
            </w: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 xml:space="preserve"> </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DC直流电机；</w:t>
            </w:r>
          </w:p>
        </w:tc>
        <w:tc>
          <w:tcPr>
            <w:tcW w:w="41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c>
          <w:tcPr>
            <w:tcW w:w="58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277" w:type="pct"/>
            <w:gridSpan w:val="4"/>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32、所投多联机室</w:t>
            </w: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外机</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采用直流电机</w:t>
            </w:r>
          </w:p>
        </w:tc>
        <w:tc>
          <w:tcPr>
            <w:tcW w:w="413" w:type="pct"/>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p>
        </w:tc>
        <w:tc>
          <w:tcPr>
            <w:tcW w:w="583"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277" w:type="pct"/>
            <w:gridSpan w:val="4"/>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33、多联机室外机变频压缩机采用直流变频涡旋压缩机，整机与压缩机同品牌，每台压缩机可变频运转并采用喷气增焓技术</w:t>
            </w:r>
          </w:p>
        </w:tc>
        <w:tc>
          <w:tcPr>
            <w:tcW w:w="413" w:type="pct"/>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p>
        </w:tc>
        <w:tc>
          <w:tcPr>
            <w:tcW w:w="583"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 w:hRule="atLeast"/>
        </w:trPr>
        <w:tc>
          <w:tcPr>
            <w:tcW w:w="2277" w:type="pct"/>
            <w:gridSpan w:val="4"/>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34、空调系统应具备单机控制、成组控制、集中控制、分户计量、云端控制等多种控制功能。</w:t>
            </w:r>
          </w:p>
        </w:tc>
        <w:tc>
          <w:tcPr>
            <w:tcW w:w="413" w:type="pct"/>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p>
        </w:tc>
        <w:tc>
          <w:tcPr>
            <w:tcW w:w="583"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277" w:type="pct"/>
            <w:gridSpan w:val="4"/>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35、室外机电控元器件有密闭电控盒，防尘、防水的防护等级达IPX4</w:t>
            </w: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或</w:t>
            </w:r>
            <w:r>
              <w:rPr>
                <w:rFonts w:hint="eastAsia" w:ascii="宋体" w:hAnsi="宋体" w:eastAsia="宋体" w:cs="宋体"/>
                <w:i w:val="0"/>
                <w:iCs w:val="0"/>
                <w:strike w:val="0"/>
                <w:dstrike w:val="0"/>
                <w:color w:val="000000" w:themeColor="text1"/>
                <w:kern w:val="0"/>
                <w:sz w:val="18"/>
                <w:szCs w:val="18"/>
                <w:highlight w:val="none"/>
                <w:u w:val="single"/>
                <w:lang w:val="en-US" w:eastAsia="zh-CN" w:bidi="ar"/>
                <w14:textFill>
                  <w14:solidFill>
                    <w14:schemeClr w14:val="tx1"/>
                  </w14:solidFill>
                </w14:textFill>
              </w:rPr>
              <w:t>IP55</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 xml:space="preserve"> ,不受外界环境影响。</w:t>
            </w:r>
          </w:p>
        </w:tc>
        <w:tc>
          <w:tcPr>
            <w:tcW w:w="413" w:type="pct"/>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p>
        </w:tc>
        <w:tc>
          <w:tcPr>
            <w:tcW w:w="583"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277" w:type="pct"/>
            <w:gridSpan w:val="4"/>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36、室内外机通讯线有多种连连接方式，且能够实现无极性连接，简化安装程序，不会导致线被接反，出现故障。</w:t>
            </w:r>
          </w:p>
        </w:tc>
        <w:tc>
          <w:tcPr>
            <w:tcW w:w="413" w:type="pct"/>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p>
        </w:tc>
        <w:tc>
          <w:tcPr>
            <w:tcW w:w="583"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2277" w:type="pct"/>
            <w:gridSpan w:val="4"/>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37、变频多联空调机组具备</w:t>
            </w:r>
            <w:r>
              <w:rPr>
                <w:rFonts w:hint="eastAsia" w:ascii="宋体" w:hAnsi="宋体" w:cs="宋体"/>
                <w:i w:val="0"/>
                <w:iCs w:val="0"/>
                <w:strike w:val="0"/>
                <w:dstrike w:val="0"/>
                <w:color w:val="000000" w:themeColor="text1"/>
                <w:kern w:val="0"/>
                <w:sz w:val="18"/>
                <w:szCs w:val="18"/>
                <w:highlight w:val="none"/>
                <w:u w:val="none"/>
                <w:lang w:val="en-US" w:eastAsia="zh-CN" w:bidi="ar"/>
                <w14:textFill>
                  <w14:solidFill>
                    <w14:schemeClr w14:val="tx1"/>
                  </w14:solidFill>
                </w14:textFill>
              </w:rPr>
              <w:t>四</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重后备运转功能，压缩机备份、模块间备份、变频器备份、传感器备份，保证系统更安全可靠运行。</w:t>
            </w:r>
          </w:p>
        </w:tc>
        <w:tc>
          <w:tcPr>
            <w:tcW w:w="413" w:type="pct"/>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p>
        </w:tc>
        <w:tc>
          <w:tcPr>
            <w:tcW w:w="583"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277" w:type="pct"/>
            <w:gridSpan w:val="4"/>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strike/>
                <w:dstrike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strike w:val="0"/>
                <w:dstrike w:val="0"/>
                <w:color w:val="000000" w:themeColor="text1"/>
                <w:kern w:val="0"/>
                <w:sz w:val="18"/>
                <w:szCs w:val="18"/>
                <w:highlight w:val="none"/>
                <w:u w:val="none"/>
                <w:lang w:val="en-US" w:eastAsia="zh-CN" w:bidi="ar"/>
                <w14:textFill>
                  <w14:solidFill>
                    <w14:schemeClr w14:val="tx1"/>
                  </w14:solidFill>
                </w14:textFill>
              </w:rPr>
              <w:t>38、压缩机及变频器有多重保护功能，主控电流阀值保护，快速降频保护，变频器峰值电流保护及压缩机退磁保护</w:t>
            </w:r>
          </w:p>
        </w:tc>
        <w:tc>
          <w:tcPr>
            <w:tcW w:w="413" w:type="pct"/>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p>
        </w:tc>
        <w:tc>
          <w:tcPr>
            <w:tcW w:w="583"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2277" w:type="pct"/>
            <w:gridSpan w:val="4"/>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strike/>
                <w:dstrike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strike w:val="0"/>
                <w:dstrike w:val="0"/>
                <w:color w:val="000000" w:themeColor="text1"/>
                <w:kern w:val="0"/>
                <w:sz w:val="18"/>
                <w:szCs w:val="18"/>
                <w:highlight w:val="none"/>
                <w:u w:val="none"/>
                <w:lang w:val="en-US" w:eastAsia="zh-CN" w:bidi="ar"/>
                <w14:textFill>
                  <w14:solidFill>
                    <w14:schemeClr w14:val="tx1"/>
                  </w14:solidFill>
                </w14:textFill>
              </w:rPr>
              <w:t>39、所投空调具备以下功能：1、自动重启功能，长时间断电，会自动存储记忆；2、制热快速启动，90s快速制热启动；3、多种回油控制技术；4、底部防结霜功能</w:t>
            </w:r>
          </w:p>
        </w:tc>
        <w:tc>
          <w:tcPr>
            <w:tcW w:w="413" w:type="pct"/>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p>
        </w:tc>
        <w:tc>
          <w:tcPr>
            <w:tcW w:w="583"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是</w:t>
            </w:r>
          </w:p>
        </w:tc>
        <w:tc>
          <w:tcPr>
            <w:tcW w:w="1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highlight w:val="none"/>
                <w:u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277" w:type="pct"/>
            <w:gridSpan w:val="4"/>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40、所投多联机组</w:t>
            </w: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室</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外机具有第三方国家权威检测机构出具的中国电器防腐蚀等级认证证书，产品防腐蚀等级达到WF2级。</w:t>
            </w:r>
          </w:p>
        </w:tc>
        <w:tc>
          <w:tcPr>
            <w:tcW w:w="413" w:type="pct"/>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p>
        </w:tc>
        <w:tc>
          <w:tcPr>
            <w:tcW w:w="583"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是</w:t>
            </w:r>
          </w:p>
        </w:tc>
        <w:tc>
          <w:tcPr>
            <w:tcW w:w="1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9" w:hRule="atLeast"/>
        </w:trPr>
        <w:tc>
          <w:tcPr>
            <w:tcW w:w="2277" w:type="pct"/>
            <w:gridSpan w:val="4"/>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4</w:t>
            </w:r>
            <w:r>
              <w:rPr>
                <w:rFonts w:hint="eastAsia" w:ascii="宋体" w:hAnsi="宋体" w:cs="宋体"/>
                <w:i w:val="0"/>
                <w:iCs w:val="0"/>
                <w:color w:val="000000" w:themeColor="text1"/>
                <w:kern w:val="0"/>
                <w:sz w:val="18"/>
                <w:szCs w:val="18"/>
                <w:highlight w:val="none"/>
                <w:u w:val="none"/>
                <w:lang w:val="en-US" w:eastAsia="zh-CN" w:bidi="ar"/>
                <w14:textFill>
                  <w14:solidFill>
                    <w14:schemeClr w14:val="tx1"/>
                  </w14:solidFill>
                </w14:textFill>
              </w:rPr>
              <w:t>1</w:t>
            </w: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、所投多联机设备性能稳定，能实现高环温制冷能力零衰减、长配管制冷能力低衰减、低环温制热能力低衰减</w:t>
            </w:r>
          </w:p>
        </w:tc>
        <w:tc>
          <w:tcPr>
            <w:tcW w:w="413" w:type="pct"/>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p>
        </w:tc>
        <w:tc>
          <w:tcPr>
            <w:tcW w:w="583"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是</w:t>
            </w:r>
          </w:p>
        </w:tc>
        <w:tc>
          <w:tcPr>
            <w:tcW w:w="1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制造商公开发行的产品样册或第三方检验报告</w:t>
            </w:r>
          </w:p>
        </w:tc>
      </w:tr>
    </w:tbl>
    <w:p>
      <w:pPr>
        <w:pStyle w:val="7"/>
        <w:rPr>
          <w:rFonts w:hint="default" w:ascii="Times New Roman" w:hAnsi="Times New Roman" w:eastAsia="仿宋" w:cs="Times New Roman"/>
          <w:color w:val="000000" w:themeColor="text1"/>
          <w:highlight w:val="none"/>
          <w14:textFill>
            <w14:solidFill>
              <w14:schemeClr w14:val="tx1"/>
            </w14:solidFill>
          </w14:textFill>
        </w:rPr>
      </w:pPr>
    </w:p>
    <w:p>
      <w:pPr>
        <w:pStyle w:val="2"/>
        <w:spacing w:before="0" w:after="0" w:line="360" w:lineRule="auto"/>
        <w:ind w:firstLine="482" w:firstLineChars="200"/>
        <w:jc w:val="left"/>
        <w:rPr>
          <w:rFonts w:hint="default" w:ascii="Times New Roman" w:hAnsi="Times New Roman" w:eastAsia="仿宋" w:cs="Times New Roman"/>
          <w:bCs w:val="0"/>
          <w:color w:val="000000" w:themeColor="text1"/>
          <w:sz w:val="24"/>
          <w:szCs w:val="24"/>
          <w:highlight w:val="none"/>
          <w14:textFill>
            <w14:solidFill>
              <w14:schemeClr w14:val="tx1"/>
            </w14:solidFill>
          </w14:textFill>
        </w:rPr>
      </w:pPr>
      <w:bookmarkStart w:id="1" w:name="_Toc27231"/>
      <w:r>
        <w:rPr>
          <w:rFonts w:hint="eastAsia" w:ascii="Times New Roman" w:hAnsi="Times New Roman" w:eastAsia="仿宋" w:cs="Times New Roman"/>
          <w:bCs w:val="0"/>
          <w:color w:val="000000" w:themeColor="text1"/>
          <w:sz w:val="24"/>
          <w:szCs w:val="24"/>
          <w:highlight w:val="none"/>
          <w:lang w:eastAsia="zh-CN"/>
          <w14:textFill>
            <w14:solidFill>
              <w14:schemeClr w14:val="tx1"/>
            </w14:solidFill>
          </w14:textFill>
        </w:rPr>
        <w:t>五</w:t>
      </w:r>
      <w:r>
        <w:rPr>
          <w:rFonts w:hint="default" w:ascii="Times New Roman" w:hAnsi="Times New Roman" w:eastAsia="仿宋" w:cs="Times New Roman"/>
          <w:bCs w:val="0"/>
          <w:color w:val="000000" w:themeColor="text1"/>
          <w:sz w:val="24"/>
          <w:szCs w:val="24"/>
          <w:highlight w:val="none"/>
          <w14:textFill>
            <w14:solidFill>
              <w14:schemeClr w14:val="tx1"/>
            </w14:solidFill>
          </w14:textFill>
        </w:rPr>
        <w:t>、商务要求</w:t>
      </w:r>
      <w:bookmarkEnd w:id="1"/>
    </w:p>
    <w:p>
      <w:pPr>
        <w:spacing w:line="360" w:lineRule="auto"/>
        <w:ind w:firstLine="482" w:firstLineChars="200"/>
        <w:rPr>
          <w:rFonts w:hint="default" w:ascii="Times New Roman" w:hAnsi="Times New Roman" w:eastAsia="仿宋" w:cs="Times New Roman"/>
          <w:b/>
          <w:bCs/>
          <w:color w:val="000000" w:themeColor="text1"/>
          <w:kern w:val="2"/>
          <w:sz w:val="24"/>
          <w:szCs w:val="24"/>
          <w:highlight w:val="none"/>
          <w:lang w:val="zh-CN"/>
          <w14:textFill>
            <w14:solidFill>
              <w14:schemeClr w14:val="tx1"/>
            </w14:solidFill>
          </w14:textFill>
        </w:rPr>
      </w:pPr>
      <w:r>
        <w:rPr>
          <w:rFonts w:hint="default" w:ascii="Times New Roman" w:hAnsi="Times New Roman" w:eastAsia="仿宋" w:cs="Times New Roman"/>
          <w:b/>
          <w:bCs/>
          <w:color w:val="000000" w:themeColor="text1"/>
          <w:kern w:val="2"/>
          <w:sz w:val="24"/>
          <w:szCs w:val="24"/>
          <w:highlight w:val="none"/>
          <w14:textFill>
            <w14:solidFill>
              <w14:schemeClr w14:val="tx1"/>
            </w14:solidFill>
          </w14:textFill>
        </w:rPr>
        <w:t>说明：“★”为实质性要求，投标人应完全满足，并在投标文件中逐条应答。未逐条应答的条款，视为不满足。</w:t>
      </w:r>
    </w:p>
    <w:tbl>
      <w:tblPr>
        <w:tblStyle w:val="1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3" w:type="dxa"/>
          <w:bottom w:w="0" w:type="dxa"/>
          <w:right w:w="23" w:type="dxa"/>
        </w:tblCellMar>
      </w:tblPr>
      <w:tblGrid>
        <w:gridCol w:w="514"/>
        <w:gridCol w:w="1380"/>
        <w:gridCol w:w="5504"/>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97" w:hRule="atLeast"/>
          <w:tblHeader/>
        </w:trPr>
        <w:tc>
          <w:tcPr>
            <w:tcW w:w="308" w:type="pct"/>
            <w:noWrap w:val="0"/>
            <w:vAlign w:val="center"/>
          </w:tcPr>
          <w:p>
            <w:pPr>
              <w:jc w:val="center"/>
              <w:rPr>
                <w:rFonts w:hint="default" w:ascii="Times New Roman" w:hAnsi="Times New Roman" w:eastAsia="仿宋" w:cs="Times New Roman"/>
                <w:b/>
                <w:bCs/>
                <w:color w:val="000000" w:themeColor="text1"/>
                <w:sz w:val="21"/>
                <w:szCs w:val="21"/>
                <w:highlight w:val="none"/>
                <w14:textFill>
                  <w14:solidFill>
                    <w14:schemeClr w14:val="tx1"/>
                  </w14:solidFill>
                </w14:textFill>
              </w:rPr>
            </w:pPr>
            <w:r>
              <w:rPr>
                <w:rFonts w:hint="default" w:ascii="Times New Roman" w:hAnsi="Times New Roman" w:eastAsia="仿宋" w:cs="Times New Roman"/>
                <w:b/>
                <w:bCs/>
                <w:color w:val="000000" w:themeColor="text1"/>
                <w:sz w:val="21"/>
                <w:szCs w:val="21"/>
                <w:highlight w:val="none"/>
                <w14:textFill>
                  <w14:solidFill>
                    <w14:schemeClr w14:val="tx1"/>
                  </w14:solidFill>
                </w14:textFill>
              </w:rPr>
              <w:t>序号</w:t>
            </w:r>
          </w:p>
        </w:tc>
        <w:tc>
          <w:tcPr>
            <w:tcW w:w="826" w:type="pct"/>
            <w:noWrap w:val="0"/>
            <w:vAlign w:val="center"/>
          </w:tcPr>
          <w:p>
            <w:pPr>
              <w:jc w:val="center"/>
              <w:rPr>
                <w:rFonts w:hint="default" w:ascii="Times New Roman" w:hAnsi="Times New Roman" w:eastAsia="仿宋" w:cs="Times New Roman"/>
                <w:b/>
                <w:bCs/>
                <w:color w:val="000000" w:themeColor="text1"/>
                <w:sz w:val="21"/>
                <w:szCs w:val="21"/>
                <w:highlight w:val="none"/>
                <w14:textFill>
                  <w14:solidFill>
                    <w14:schemeClr w14:val="tx1"/>
                  </w14:solidFill>
                </w14:textFill>
              </w:rPr>
            </w:pPr>
            <w:r>
              <w:rPr>
                <w:rFonts w:hint="default" w:ascii="Times New Roman" w:hAnsi="Times New Roman" w:eastAsia="仿宋" w:cs="Times New Roman"/>
                <w:b/>
                <w:bCs/>
                <w:color w:val="000000" w:themeColor="text1"/>
                <w:sz w:val="21"/>
                <w:szCs w:val="21"/>
                <w:highlight w:val="none"/>
                <w14:textFill>
                  <w14:solidFill>
                    <w14:schemeClr w14:val="tx1"/>
                  </w14:solidFill>
                </w14:textFill>
              </w:rPr>
              <w:t>商务条款</w:t>
            </w:r>
          </w:p>
        </w:tc>
        <w:tc>
          <w:tcPr>
            <w:tcW w:w="3294" w:type="pct"/>
            <w:noWrap w:val="0"/>
            <w:vAlign w:val="center"/>
          </w:tcPr>
          <w:p>
            <w:pPr>
              <w:jc w:val="center"/>
              <w:rPr>
                <w:rFonts w:hint="default" w:ascii="Times New Roman" w:hAnsi="Times New Roman" w:eastAsia="仿宋" w:cs="Times New Roman"/>
                <w:b/>
                <w:bCs/>
                <w:color w:val="000000" w:themeColor="text1"/>
                <w:sz w:val="21"/>
                <w:szCs w:val="21"/>
                <w:highlight w:val="none"/>
                <w14:textFill>
                  <w14:solidFill>
                    <w14:schemeClr w14:val="tx1"/>
                  </w14:solidFill>
                </w14:textFill>
              </w:rPr>
            </w:pPr>
            <w:r>
              <w:rPr>
                <w:rFonts w:hint="default" w:ascii="Times New Roman" w:hAnsi="Times New Roman" w:eastAsia="仿宋" w:cs="Times New Roman"/>
                <w:b/>
                <w:bCs/>
                <w:color w:val="000000" w:themeColor="text1"/>
                <w:sz w:val="21"/>
                <w:szCs w:val="21"/>
                <w:highlight w:val="none"/>
                <w14:textFill>
                  <w14:solidFill>
                    <w14:schemeClr w14:val="tx1"/>
                  </w14:solidFill>
                </w14:textFill>
              </w:rPr>
              <w:t>商务要求</w:t>
            </w:r>
          </w:p>
        </w:tc>
        <w:tc>
          <w:tcPr>
            <w:tcW w:w="569" w:type="pct"/>
            <w:noWrap w:val="0"/>
            <w:vAlign w:val="center"/>
          </w:tcPr>
          <w:p>
            <w:pPr>
              <w:jc w:val="center"/>
              <w:rPr>
                <w:rFonts w:hint="default" w:ascii="Times New Roman" w:hAnsi="Times New Roman" w:eastAsia="仿宋" w:cs="Times New Roman"/>
                <w:b/>
                <w:bCs/>
                <w:color w:val="000000" w:themeColor="text1"/>
                <w:sz w:val="21"/>
                <w:szCs w:val="21"/>
                <w:highlight w:val="none"/>
                <w14:textFill>
                  <w14:solidFill>
                    <w14:schemeClr w14:val="tx1"/>
                  </w14:solidFill>
                </w14:textFill>
              </w:rPr>
            </w:pPr>
            <w:r>
              <w:rPr>
                <w:rFonts w:hint="default" w:ascii="Times New Roman" w:hAnsi="Times New Roman" w:eastAsia="仿宋" w:cs="Times New Roman"/>
                <w:b/>
                <w:bCs/>
                <w:color w:val="000000" w:themeColor="text1"/>
                <w:sz w:val="21"/>
                <w:szCs w:val="21"/>
                <w:highlight w:val="none"/>
                <w14:textFill>
                  <w14:solidFill>
                    <w14:schemeClr w14:val="tx1"/>
                  </w14:solidFill>
                </w14:textFill>
              </w:rPr>
              <w:t>重要性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97" w:hRule="atLeast"/>
        </w:trPr>
        <w:tc>
          <w:tcPr>
            <w:tcW w:w="308" w:type="pct"/>
            <w:noWrap w:val="0"/>
            <w:vAlign w:val="center"/>
          </w:tcPr>
          <w:p>
            <w:pPr>
              <w:jc w:val="center"/>
              <w:rPr>
                <w:rFonts w:hint="default" w:ascii="Times New Roman" w:hAnsi="Times New Roman" w:eastAsia="仿宋" w:cs="Times New Roman"/>
                <w:color w:val="000000" w:themeColor="text1"/>
                <w:sz w:val="21"/>
                <w:szCs w:val="21"/>
                <w:highlight w:val="none"/>
                <w14:textFill>
                  <w14:solidFill>
                    <w14:schemeClr w14:val="tx1"/>
                  </w14:solidFill>
                </w14:textFill>
              </w:rPr>
            </w:pPr>
            <w:r>
              <w:rPr>
                <w:rFonts w:hint="default" w:ascii="Times New Roman" w:hAnsi="Times New Roman" w:eastAsia="仿宋" w:cs="Times New Roman"/>
                <w:color w:val="000000" w:themeColor="text1"/>
                <w:sz w:val="21"/>
                <w:szCs w:val="21"/>
                <w:highlight w:val="none"/>
                <w14:textFill>
                  <w14:solidFill>
                    <w14:schemeClr w14:val="tx1"/>
                  </w14:solidFill>
                </w14:textFill>
              </w:rPr>
              <w:t>1</w:t>
            </w:r>
          </w:p>
        </w:tc>
        <w:tc>
          <w:tcPr>
            <w:tcW w:w="826" w:type="pct"/>
            <w:noWrap w:val="0"/>
            <w:vAlign w:val="center"/>
          </w:tcPr>
          <w:p>
            <w:pPr>
              <w:jc w:val="center"/>
              <w:rPr>
                <w:rFonts w:hint="default" w:ascii="Times New Roman" w:hAnsi="Times New Roman" w:eastAsia="仿宋" w:cs="Times New Roman"/>
                <w:color w:val="000000" w:themeColor="text1"/>
                <w:sz w:val="21"/>
                <w:szCs w:val="21"/>
                <w:highlight w:val="none"/>
                <w14:textFill>
                  <w14:solidFill>
                    <w14:schemeClr w14:val="tx1"/>
                  </w14:solidFill>
                </w14:textFill>
              </w:rPr>
            </w:pPr>
            <w:r>
              <w:rPr>
                <w:rFonts w:hint="default" w:ascii="Times New Roman" w:hAnsi="Times New Roman" w:eastAsia="仿宋" w:cs="Times New Roman"/>
                <w:color w:val="000000" w:themeColor="text1"/>
                <w:sz w:val="21"/>
                <w:szCs w:val="21"/>
                <w:highlight w:val="none"/>
                <w14:textFill>
                  <w14:solidFill>
                    <w14:schemeClr w14:val="tx1"/>
                  </w14:solidFill>
                </w14:textFill>
              </w:rPr>
              <w:t>交货/实施地点</w:t>
            </w:r>
          </w:p>
        </w:tc>
        <w:tc>
          <w:tcPr>
            <w:tcW w:w="3294" w:type="pct"/>
            <w:noWrap w:val="0"/>
            <w:vAlign w:val="center"/>
          </w:tcPr>
          <w:p>
            <w:pPr>
              <w:rPr>
                <w:rFonts w:hint="default" w:ascii="Times New Roman" w:hAnsi="Times New Roman" w:eastAsia="仿宋" w:cs="Times New Roman"/>
                <w:color w:val="000000" w:themeColor="text1"/>
                <w:sz w:val="21"/>
                <w:szCs w:val="21"/>
                <w:highlight w:val="none"/>
                <w14:textFill>
                  <w14:solidFill>
                    <w14:schemeClr w14:val="tx1"/>
                  </w14:solidFill>
                </w14:textFill>
              </w:rPr>
            </w:pPr>
            <w:r>
              <w:rPr>
                <w:rFonts w:hint="default" w:ascii="Times New Roman" w:hAnsi="Times New Roman" w:eastAsia="仿宋" w:cs="Times New Roman"/>
                <w:color w:val="000000" w:themeColor="text1"/>
                <w:sz w:val="21"/>
                <w:szCs w:val="21"/>
                <w:highlight w:val="none"/>
                <w14:textFill>
                  <w14:solidFill>
                    <w14:schemeClr w14:val="tx1"/>
                  </w14:solidFill>
                </w14:textFill>
              </w:rPr>
              <w:t>江汉区税务局空调改造工程项目指定地点</w:t>
            </w:r>
          </w:p>
        </w:tc>
        <w:tc>
          <w:tcPr>
            <w:tcW w:w="569" w:type="pct"/>
            <w:noWrap w:val="0"/>
            <w:vAlign w:val="center"/>
          </w:tcPr>
          <w:p>
            <w:pPr>
              <w:jc w:val="center"/>
              <w:rPr>
                <w:rFonts w:hint="default" w:ascii="Times New Roman" w:hAnsi="Times New Roman" w:eastAsia="仿宋" w:cs="Times New Roman"/>
                <w:color w:val="000000" w:themeColor="text1"/>
                <w:sz w:val="21"/>
                <w:szCs w:val="21"/>
                <w:highlight w:val="none"/>
                <w14:textFill>
                  <w14:solidFill>
                    <w14:schemeClr w14:val="tx1"/>
                  </w14:solidFill>
                </w14:textFill>
              </w:rPr>
            </w:pPr>
            <w:r>
              <w:rPr>
                <w:rFonts w:hint="default" w:ascii="Times New Roman" w:hAnsi="Times New Roman" w:eastAsia="仿宋" w:cs="Times New Roman"/>
                <w:color w:val="000000" w:themeColor="text1"/>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97" w:hRule="atLeast"/>
        </w:trPr>
        <w:tc>
          <w:tcPr>
            <w:tcW w:w="308" w:type="pct"/>
            <w:noWrap w:val="0"/>
            <w:vAlign w:val="center"/>
          </w:tcPr>
          <w:p>
            <w:pPr>
              <w:jc w:val="center"/>
              <w:rPr>
                <w:rFonts w:hint="default" w:ascii="Times New Roman" w:hAnsi="Times New Roman" w:eastAsia="仿宋" w:cs="Times New Roman"/>
                <w:color w:val="000000" w:themeColor="text1"/>
                <w:sz w:val="21"/>
                <w:szCs w:val="21"/>
                <w:highlight w:val="none"/>
                <w14:textFill>
                  <w14:solidFill>
                    <w14:schemeClr w14:val="tx1"/>
                  </w14:solidFill>
                </w14:textFill>
              </w:rPr>
            </w:pPr>
            <w:r>
              <w:rPr>
                <w:rFonts w:hint="default" w:ascii="Times New Roman" w:hAnsi="Times New Roman" w:eastAsia="仿宋" w:cs="Times New Roman"/>
                <w:color w:val="000000" w:themeColor="text1"/>
                <w:sz w:val="21"/>
                <w:szCs w:val="21"/>
                <w:highlight w:val="none"/>
                <w14:textFill>
                  <w14:solidFill>
                    <w14:schemeClr w14:val="tx1"/>
                  </w14:solidFill>
                </w14:textFill>
              </w:rPr>
              <w:t>2</w:t>
            </w:r>
          </w:p>
        </w:tc>
        <w:tc>
          <w:tcPr>
            <w:tcW w:w="826" w:type="pct"/>
            <w:noWrap w:val="0"/>
            <w:vAlign w:val="center"/>
          </w:tcPr>
          <w:p>
            <w:pPr>
              <w:jc w:val="center"/>
              <w:rPr>
                <w:rFonts w:hint="default" w:ascii="Times New Roman" w:hAnsi="Times New Roman" w:eastAsia="仿宋" w:cs="Times New Roman"/>
                <w:color w:val="000000" w:themeColor="text1"/>
                <w:sz w:val="21"/>
                <w:szCs w:val="21"/>
                <w:highlight w:val="none"/>
                <w:lang w:bidi="ar"/>
                <w14:textFill>
                  <w14:solidFill>
                    <w14:schemeClr w14:val="tx1"/>
                  </w14:solidFill>
                </w14:textFill>
              </w:rPr>
            </w:pPr>
            <w:r>
              <w:rPr>
                <w:rFonts w:hint="default" w:ascii="Times New Roman" w:hAnsi="Times New Roman" w:eastAsia="仿宋" w:cs="Times New Roman"/>
                <w:color w:val="000000" w:themeColor="text1"/>
                <w:sz w:val="21"/>
                <w:szCs w:val="21"/>
                <w:highlight w:val="none"/>
                <w:lang w:bidi="ar"/>
                <w14:textFill>
                  <w14:solidFill>
                    <w14:schemeClr w14:val="tx1"/>
                  </w14:solidFill>
                </w14:textFill>
              </w:rPr>
              <w:t>交付期</w:t>
            </w:r>
          </w:p>
        </w:tc>
        <w:tc>
          <w:tcPr>
            <w:tcW w:w="3294" w:type="pct"/>
            <w:noWrap w:val="0"/>
            <w:vAlign w:val="center"/>
          </w:tcPr>
          <w:p>
            <w:pPr>
              <w:jc w:val="left"/>
              <w:rPr>
                <w:rFonts w:hint="default" w:ascii="Times New Roman" w:hAnsi="Times New Roman" w:eastAsia="仿宋" w:cs="Times New Roman"/>
                <w:color w:val="000000" w:themeColor="text1"/>
                <w:sz w:val="21"/>
                <w:szCs w:val="21"/>
                <w:highlight w:val="none"/>
                <w14:textFill>
                  <w14:solidFill>
                    <w14:schemeClr w14:val="tx1"/>
                  </w14:solidFill>
                </w14:textFill>
              </w:rPr>
            </w:pPr>
            <w:r>
              <w:rPr>
                <w:rFonts w:hint="default" w:ascii="Times New Roman" w:hAnsi="Times New Roman" w:eastAsia="仿宋" w:cs="Times New Roman"/>
                <w:color w:val="000000" w:themeColor="text1"/>
                <w:sz w:val="21"/>
                <w:szCs w:val="21"/>
                <w:highlight w:val="none"/>
                <w:lang w:bidi="ar"/>
                <w14:textFill>
                  <w14:solidFill>
                    <w14:schemeClr w14:val="tx1"/>
                  </w14:solidFill>
                </w14:textFill>
              </w:rPr>
              <w:t>自合同签订并接到采购人书面通知之日起</w:t>
            </w:r>
            <w:r>
              <w:rPr>
                <w:rFonts w:hint="eastAsia" w:eastAsia="仿宋" w:cs="Times New Roman"/>
                <w:color w:val="000000" w:themeColor="text1"/>
                <w:sz w:val="21"/>
                <w:szCs w:val="21"/>
                <w:highlight w:val="none"/>
                <w:lang w:val="en-US" w:eastAsia="zh-CN" w:bidi="ar"/>
                <w14:textFill>
                  <w14:solidFill>
                    <w14:schemeClr w14:val="tx1"/>
                  </w14:solidFill>
                </w14:textFill>
              </w:rPr>
              <w:t>120日历</w:t>
            </w:r>
            <w:r>
              <w:rPr>
                <w:rFonts w:hint="default" w:ascii="Times New Roman" w:hAnsi="Times New Roman" w:eastAsia="仿宋" w:cs="Times New Roman"/>
                <w:color w:val="000000" w:themeColor="text1"/>
                <w:sz w:val="21"/>
                <w:szCs w:val="21"/>
                <w:highlight w:val="none"/>
                <w:lang w:bidi="ar"/>
                <w14:textFill>
                  <w14:solidFill>
                    <w14:schemeClr w14:val="tx1"/>
                  </w14:solidFill>
                </w14:textFill>
              </w:rPr>
              <w:t>日内完成所有设备安装、调试并交付使用。</w:t>
            </w:r>
          </w:p>
        </w:tc>
        <w:tc>
          <w:tcPr>
            <w:tcW w:w="569" w:type="pct"/>
            <w:noWrap w:val="0"/>
            <w:vAlign w:val="center"/>
          </w:tcPr>
          <w:p>
            <w:pPr>
              <w:jc w:val="center"/>
              <w:rPr>
                <w:rFonts w:hint="default" w:ascii="Times New Roman" w:hAnsi="Times New Roman" w:eastAsia="仿宋" w:cs="Times New Roman"/>
                <w:color w:val="000000" w:themeColor="text1"/>
                <w:sz w:val="21"/>
                <w:szCs w:val="21"/>
                <w:highlight w:val="none"/>
                <w14:textFill>
                  <w14:solidFill>
                    <w14:schemeClr w14:val="tx1"/>
                  </w14:solidFill>
                </w14:textFill>
              </w:rPr>
            </w:pPr>
            <w:r>
              <w:rPr>
                <w:rFonts w:hint="default" w:ascii="Times New Roman" w:hAnsi="Times New Roman" w:eastAsia="仿宋" w:cs="Times New Roman"/>
                <w:color w:val="000000" w:themeColor="text1"/>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97" w:hRule="atLeast"/>
        </w:trPr>
        <w:tc>
          <w:tcPr>
            <w:tcW w:w="308" w:type="pct"/>
            <w:noWrap w:val="0"/>
            <w:vAlign w:val="center"/>
          </w:tcPr>
          <w:p>
            <w:pPr>
              <w:jc w:val="center"/>
              <w:rPr>
                <w:rFonts w:hint="default" w:ascii="Times New Roman" w:hAnsi="Times New Roman" w:eastAsia="仿宋" w:cs="Times New Roman"/>
                <w:color w:val="000000" w:themeColor="text1"/>
                <w:sz w:val="21"/>
                <w:szCs w:val="21"/>
                <w:highlight w:val="none"/>
                <w14:textFill>
                  <w14:solidFill>
                    <w14:schemeClr w14:val="tx1"/>
                  </w14:solidFill>
                </w14:textFill>
              </w:rPr>
            </w:pPr>
            <w:r>
              <w:rPr>
                <w:rFonts w:hint="default" w:ascii="Times New Roman" w:hAnsi="Times New Roman" w:eastAsia="仿宋" w:cs="Times New Roman"/>
                <w:color w:val="000000" w:themeColor="text1"/>
                <w:sz w:val="21"/>
                <w:szCs w:val="21"/>
                <w:highlight w:val="none"/>
                <w14:textFill>
                  <w14:solidFill>
                    <w14:schemeClr w14:val="tx1"/>
                  </w14:solidFill>
                </w14:textFill>
              </w:rPr>
              <w:t>3</w:t>
            </w:r>
          </w:p>
        </w:tc>
        <w:tc>
          <w:tcPr>
            <w:tcW w:w="826" w:type="pct"/>
            <w:noWrap w:val="0"/>
            <w:vAlign w:val="center"/>
          </w:tcPr>
          <w:p>
            <w:pPr>
              <w:jc w:val="center"/>
              <w:rPr>
                <w:rFonts w:hint="default" w:ascii="Times New Roman" w:hAnsi="Times New Roman" w:eastAsia="仿宋" w:cs="Times New Roman"/>
                <w:color w:val="000000" w:themeColor="text1"/>
                <w:sz w:val="21"/>
                <w:szCs w:val="21"/>
                <w:highlight w:val="none"/>
                <w14:textFill>
                  <w14:solidFill>
                    <w14:schemeClr w14:val="tx1"/>
                  </w14:solidFill>
                </w14:textFill>
              </w:rPr>
            </w:pPr>
            <w:r>
              <w:rPr>
                <w:rFonts w:hint="default" w:ascii="Times New Roman" w:hAnsi="Times New Roman" w:eastAsia="仿宋" w:cs="Times New Roman"/>
                <w:color w:val="000000" w:themeColor="text1"/>
                <w:sz w:val="21"/>
                <w:szCs w:val="21"/>
                <w:highlight w:val="none"/>
                <w:lang w:bidi="ar"/>
                <w14:textFill>
                  <w14:solidFill>
                    <w14:schemeClr w14:val="tx1"/>
                  </w14:solidFill>
                </w14:textFill>
              </w:rPr>
              <w:t>质保期</w:t>
            </w:r>
          </w:p>
        </w:tc>
        <w:tc>
          <w:tcPr>
            <w:tcW w:w="3294" w:type="pct"/>
            <w:noWrap w:val="0"/>
            <w:vAlign w:val="center"/>
          </w:tcPr>
          <w:p>
            <w:pPr>
              <w:jc w:val="left"/>
              <w:rPr>
                <w:rFonts w:hint="default" w:ascii="Times New Roman" w:hAnsi="Times New Roman" w:eastAsia="仿宋" w:cs="Times New Roman"/>
                <w:color w:val="000000" w:themeColor="text1"/>
                <w:sz w:val="21"/>
                <w:szCs w:val="21"/>
                <w:highlight w:val="none"/>
                <w:lang w:bidi="ar"/>
                <w14:textFill>
                  <w14:solidFill>
                    <w14:schemeClr w14:val="tx1"/>
                  </w14:solidFill>
                </w14:textFill>
              </w:rPr>
            </w:pPr>
            <w:r>
              <w:rPr>
                <w:rFonts w:hint="default" w:ascii="Times New Roman" w:hAnsi="Times New Roman" w:eastAsia="仿宋" w:cs="Times New Roman"/>
                <w:color w:val="000000" w:themeColor="text1"/>
                <w:sz w:val="21"/>
                <w:szCs w:val="21"/>
                <w:highlight w:val="none"/>
                <w:lang w:bidi="ar"/>
                <w14:textFill>
                  <w14:solidFill>
                    <w14:schemeClr w14:val="tx1"/>
                  </w14:solidFill>
                </w14:textFill>
              </w:rPr>
              <w:t>（1）所有设备2年质保</w:t>
            </w:r>
            <w:r>
              <w:rPr>
                <w:rFonts w:hint="default" w:ascii="Times New Roman" w:hAnsi="Times New Roman" w:eastAsia="仿宋" w:cs="Times New Roman"/>
                <w:color w:val="000000" w:themeColor="text1"/>
                <w:sz w:val="21"/>
                <w:szCs w:val="21"/>
                <w:highlight w:val="none"/>
                <w:lang w:eastAsia="zh-CN" w:bidi="ar"/>
                <w14:textFill>
                  <w14:solidFill>
                    <w14:schemeClr w14:val="tx1"/>
                  </w14:solidFill>
                </w14:textFill>
              </w:rPr>
              <w:t>；</w:t>
            </w:r>
          </w:p>
          <w:p>
            <w:pPr>
              <w:jc w:val="left"/>
              <w:rPr>
                <w:rFonts w:hint="default" w:ascii="Times New Roman" w:hAnsi="Times New Roman" w:eastAsia="仿宋" w:cs="Times New Roman"/>
                <w:color w:val="000000" w:themeColor="text1"/>
                <w:sz w:val="21"/>
                <w:szCs w:val="21"/>
                <w:highlight w:val="none"/>
                <w:lang w:bidi="ar"/>
                <w14:textFill>
                  <w14:solidFill>
                    <w14:schemeClr w14:val="tx1"/>
                  </w14:solidFill>
                </w14:textFill>
              </w:rPr>
            </w:pPr>
            <w:r>
              <w:rPr>
                <w:rFonts w:hint="default" w:ascii="Times New Roman" w:hAnsi="Times New Roman" w:eastAsia="仿宋" w:cs="Times New Roman"/>
                <w:color w:val="000000" w:themeColor="text1"/>
                <w:sz w:val="21"/>
                <w:szCs w:val="21"/>
                <w:highlight w:val="none"/>
                <w:lang w:bidi="ar"/>
                <w14:textFill>
                  <w14:solidFill>
                    <w14:schemeClr w14:val="tx1"/>
                  </w14:solidFill>
                </w14:textFill>
              </w:rPr>
              <w:t>（2）防水工程质保5年；</w:t>
            </w:r>
          </w:p>
          <w:p>
            <w:pPr>
              <w:jc w:val="left"/>
              <w:rPr>
                <w:rFonts w:hint="default" w:ascii="Times New Roman" w:hAnsi="Times New Roman" w:eastAsia="仿宋" w:cs="Times New Roman"/>
                <w:color w:val="000000" w:themeColor="text1"/>
                <w:sz w:val="21"/>
                <w:szCs w:val="21"/>
                <w:highlight w:val="none"/>
                <w:lang w:bidi="ar"/>
                <w14:textFill>
                  <w14:solidFill>
                    <w14:schemeClr w14:val="tx1"/>
                  </w14:solidFill>
                </w14:textFill>
              </w:rPr>
            </w:pPr>
            <w:r>
              <w:rPr>
                <w:rFonts w:hint="default" w:ascii="Times New Roman" w:hAnsi="Times New Roman" w:eastAsia="仿宋" w:cs="Times New Roman"/>
                <w:color w:val="000000" w:themeColor="text1"/>
                <w:sz w:val="21"/>
                <w:szCs w:val="21"/>
                <w:highlight w:val="none"/>
                <w:lang w:bidi="ar"/>
                <w14:textFill>
                  <w14:solidFill>
                    <w14:schemeClr w14:val="tx1"/>
                  </w14:solidFill>
                </w14:textFill>
              </w:rPr>
              <w:t>（3）其他施工及安装工程质保2年。</w:t>
            </w:r>
          </w:p>
          <w:p>
            <w:pPr>
              <w:jc w:val="left"/>
              <w:rPr>
                <w:rFonts w:hint="default" w:ascii="Times New Roman" w:hAnsi="Times New Roman" w:eastAsia="仿宋"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仿宋" w:cs="Times New Roman"/>
                <w:color w:val="000000" w:themeColor="text1"/>
                <w:sz w:val="21"/>
                <w:szCs w:val="21"/>
                <w:highlight w:val="none"/>
                <w:lang w:bidi="ar"/>
                <w14:textFill>
                  <w14:solidFill>
                    <w14:schemeClr w14:val="tx1"/>
                  </w14:solidFill>
                </w14:textFill>
              </w:rPr>
              <w:t>质保期自</w:t>
            </w:r>
            <w:r>
              <w:rPr>
                <w:rFonts w:hint="default" w:ascii="Times New Roman" w:hAnsi="Times New Roman" w:eastAsia="仿宋" w:cs="Times New Roman"/>
                <w:color w:val="000000" w:themeColor="text1"/>
                <w:sz w:val="21"/>
                <w:szCs w:val="21"/>
                <w:highlight w:val="none"/>
                <w:lang w:val="en-US" w:eastAsia="zh-CN" w:bidi="ar"/>
                <w14:textFill>
                  <w14:solidFill>
                    <w14:schemeClr w14:val="tx1"/>
                  </w14:solidFill>
                </w14:textFill>
              </w:rPr>
              <w:t>系统</w:t>
            </w:r>
            <w:r>
              <w:rPr>
                <w:rFonts w:hint="default" w:ascii="Times New Roman" w:hAnsi="Times New Roman" w:eastAsia="仿宋" w:cs="Times New Roman"/>
                <w:color w:val="000000" w:themeColor="text1"/>
                <w:sz w:val="21"/>
                <w:szCs w:val="21"/>
                <w:highlight w:val="none"/>
                <w:lang w:bidi="ar"/>
                <w14:textFill>
                  <w14:solidFill>
                    <w14:schemeClr w14:val="tx1"/>
                  </w14:solidFill>
                </w14:textFill>
              </w:rPr>
              <w:t>验收合格之日起计算</w:t>
            </w:r>
            <w:r>
              <w:rPr>
                <w:rFonts w:hint="default" w:ascii="Times New Roman" w:hAnsi="Times New Roman" w:eastAsia="仿宋" w:cs="Times New Roman"/>
                <w:color w:val="000000" w:themeColor="text1"/>
                <w:sz w:val="21"/>
                <w:szCs w:val="21"/>
                <w:highlight w:val="none"/>
                <w:lang w:eastAsia="zh-CN" w:bidi="ar"/>
                <w14:textFill>
                  <w14:solidFill>
                    <w14:schemeClr w14:val="tx1"/>
                  </w14:solidFill>
                </w14:textFill>
              </w:rPr>
              <w:t>。</w:t>
            </w:r>
          </w:p>
        </w:tc>
        <w:tc>
          <w:tcPr>
            <w:tcW w:w="569" w:type="pct"/>
            <w:noWrap w:val="0"/>
            <w:vAlign w:val="center"/>
          </w:tcPr>
          <w:p>
            <w:pPr>
              <w:jc w:val="center"/>
              <w:rPr>
                <w:rFonts w:hint="default" w:ascii="Times New Roman" w:hAnsi="Times New Roman" w:eastAsia="仿宋" w:cs="Times New Roman"/>
                <w:color w:val="000000" w:themeColor="text1"/>
                <w:sz w:val="21"/>
                <w:szCs w:val="21"/>
                <w:highlight w:val="none"/>
                <w14:textFill>
                  <w14:solidFill>
                    <w14:schemeClr w14:val="tx1"/>
                  </w14:solidFill>
                </w14:textFill>
              </w:rPr>
            </w:pPr>
            <w:r>
              <w:rPr>
                <w:rFonts w:hint="default" w:ascii="Times New Roman" w:hAnsi="Times New Roman" w:eastAsia="仿宋" w:cs="Times New Roman"/>
                <w:color w:val="000000" w:themeColor="text1"/>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97" w:hRule="atLeast"/>
        </w:trPr>
        <w:tc>
          <w:tcPr>
            <w:tcW w:w="308" w:type="pct"/>
            <w:noWrap w:val="0"/>
            <w:vAlign w:val="center"/>
          </w:tcPr>
          <w:p>
            <w:pPr>
              <w:jc w:val="center"/>
              <w:rPr>
                <w:rFonts w:hint="default" w:ascii="Times New Roman" w:hAnsi="Times New Roman" w:eastAsia="仿宋" w:cs="Times New Roman"/>
                <w:color w:val="000000" w:themeColor="text1"/>
                <w:sz w:val="21"/>
                <w:szCs w:val="21"/>
                <w:highlight w:val="none"/>
                <w14:textFill>
                  <w14:solidFill>
                    <w14:schemeClr w14:val="tx1"/>
                  </w14:solidFill>
                </w14:textFill>
              </w:rPr>
            </w:pPr>
            <w:r>
              <w:rPr>
                <w:rFonts w:hint="default" w:ascii="Times New Roman" w:hAnsi="Times New Roman" w:eastAsia="仿宋" w:cs="Times New Roman"/>
                <w:color w:val="000000" w:themeColor="text1"/>
                <w:sz w:val="21"/>
                <w:szCs w:val="21"/>
                <w:highlight w:val="none"/>
                <w14:textFill>
                  <w14:solidFill>
                    <w14:schemeClr w14:val="tx1"/>
                  </w14:solidFill>
                </w14:textFill>
              </w:rPr>
              <w:t>4</w:t>
            </w:r>
          </w:p>
        </w:tc>
        <w:tc>
          <w:tcPr>
            <w:tcW w:w="826" w:type="pct"/>
            <w:noWrap w:val="0"/>
            <w:vAlign w:val="center"/>
          </w:tcPr>
          <w:p>
            <w:pPr>
              <w:jc w:val="center"/>
              <w:rPr>
                <w:rFonts w:hint="default" w:ascii="Times New Roman" w:hAnsi="Times New Roman" w:eastAsia="仿宋" w:cs="Times New Roman"/>
                <w:color w:val="000000" w:themeColor="text1"/>
                <w:sz w:val="21"/>
                <w:szCs w:val="21"/>
                <w:highlight w:val="none"/>
                <w14:textFill>
                  <w14:solidFill>
                    <w14:schemeClr w14:val="tx1"/>
                  </w14:solidFill>
                </w14:textFill>
              </w:rPr>
            </w:pPr>
            <w:r>
              <w:rPr>
                <w:rFonts w:hint="default" w:ascii="Times New Roman" w:hAnsi="Times New Roman" w:eastAsia="仿宋" w:cs="Times New Roman"/>
                <w:color w:val="000000" w:themeColor="text1"/>
                <w:sz w:val="21"/>
                <w:szCs w:val="21"/>
                <w:highlight w:val="none"/>
                <w14:textFill>
                  <w14:solidFill>
                    <w14:schemeClr w14:val="tx1"/>
                  </w14:solidFill>
                </w14:textFill>
              </w:rPr>
              <w:t>报价要求</w:t>
            </w:r>
          </w:p>
        </w:tc>
        <w:tc>
          <w:tcPr>
            <w:tcW w:w="3294" w:type="pct"/>
            <w:noWrap w:val="0"/>
            <w:vAlign w:val="center"/>
          </w:tcPr>
          <w:p>
            <w:pPr>
              <w:jc w:val="left"/>
              <w:rPr>
                <w:rFonts w:hint="default" w:ascii="Times New Roman" w:hAnsi="Times New Roman" w:eastAsia="仿宋" w:cs="Times New Roman"/>
                <w:color w:val="000000" w:themeColor="text1"/>
                <w:sz w:val="21"/>
                <w:szCs w:val="21"/>
                <w:highlight w:val="none"/>
                <w14:textFill>
                  <w14:solidFill>
                    <w14:schemeClr w14:val="tx1"/>
                  </w14:solidFill>
                </w14:textFill>
              </w:rPr>
            </w:pPr>
            <w:r>
              <w:rPr>
                <w:rFonts w:hint="default" w:ascii="Times New Roman" w:hAnsi="Times New Roman" w:eastAsia="仿宋" w:cs="Times New Roman"/>
                <w:color w:val="000000" w:themeColor="text1"/>
                <w:sz w:val="21"/>
                <w:szCs w:val="21"/>
                <w:highlight w:val="none"/>
                <w14:textFill>
                  <w14:solidFill>
                    <w14:schemeClr w14:val="tx1"/>
                  </w14:solidFill>
                </w14:textFill>
              </w:rPr>
              <w:t>报价金额是所有费用的总价，包括但不限于税费、</w:t>
            </w:r>
            <w:r>
              <w:rPr>
                <w:rFonts w:hint="default" w:ascii="Times New Roman" w:hAnsi="Times New Roman" w:eastAsia="仿宋" w:cs="Times New Roman"/>
                <w:color w:val="000000" w:themeColor="text1"/>
                <w:sz w:val="21"/>
                <w:szCs w:val="21"/>
                <w:highlight w:val="none"/>
                <w:lang w:val="en-US" w:eastAsia="zh-CN"/>
                <w14:textFill>
                  <w14:solidFill>
                    <w14:schemeClr w14:val="tx1"/>
                  </w14:solidFill>
                </w14:textFill>
              </w:rPr>
              <w:t>吊顶拆除及恢复</w:t>
            </w:r>
            <w:r>
              <w:rPr>
                <w:rFonts w:hint="default" w:ascii="Times New Roman" w:hAnsi="Times New Roman" w:eastAsia="仿宋" w:cs="Times New Roman"/>
                <w:color w:val="000000" w:themeColor="text1"/>
                <w:sz w:val="21"/>
                <w:szCs w:val="21"/>
                <w:highlight w:val="none"/>
                <w14:textFill>
                  <w14:solidFill>
                    <w14:schemeClr w14:val="tx1"/>
                  </w14:solidFill>
                </w14:textFill>
              </w:rPr>
              <w:t>、零配件、运输装卸、拆除、安装调试、验收、软件升级、维护、售后、人员培训、管理、企业合理利润、人工、企业合理利润、验货时所需产品质量检测费等费用等等费用以及一切其它相关费用。</w:t>
            </w:r>
          </w:p>
        </w:tc>
        <w:tc>
          <w:tcPr>
            <w:tcW w:w="569" w:type="pct"/>
            <w:noWrap w:val="0"/>
            <w:vAlign w:val="center"/>
          </w:tcPr>
          <w:p>
            <w:pPr>
              <w:jc w:val="center"/>
              <w:rPr>
                <w:rFonts w:hint="default" w:ascii="Times New Roman" w:hAnsi="Times New Roman" w:eastAsia="仿宋" w:cs="Times New Roman"/>
                <w:color w:val="000000" w:themeColor="text1"/>
                <w:sz w:val="21"/>
                <w:szCs w:val="21"/>
                <w:highlight w:val="none"/>
                <w14:textFill>
                  <w14:solidFill>
                    <w14:schemeClr w14:val="tx1"/>
                  </w14:solidFill>
                </w14:textFill>
              </w:rPr>
            </w:pPr>
            <w:r>
              <w:rPr>
                <w:rFonts w:hint="default" w:ascii="Times New Roman" w:hAnsi="Times New Roman" w:eastAsia="仿宋" w:cs="Times New Roman"/>
                <w:color w:val="000000" w:themeColor="text1"/>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97" w:hRule="atLeast"/>
        </w:trPr>
        <w:tc>
          <w:tcPr>
            <w:tcW w:w="308" w:type="pct"/>
            <w:noWrap w:val="0"/>
            <w:vAlign w:val="center"/>
          </w:tcPr>
          <w:p>
            <w:pPr>
              <w:jc w:val="center"/>
              <w:rPr>
                <w:rFonts w:hint="eastAsia" w:ascii="Times New Roman" w:hAnsi="Times New Roman" w:eastAsia="仿宋" w:cs="Times New Roman"/>
                <w:color w:val="000000" w:themeColor="text1"/>
                <w:sz w:val="21"/>
                <w:szCs w:val="21"/>
                <w:highlight w:val="none"/>
                <w:lang w:eastAsia="zh-CN"/>
                <w14:textFill>
                  <w14:solidFill>
                    <w14:schemeClr w14:val="tx1"/>
                  </w14:solidFill>
                </w14:textFill>
              </w:rPr>
            </w:pPr>
            <w:r>
              <w:rPr>
                <w:rFonts w:hint="eastAsia" w:eastAsia="仿宋" w:cs="Times New Roman"/>
                <w:color w:val="000000" w:themeColor="text1"/>
                <w:sz w:val="21"/>
                <w:szCs w:val="21"/>
                <w:highlight w:val="none"/>
                <w:lang w:val="en-US" w:eastAsia="zh-CN"/>
                <w14:textFill>
                  <w14:solidFill>
                    <w14:schemeClr w14:val="tx1"/>
                  </w14:solidFill>
                </w14:textFill>
              </w:rPr>
              <w:t>5</w:t>
            </w:r>
          </w:p>
        </w:tc>
        <w:tc>
          <w:tcPr>
            <w:tcW w:w="826" w:type="pct"/>
            <w:noWrap w:val="0"/>
            <w:vAlign w:val="center"/>
          </w:tcPr>
          <w:p>
            <w:pPr>
              <w:jc w:val="center"/>
              <w:rPr>
                <w:rFonts w:hint="default" w:ascii="Times New Roman" w:hAnsi="Times New Roman" w:eastAsia="仿宋" w:cs="Times New Roman"/>
                <w:color w:val="000000" w:themeColor="text1"/>
                <w:sz w:val="21"/>
                <w:szCs w:val="21"/>
                <w:highlight w:val="none"/>
                <w14:textFill>
                  <w14:solidFill>
                    <w14:schemeClr w14:val="tx1"/>
                  </w14:solidFill>
                </w14:textFill>
              </w:rPr>
            </w:pPr>
            <w:r>
              <w:rPr>
                <w:rFonts w:hint="default" w:ascii="Times New Roman" w:hAnsi="Times New Roman" w:eastAsia="仿宋" w:cs="Times New Roman"/>
                <w:color w:val="000000" w:themeColor="text1"/>
                <w:sz w:val="21"/>
                <w:szCs w:val="21"/>
                <w:highlight w:val="none"/>
                <w14:textFill>
                  <w14:solidFill>
                    <w14:schemeClr w14:val="tx1"/>
                  </w14:solidFill>
                </w14:textFill>
              </w:rPr>
              <w:t>供货要求</w:t>
            </w:r>
          </w:p>
        </w:tc>
        <w:tc>
          <w:tcPr>
            <w:tcW w:w="3294" w:type="pct"/>
            <w:noWrap w:val="0"/>
            <w:vAlign w:val="center"/>
          </w:tcPr>
          <w:p>
            <w:pPr>
              <w:jc w:val="left"/>
              <w:rPr>
                <w:rFonts w:hint="default" w:ascii="Times New Roman" w:hAnsi="Times New Roman" w:eastAsia="仿宋" w:cs="Times New Roman"/>
                <w:color w:val="000000" w:themeColor="text1"/>
                <w:sz w:val="21"/>
                <w:szCs w:val="21"/>
                <w:highlight w:val="none"/>
                <w14:textFill>
                  <w14:solidFill>
                    <w14:schemeClr w14:val="tx1"/>
                  </w14:solidFill>
                </w14:textFill>
              </w:rPr>
            </w:pPr>
            <w:r>
              <w:rPr>
                <w:rFonts w:hint="default" w:ascii="Times New Roman" w:hAnsi="Times New Roman" w:eastAsia="仿宋" w:cs="Times New Roman"/>
                <w:color w:val="000000" w:themeColor="text1"/>
                <w:sz w:val="21"/>
                <w:szCs w:val="21"/>
                <w:highlight w:val="none"/>
                <w14:textFill>
                  <w14:solidFill>
                    <w14:schemeClr w14:val="tx1"/>
                  </w14:solidFill>
                </w14:textFill>
              </w:rPr>
              <w:t>（1）供应商所提供的货物必须符合中华人民共和国国家安全、环保、节能、卫生标准，国家及有关行业产品质量认证标准，招标文件的质量和环保要求及双方签字确认的相关承诺及协议。</w:t>
            </w:r>
          </w:p>
          <w:p>
            <w:pPr>
              <w:jc w:val="left"/>
              <w:rPr>
                <w:rFonts w:hint="default" w:ascii="Times New Roman" w:hAnsi="Times New Roman" w:eastAsia="仿宋" w:cs="Times New Roman"/>
                <w:color w:val="000000" w:themeColor="text1"/>
                <w:sz w:val="21"/>
                <w:szCs w:val="21"/>
                <w:highlight w:val="none"/>
                <w14:textFill>
                  <w14:solidFill>
                    <w14:schemeClr w14:val="tx1"/>
                  </w14:solidFill>
                </w14:textFill>
              </w:rPr>
            </w:pPr>
            <w:r>
              <w:rPr>
                <w:rFonts w:hint="default" w:ascii="Times New Roman" w:hAnsi="Times New Roman" w:eastAsia="仿宋" w:cs="Times New Roman"/>
                <w:color w:val="000000" w:themeColor="text1"/>
                <w:sz w:val="21"/>
                <w:szCs w:val="21"/>
                <w:highlight w:val="none"/>
                <w14:textFill>
                  <w14:solidFill>
                    <w14:schemeClr w14:val="tx1"/>
                  </w14:solidFill>
                </w14:textFill>
              </w:rPr>
              <w:t>（2）供应商所提供的设备符合招标文件规定的规格、标准、技术性能指标等，能够安全和稳定地运行，且设备（包括全部部件、备品备件）是原厂生产、全新、完整、未使用过。货物上应钉有铭牌（内容包括：制造商、货物名称、型号规格、出厂日期等）并附有产品质量检验合格标志。</w:t>
            </w:r>
          </w:p>
          <w:p>
            <w:pPr>
              <w:jc w:val="left"/>
              <w:rPr>
                <w:rFonts w:hint="default" w:ascii="Times New Roman" w:hAnsi="Times New Roman" w:eastAsia="仿宋" w:cs="Times New Roman"/>
                <w:color w:val="000000" w:themeColor="text1"/>
                <w:sz w:val="21"/>
                <w:szCs w:val="21"/>
                <w:highlight w:val="none"/>
                <w14:textFill>
                  <w14:solidFill>
                    <w14:schemeClr w14:val="tx1"/>
                  </w14:solidFill>
                </w14:textFill>
              </w:rPr>
            </w:pPr>
            <w:r>
              <w:rPr>
                <w:rFonts w:hint="default" w:ascii="Times New Roman" w:hAnsi="Times New Roman" w:eastAsia="仿宋" w:cs="Times New Roman"/>
                <w:color w:val="000000" w:themeColor="text1"/>
                <w:sz w:val="21"/>
                <w:szCs w:val="21"/>
                <w:highlight w:val="none"/>
                <w14:textFill>
                  <w14:solidFill>
                    <w14:schemeClr w14:val="tx1"/>
                  </w14:solidFill>
                </w14:textFill>
              </w:rPr>
              <w:t>（3）所供设备不得为已停产产品（辅材除外），所供设备如生产厂家计划停产，供应商应书面通知采购人并采取积极措施，停产后仍需保证配件供应至质保期结束。</w:t>
            </w:r>
          </w:p>
          <w:p>
            <w:pPr>
              <w:jc w:val="left"/>
              <w:rPr>
                <w:rFonts w:hint="default" w:ascii="Times New Roman" w:hAnsi="Times New Roman" w:eastAsia="仿宋" w:cs="Times New Roman"/>
                <w:color w:val="000000" w:themeColor="text1"/>
                <w:sz w:val="21"/>
                <w:szCs w:val="21"/>
                <w:highlight w:val="none"/>
                <w14:textFill>
                  <w14:solidFill>
                    <w14:schemeClr w14:val="tx1"/>
                  </w14:solidFill>
                </w14:textFill>
              </w:rPr>
            </w:pPr>
            <w:r>
              <w:rPr>
                <w:rFonts w:hint="default" w:ascii="Times New Roman" w:hAnsi="Times New Roman" w:eastAsia="仿宋" w:cs="Times New Roman"/>
                <w:color w:val="000000" w:themeColor="text1"/>
                <w:sz w:val="21"/>
                <w:szCs w:val="21"/>
                <w:highlight w:val="none"/>
                <w14:textFill>
                  <w14:solidFill>
                    <w14:schemeClr w14:val="tx1"/>
                  </w14:solidFill>
                </w14:textFill>
              </w:rPr>
              <w:t>（4）供应商所提供的软件符合招标文件规定的功能指标，能够安全和稳定地运行，保证所售出的产品享有合法的权利，没有侵犯第三方的权利；保证在产品开发、实施过程中所获得的采购人信息不外泄、不宣传。</w:t>
            </w:r>
          </w:p>
          <w:p>
            <w:pPr>
              <w:jc w:val="left"/>
              <w:rPr>
                <w:rFonts w:hint="default" w:ascii="Times New Roman" w:hAnsi="Times New Roman" w:eastAsia="仿宋" w:cs="Times New Roman"/>
                <w:color w:val="000000" w:themeColor="text1"/>
                <w:sz w:val="21"/>
                <w:szCs w:val="21"/>
                <w:highlight w:val="none"/>
                <w14:textFill>
                  <w14:solidFill>
                    <w14:schemeClr w14:val="tx1"/>
                  </w14:solidFill>
                </w14:textFill>
              </w:rPr>
            </w:pPr>
            <w:r>
              <w:rPr>
                <w:rFonts w:hint="default" w:ascii="Times New Roman" w:hAnsi="Times New Roman" w:eastAsia="仿宋" w:cs="Times New Roman"/>
                <w:color w:val="000000" w:themeColor="text1"/>
                <w:sz w:val="21"/>
                <w:szCs w:val="21"/>
                <w:highlight w:val="none"/>
                <w14:textFill>
                  <w14:solidFill>
                    <w14:schemeClr w14:val="tx1"/>
                  </w14:solidFill>
                </w14:textFill>
              </w:rPr>
              <w:t>（5）供应商所提供的技术资料完整、清晰、准确，能够满足设备系统的安装、调试、考核、操作以及维修和保养的需要。</w:t>
            </w:r>
          </w:p>
          <w:p>
            <w:pPr>
              <w:jc w:val="left"/>
              <w:rPr>
                <w:rFonts w:hint="default" w:ascii="Times New Roman" w:hAnsi="Times New Roman" w:eastAsia="仿宋" w:cs="Times New Roman"/>
                <w:color w:val="000000" w:themeColor="text1"/>
                <w:sz w:val="21"/>
                <w:szCs w:val="21"/>
                <w:highlight w:val="none"/>
                <w14:textFill>
                  <w14:solidFill>
                    <w14:schemeClr w14:val="tx1"/>
                  </w14:solidFill>
                </w14:textFill>
              </w:rPr>
            </w:pPr>
            <w:r>
              <w:rPr>
                <w:rFonts w:hint="default" w:ascii="Times New Roman" w:hAnsi="Times New Roman" w:eastAsia="仿宋" w:cs="Times New Roman"/>
                <w:color w:val="000000" w:themeColor="text1"/>
                <w:sz w:val="21"/>
                <w:szCs w:val="21"/>
                <w:highlight w:val="none"/>
                <w14:textFill>
                  <w14:solidFill>
                    <w14:schemeClr w14:val="tx1"/>
                  </w14:solidFill>
                </w14:textFill>
              </w:rPr>
              <w:t>（6）全部货物现场开封，设备在现场安装过程中，如发生与合同约定条款不符的情况，供应商应无条件更换。</w:t>
            </w:r>
          </w:p>
        </w:tc>
        <w:tc>
          <w:tcPr>
            <w:tcW w:w="569" w:type="pct"/>
            <w:noWrap w:val="0"/>
            <w:vAlign w:val="center"/>
          </w:tcPr>
          <w:p>
            <w:pPr>
              <w:jc w:val="center"/>
              <w:rPr>
                <w:rFonts w:hint="default" w:ascii="Times New Roman" w:hAnsi="Times New Roman" w:eastAsia="仿宋" w:cs="Times New Roman"/>
                <w:color w:val="000000" w:themeColor="text1"/>
                <w:sz w:val="21"/>
                <w:szCs w:val="21"/>
                <w:highlight w:val="none"/>
                <w14:textFill>
                  <w14:solidFill>
                    <w14:schemeClr w14:val="tx1"/>
                  </w14:solidFill>
                </w14:textFill>
              </w:rPr>
            </w:pPr>
            <w:r>
              <w:rPr>
                <w:rFonts w:hint="default" w:ascii="Times New Roman" w:hAnsi="Times New Roman" w:eastAsia="仿宋" w:cs="Times New Roman"/>
                <w:color w:val="000000" w:themeColor="text1"/>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97" w:hRule="atLeast"/>
        </w:trPr>
        <w:tc>
          <w:tcPr>
            <w:tcW w:w="308" w:type="pct"/>
            <w:noWrap w:val="0"/>
            <w:vAlign w:val="center"/>
          </w:tcPr>
          <w:p>
            <w:pPr>
              <w:jc w:val="center"/>
              <w:rPr>
                <w:rFonts w:hint="eastAsia" w:ascii="Times New Roman" w:hAnsi="Times New Roman" w:eastAsia="仿宋" w:cs="Times New Roman"/>
                <w:color w:val="000000" w:themeColor="text1"/>
                <w:sz w:val="21"/>
                <w:szCs w:val="21"/>
                <w:highlight w:val="none"/>
                <w:lang w:eastAsia="zh-CN"/>
                <w14:textFill>
                  <w14:solidFill>
                    <w14:schemeClr w14:val="tx1"/>
                  </w14:solidFill>
                </w14:textFill>
              </w:rPr>
            </w:pPr>
            <w:r>
              <w:rPr>
                <w:rFonts w:hint="eastAsia" w:eastAsia="仿宋" w:cs="Times New Roman"/>
                <w:color w:val="000000" w:themeColor="text1"/>
                <w:sz w:val="21"/>
                <w:szCs w:val="21"/>
                <w:highlight w:val="none"/>
                <w:lang w:val="en-US" w:eastAsia="zh-CN"/>
                <w14:textFill>
                  <w14:solidFill>
                    <w14:schemeClr w14:val="tx1"/>
                  </w14:solidFill>
                </w14:textFill>
              </w:rPr>
              <w:t>6</w:t>
            </w:r>
          </w:p>
        </w:tc>
        <w:tc>
          <w:tcPr>
            <w:tcW w:w="826" w:type="pct"/>
            <w:noWrap w:val="0"/>
            <w:vAlign w:val="center"/>
          </w:tcPr>
          <w:p>
            <w:pPr>
              <w:jc w:val="center"/>
              <w:rPr>
                <w:rFonts w:hint="default" w:ascii="Times New Roman" w:hAnsi="Times New Roman" w:eastAsia="仿宋" w:cs="Times New Roman"/>
                <w:color w:val="000000" w:themeColor="text1"/>
                <w:sz w:val="21"/>
                <w:szCs w:val="21"/>
                <w:highlight w:val="none"/>
                <w14:textFill>
                  <w14:solidFill>
                    <w14:schemeClr w14:val="tx1"/>
                  </w14:solidFill>
                </w14:textFill>
              </w:rPr>
            </w:pPr>
            <w:r>
              <w:rPr>
                <w:rFonts w:hint="default" w:ascii="Times New Roman" w:hAnsi="Times New Roman" w:eastAsia="仿宋" w:cs="Times New Roman"/>
                <w:color w:val="000000" w:themeColor="text1"/>
                <w:sz w:val="21"/>
                <w:szCs w:val="21"/>
                <w:highlight w:val="none"/>
                <w14:textFill>
                  <w14:solidFill>
                    <w14:schemeClr w14:val="tx1"/>
                  </w14:solidFill>
                </w14:textFill>
              </w:rPr>
              <w:t>包装要求</w:t>
            </w:r>
          </w:p>
        </w:tc>
        <w:tc>
          <w:tcPr>
            <w:tcW w:w="3294" w:type="pct"/>
            <w:noWrap w:val="0"/>
            <w:vAlign w:val="center"/>
          </w:tcPr>
          <w:p>
            <w:pPr>
              <w:jc w:val="left"/>
              <w:rPr>
                <w:rFonts w:hint="default" w:ascii="Times New Roman" w:hAnsi="Times New Roman" w:eastAsia="仿宋" w:cs="Times New Roman"/>
                <w:color w:val="000000" w:themeColor="text1"/>
                <w:sz w:val="21"/>
                <w:szCs w:val="21"/>
                <w:highlight w:val="none"/>
                <w14:textFill>
                  <w14:solidFill>
                    <w14:schemeClr w14:val="tx1"/>
                  </w14:solidFill>
                </w14:textFill>
              </w:rPr>
            </w:pPr>
            <w:r>
              <w:rPr>
                <w:rFonts w:hint="default" w:ascii="Times New Roman" w:hAnsi="Times New Roman" w:eastAsia="仿宋" w:cs="Times New Roman"/>
                <w:color w:val="000000" w:themeColor="text1"/>
                <w:sz w:val="21"/>
                <w:szCs w:val="21"/>
                <w:highlight w:val="none"/>
                <w14:textFill>
                  <w14:solidFill>
                    <w14:schemeClr w14:val="tx1"/>
                  </w14:solidFill>
                </w14:textFill>
              </w:rPr>
              <w:t>（1）包装满足《财政部等三部门联合印发商品包装和快递包装政府采购需求标准 (试行) 》 (财办库〔2020〕123号)等国家相关规定。</w:t>
            </w:r>
          </w:p>
          <w:p>
            <w:pPr>
              <w:jc w:val="left"/>
              <w:rPr>
                <w:rFonts w:hint="default" w:ascii="Times New Roman" w:hAnsi="Times New Roman" w:eastAsia="仿宋" w:cs="Times New Roman"/>
                <w:color w:val="000000" w:themeColor="text1"/>
                <w:sz w:val="21"/>
                <w:szCs w:val="21"/>
                <w:highlight w:val="none"/>
                <w14:textFill>
                  <w14:solidFill>
                    <w14:schemeClr w14:val="tx1"/>
                  </w14:solidFill>
                </w14:textFill>
              </w:rPr>
            </w:pPr>
            <w:r>
              <w:rPr>
                <w:rFonts w:hint="default" w:ascii="Times New Roman" w:hAnsi="Times New Roman" w:eastAsia="仿宋" w:cs="Times New Roman"/>
                <w:color w:val="000000" w:themeColor="text1"/>
                <w:sz w:val="21"/>
                <w:szCs w:val="21"/>
                <w:highlight w:val="none"/>
                <w14:textFill>
                  <w14:solidFill>
                    <w14:schemeClr w14:val="tx1"/>
                  </w14:solidFill>
                </w14:textFill>
              </w:rPr>
              <w:t>（2）供应商应对设备进行妥善包装，以满足设备运至安装场地及在安装场地保管的需要。包装应采取防潮、防晒、防锈、防腐蚀、防震动及防止其它损坏的必要保护措施，从而保护设备能够经受多次搬运、装卸、长途运输并适宜保管。</w:t>
            </w:r>
          </w:p>
          <w:p>
            <w:pPr>
              <w:jc w:val="left"/>
              <w:rPr>
                <w:rFonts w:hint="default" w:ascii="Times New Roman" w:hAnsi="Times New Roman" w:eastAsia="仿宋" w:cs="Times New Roman"/>
                <w:color w:val="000000" w:themeColor="text1"/>
                <w:sz w:val="21"/>
                <w:szCs w:val="21"/>
                <w:highlight w:val="none"/>
                <w14:textFill>
                  <w14:solidFill>
                    <w14:schemeClr w14:val="tx1"/>
                  </w14:solidFill>
                </w14:textFill>
              </w:rPr>
            </w:pPr>
            <w:r>
              <w:rPr>
                <w:rFonts w:hint="default" w:ascii="Times New Roman" w:hAnsi="Times New Roman" w:eastAsia="仿宋" w:cs="Times New Roman"/>
                <w:color w:val="000000" w:themeColor="text1"/>
                <w:sz w:val="21"/>
                <w:szCs w:val="21"/>
                <w:highlight w:val="none"/>
                <w14:textFill>
                  <w14:solidFill>
                    <w14:schemeClr w14:val="tx1"/>
                  </w14:solidFill>
                </w14:textFill>
              </w:rPr>
              <w:t>（3）每个独立包装箱内应附装箱清单、质量合格证、装配图、说明书、操作指南等资料。</w:t>
            </w:r>
          </w:p>
          <w:p>
            <w:pPr>
              <w:jc w:val="left"/>
              <w:rPr>
                <w:rFonts w:hint="default" w:ascii="Times New Roman" w:hAnsi="Times New Roman" w:eastAsia="仿宋" w:cs="Times New Roman"/>
                <w:color w:val="000000" w:themeColor="text1"/>
                <w:sz w:val="21"/>
                <w:szCs w:val="21"/>
                <w:highlight w:val="none"/>
                <w14:textFill>
                  <w14:solidFill>
                    <w14:schemeClr w14:val="tx1"/>
                  </w14:solidFill>
                </w14:textFill>
              </w:rPr>
            </w:pPr>
            <w:r>
              <w:rPr>
                <w:rFonts w:hint="default" w:ascii="Times New Roman" w:hAnsi="Times New Roman" w:eastAsia="仿宋" w:cs="Times New Roman"/>
                <w:color w:val="000000" w:themeColor="text1"/>
                <w:sz w:val="21"/>
                <w:szCs w:val="21"/>
                <w:highlight w:val="none"/>
                <w14:textFill>
                  <w14:solidFill>
                    <w14:schemeClr w14:val="tx1"/>
                  </w14:solidFill>
                </w14:textFill>
              </w:rPr>
              <w:t>（4）供应商负责自行选择适宜的运输工具及线路安排设备运输，货物运输途中的毁损、灭失等风险自行承担。</w:t>
            </w:r>
          </w:p>
        </w:tc>
        <w:tc>
          <w:tcPr>
            <w:tcW w:w="569" w:type="pct"/>
            <w:noWrap w:val="0"/>
            <w:vAlign w:val="center"/>
          </w:tcPr>
          <w:p>
            <w:pPr>
              <w:jc w:val="center"/>
              <w:rPr>
                <w:rFonts w:hint="default" w:ascii="Times New Roman" w:hAnsi="Times New Roman" w:eastAsia="仿宋" w:cs="Times New Roman"/>
                <w:color w:val="000000" w:themeColor="text1"/>
                <w:sz w:val="21"/>
                <w:szCs w:val="21"/>
                <w:highlight w:val="none"/>
                <w14:textFill>
                  <w14:solidFill>
                    <w14:schemeClr w14:val="tx1"/>
                  </w14:solidFill>
                </w14:textFill>
              </w:rPr>
            </w:pPr>
            <w:r>
              <w:rPr>
                <w:rFonts w:hint="default" w:ascii="Times New Roman" w:hAnsi="Times New Roman" w:eastAsia="仿宋" w:cs="Times New Roman"/>
                <w:color w:val="000000" w:themeColor="text1"/>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97" w:hRule="atLeast"/>
        </w:trPr>
        <w:tc>
          <w:tcPr>
            <w:tcW w:w="308" w:type="pct"/>
            <w:noWrap w:val="0"/>
            <w:vAlign w:val="center"/>
          </w:tcPr>
          <w:p>
            <w:pPr>
              <w:jc w:val="center"/>
              <w:rPr>
                <w:rFonts w:hint="eastAsia" w:ascii="Times New Roman" w:hAnsi="Times New Roman" w:eastAsia="仿宋" w:cs="Times New Roman"/>
                <w:color w:val="000000" w:themeColor="text1"/>
                <w:sz w:val="21"/>
                <w:szCs w:val="21"/>
                <w:highlight w:val="none"/>
                <w:lang w:eastAsia="zh-CN"/>
                <w14:textFill>
                  <w14:solidFill>
                    <w14:schemeClr w14:val="tx1"/>
                  </w14:solidFill>
                </w14:textFill>
              </w:rPr>
            </w:pPr>
            <w:r>
              <w:rPr>
                <w:rFonts w:hint="eastAsia" w:eastAsia="仿宋" w:cs="Times New Roman"/>
                <w:color w:val="000000" w:themeColor="text1"/>
                <w:sz w:val="21"/>
                <w:szCs w:val="21"/>
                <w:highlight w:val="none"/>
                <w:lang w:val="en-US" w:eastAsia="zh-CN"/>
                <w14:textFill>
                  <w14:solidFill>
                    <w14:schemeClr w14:val="tx1"/>
                  </w14:solidFill>
                </w14:textFill>
              </w:rPr>
              <w:t>7</w:t>
            </w:r>
          </w:p>
        </w:tc>
        <w:tc>
          <w:tcPr>
            <w:tcW w:w="826" w:type="pct"/>
            <w:noWrap w:val="0"/>
            <w:vAlign w:val="center"/>
          </w:tcPr>
          <w:p>
            <w:pPr>
              <w:jc w:val="center"/>
              <w:rPr>
                <w:rFonts w:hint="default" w:ascii="Times New Roman" w:hAnsi="Times New Roman" w:eastAsia="仿宋" w:cs="Times New Roman"/>
                <w:color w:val="000000" w:themeColor="text1"/>
                <w:sz w:val="21"/>
                <w:szCs w:val="21"/>
                <w:highlight w:val="none"/>
                <w14:textFill>
                  <w14:solidFill>
                    <w14:schemeClr w14:val="tx1"/>
                  </w14:solidFill>
                </w14:textFill>
              </w:rPr>
            </w:pPr>
            <w:r>
              <w:rPr>
                <w:rFonts w:hint="default" w:ascii="Times New Roman" w:hAnsi="Times New Roman" w:eastAsia="仿宋" w:cs="Times New Roman"/>
                <w:color w:val="000000" w:themeColor="text1"/>
                <w:sz w:val="21"/>
                <w:szCs w:val="21"/>
                <w:highlight w:val="none"/>
                <w14:textFill>
                  <w14:solidFill>
                    <w14:schemeClr w14:val="tx1"/>
                  </w14:solidFill>
                </w14:textFill>
              </w:rPr>
              <w:t>安装调试</w:t>
            </w:r>
          </w:p>
        </w:tc>
        <w:tc>
          <w:tcPr>
            <w:tcW w:w="3294" w:type="pct"/>
            <w:noWrap w:val="0"/>
            <w:vAlign w:val="center"/>
          </w:tcPr>
          <w:p>
            <w:pPr>
              <w:jc w:val="left"/>
              <w:rPr>
                <w:rFonts w:hint="default" w:ascii="Times New Roman" w:hAnsi="Times New Roman" w:eastAsia="仿宋" w:cs="Times New Roman"/>
                <w:color w:val="000000" w:themeColor="text1"/>
                <w:sz w:val="21"/>
                <w:szCs w:val="21"/>
                <w:highlight w:val="none"/>
                <w14:textFill>
                  <w14:solidFill>
                    <w14:schemeClr w14:val="tx1"/>
                  </w14:solidFill>
                </w14:textFill>
              </w:rPr>
            </w:pPr>
            <w:r>
              <w:rPr>
                <w:rFonts w:hint="default" w:ascii="Times New Roman" w:hAnsi="Times New Roman" w:eastAsia="仿宋" w:cs="Times New Roman"/>
                <w:color w:val="000000" w:themeColor="text1"/>
                <w:sz w:val="21"/>
                <w:szCs w:val="21"/>
                <w:highlight w:val="none"/>
                <w14:textFill>
                  <w14:solidFill>
                    <w14:schemeClr w14:val="tx1"/>
                  </w14:solidFill>
                </w14:textFill>
              </w:rPr>
              <w:t>（1）供应商应派有经验的技术人员到现场安装、调试，直到设备正常运行。安装调试人员必须是专业技术人员。供应商须报告安装调试人员的技术资质，同时还须保障安装调试人员的作业安全。</w:t>
            </w:r>
          </w:p>
          <w:p>
            <w:pPr>
              <w:jc w:val="left"/>
              <w:rPr>
                <w:rFonts w:hint="default" w:ascii="Times New Roman" w:hAnsi="Times New Roman" w:eastAsia="仿宋" w:cs="Times New Roman"/>
                <w:color w:val="000000" w:themeColor="text1"/>
                <w:sz w:val="21"/>
                <w:szCs w:val="21"/>
                <w:highlight w:val="none"/>
                <w14:textFill>
                  <w14:solidFill>
                    <w14:schemeClr w14:val="tx1"/>
                  </w14:solidFill>
                </w14:textFill>
              </w:rPr>
            </w:pPr>
            <w:r>
              <w:rPr>
                <w:rFonts w:hint="default" w:ascii="Times New Roman" w:hAnsi="Times New Roman" w:eastAsia="仿宋" w:cs="Times New Roman"/>
                <w:color w:val="000000" w:themeColor="text1"/>
                <w:sz w:val="21"/>
                <w:szCs w:val="21"/>
                <w:highlight w:val="none"/>
                <w14:textFill>
                  <w14:solidFill>
                    <w14:schemeClr w14:val="tx1"/>
                  </w14:solidFill>
                </w14:textFill>
              </w:rPr>
              <w:t xml:space="preserve">（2）供应商派出的技术人员应自备在安装调试过程中所需的特殊工具和专用仪器仪表等，所需的安装材料、耗材、施工费等由供应商负担。 </w:t>
            </w:r>
          </w:p>
          <w:p>
            <w:pPr>
              <w:jc w:val="left"/>
              <w:rPr>
                <w:rFonts w:hint="default" w:ascii="Times New Roman" w:hAnsi="Times New Roman" w:eastAsia="仿宋" w:cs="Times New Roman"/>
                <w:color w:val="000000" w:themeColor="text1"/>
                <w:sz w:val="21"/>
                <w:szCs w:val="21"/>
                <w:highlight w:val="none"/>
                <w14:textFill>
                  <w14:solidFill>
                    <w14:schemeClr w14:val="tx1"/>
                  </w14:solidFill>
                </w14:textFill>
              </w:rPr>
            </w:pPr>
            <w:r>
              <w:rPr>
                <w:rFonts w:hint="default" w:ascii="Times New Roman" w:hAnsi="Times New Roman" w:eastAsia="仿宋" w:cs="Times New Roman"/>
                <w:color w:val="000000" w:themeColor="text1"/>
                <w:sz w:val="21"/>
                <w:szCs w:val="21"/>
                <w:highlight w:val="none"/>
                <w14:textFill>
                  <w14:solidFill>
                    <w14:schemeClr w14:val="tx1"/>
                  </w14:solidFill>
                </w14:textFill>
              </w:rPr>
              <w:t>（3）供应商在设备安装调试过程中需严格遵守</w:t>
            </w:r>
            <w:r>
              <w:rPr>
                <w:rFonts w:hint="eastAsia" w:eastAsia="仿宋" w:cs="Times New Roman"/>
                <w:color w:val="000000" w:themeColor="text1"/>
                <w:sz w:val="21"/>
                <w:szCs w:val="21"/>
                <w:highlight w:val="none"/>
                <w:lang w:val="en-US" w:eastAsia="zh-CN"/>
                <w14:textFill>
                  <w14:solidFill>
                    <w14:schemeClr w14:val="tx1"/>
                  </w14:solidFill>
                </w14:textFill>
              </w:rPr>
              <w:t>江汉区税务局</w:t>
            </w:r>
            <w:r>
              <w:rPr>
                <w:rFonts w:hint="default" w:ascii="Times New Roman" w:hAnsi="Times New Roman" w:eastAsia="仿宋" w:cs="Times New Roman"/>
                <w:color w:val="000000" w:themeColor="text1"/>
                <w:sz w:val="21"/>
                <w:szCs w:val="21"/>
                <w:highlight w:val="none"/>
                <w14:textFill>
                  <w14:solidFill>
                    <w14:schemeClr w14:val="tx1"/>
                  </w14:solidFill>
                </w14:textFill>
              </w:rPr>
              <w:t>规范，不得影响正常秩序。</w:t>
            </w:r>
          </w:p>
          <w:p>
            <w:pPr>
              <w:jc w:val="left"/>
              <w:rPr>
                <w:rFonts w:hint="default" w:ascii="Times New Roman" w:hAnsi="Times New Roman" w:eastAsia="仿宋" w:cs="Times New Roman"/>
                <w:color w:val="000000" w:themeColor="text1"/>
                <w:sz w:val="21"/>
                <w:szCs w:val="21"/>
                <w:highlight w:val="none"/>
                <w14:textFill>
                  <w14:solidFill>
                    <w14:schemeClr w14:val="tx1"/>
                  </w14:solidFill>
                </w14:textFill>
              </w:rPr>
            </w:pPr>
            <w:r>
              <w:rPr>
                <w:rFonts w:hint="default" w:ascii="Times New Roman" w:hAnsi="Times New Roman" w:eastAsia="仿宋" w:cs="Times New Roman"/>
                <w:color w:val="000000" w:themeColor="text1"/>
                <w:sz w:val="21"/>
                <w:szCs w:val="21"/>
                <w:highlight w:val="none"/>
                <w14:textFill>
                  <w14:solidFill>
                    <w14:schemeClr w14:val="tx1"/>
                  </w14:solidFill>
                </w14:textFill>
              </w:rPr>
              <w:t>（4）供应商应在现场对设备进行调试和试运行，以检验其设计制作操作性和功能等方面的情况。设备安装完毕，应在采购人的监督下进行设备的所有功能性试运行。</w:t>
            </w:r>
          </w:p>
        </w:tc>
        <w:tc>
          <w:tcPr>
            <w:tcW w:w="569" w:type="pct"/>
            <w:noWrap w:val="0"/>
            <w:vAlign w:val="center"/>
          </w:tcPr>
          <w:p>
            <w:pPr>
              <w:jc w:val="center"/>
              <w:rPr>
                <w:rFonts w:hint="default" w:ascii="Times New Roman" w:hAnsi="Times New Roman" w:eastAsia="仿宋" w:cs="Times New Roman"/>
                <w:color w:val="000000" w:themeColor="text1"/>
                <w:sz w:val="21"/>
                <w:szCs w:val="21"/>
                <w:highlight w:val="none"/>
                <w14:textFill>
                  <w14:solidFill>
                    <w14:schemeClr w14:val="tx1"/>
                  </w14:solidFill>
                </w14:textFill>
              </w:rPr>
            </w:pPr>
            <w:r>
              <w:rPr>
                <w:rFonts w:hint="default" w:ascii="Times New Roman" w:hAnsi="Times New Roman" w:eastAsia="仿宋" w:cs="Times New Roman"/>
                <w:color w:val="000000" w:themeColor="text1"/>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97" w:hRule="atLeast"/>
        </w:trPr>
        <w:tc>
          <w:tcPr>
            <w:tcW w:w="308" w:type="pct"/>
            <w:noWrap w:val="0"/>
            <w:vAlign w:val="center"/>
          </w:tcPr>
          <w:p>
            <w:pPr>
              <w:jc w:val="center"/>
              <w:rPr>
                <w:rFonts w:hint="eastAsia" w:ascii="Times New Roman" w:hAnsi="Times New Roman" w:eastAsia="仿宋" w:cs="Times New Roman"/>
                <w:color w:val="000000" w:themeColor="text1"/>
                <w:sz w:val="21"/>
                <w:szCs w:val="21"/>
                <w:highlight w:val="none"/>
                <w:lang w:eastAsia="zh-CN"/>
                <w14:textFill>
                  <w14:solidFill>
                    <w14:schemeClr w14:val="tx1"/>
                  </w14:solidFill>
                </w14:textFill>
              </w:rPr>
            </w:pPr>
            <w:r>
              <w:rPr>
                <w:rFonts w:hint="eastAsia" w:eastAsia="仿宋" w:cs="Times New Roman"/>
                <w:color w:val="000000" w:themeColor="text1"/>
                <w:sz w:val="21"/>
                <w:szCs w:val="21"/>
                <w:highlight w:val="none"/>
                <w:lang w:val="en-US" w:eastAsia="zh-CN"/>
                <w14:textFill>
                  <w14:solidFill>
                    <w14:schemeClr w14:val="tx1"/>
                  </w14:solidFill>
                </w14:textFill>
              </w:rPr>
              <w:t>8</w:t>
            </w:r>
          </w:p>
        </w:tc>
        <w:tc>
          <w:tcPr>
            <w:tcW w:w="826" w:type="pct"/>
            <w:noWrap w:val="0"/>
            <w:vAlign w:val="center"/>
          </w:tcPr>
          <w:p>
            <w:pPr>
              <w:jc w:val="center"/>
              <w:rPr>
                <w:rFonts w:hint="default" w:ascii="Times New Roman" w:hAnsi="Times New Roman" w:eastAsia="仿宋" w:cs="Times New Roman"/>
                <w:color w:val="000000" w:themeColor="text1"/>
                <w:sz w:val="21"/>
                <w:szCs w:val="21"/>
                <w:highlight w:val="none"/>
                <w14:textFill>
                  <w14:solidFill>
                    <w14:schemeClr w14:val="tx1"/>
                  </w14:solidFill>
                </w14:textFill>
              </w:rPr>
            </w:pPr>
            <w:r>
              <w:rPr>
                <w:rFonts w:hint="default" w:ascii="Times New Roman" w:hAnsi="Times New Roman" w:eastAsia="仿宋" w:cs="Times New Roman"/>
                <w:color w:val="000000" w:themeColor="text1"/>
                <w:sz w:val="21"/>
                <w:szCs w:val="21"/>
                <w:highlight w:val="none"/>
                <w14:textFill>
                  <w14:solidFill>
                    <w14:schemeClr w14:val="tx1"/>
                  </w14:solidFill>
                </w14:textFill>
              </w:rPr>
              <w:t>验收要求</w:t>
            </w:r>
          </w:p>
        </w:tc>
        <w:tc>
          <w:tcPr>
            <w:tcW w:w="3294" w:type="pct"/>
            <w:noWrap w:val="0"/>
            <w:vAlign w:val="center"/>
          </w:tcPr>
          <w:p>
            <w:pPr>
              <w:jc w:val="left"/>
              <w:rPr>
                <w:rFonts w:hint="default" w:ascii="Times New Roman" w:hAnsi="Times New Roman" w:eastAsia="仿宋" w:cs="Times New Roman"/>
                <w:color w:val="000000" w:themeColor="text1"/>
                <w:sz w:val="21"/>
                <w:szCs w:val="21"/>
                <w:highlight w:val="none"/>
                <w14:textFill>
                  <w14:solidFill>
                    <w14:schemeClr w14:val="tx1"/>
                  </w14:solidFill>
                </w14:textFill>
              </w:rPr>
            </w:pPr>
            <w:r>
              <w:rPr>
                <w:rFonts w:hint="default" w:ascii="Times New Roman" w:hAnsi="Times New Roman" w:eastAsia="仿宋" w:cs="Times New Roman"/>
                <w:color w:val="000000" w:themeColor="text1"/>
                <w:sz w:val="21"/>
                <w:szCs w:val="21"/>
                <w:highlight w:val="none"/>
                <w:lang w:eastAsia="ar-SA"/>
                <w14:textFill>
                  <w14:solidFill>
                    <w14:schemeClr w14:val="tx1"/>
                  </w14:solidFill>
                </w14:textFill>
              </w:rPr>
              <w:t>供应商在完成对应验收阶段的工作后，应向采购人递交验收申请的书面材料，采购人组织验收小组进行验收；如验收不合格，采购人提出修改意见并通知供应商，另定验收日期。</w:t>
            </w:r>
          </w:p>
          <w:p>
            <w:pPr>
              <w:jc w:val="left"/>
              <w:rPr>
                <w:rFonts w:hint="default" w:ascii="Times New Roman" w:hAnsi="Times New Roman" w:eastAsia="仿宋" w:cs="Times New Roman"/>
                <w:color w:val="000000" w:themeColor="text1"/>
                <w:sz w:val="21"/>
                <w:szCs w:val="21"/>
                <w:highlight w:val="none"/>
                <w14:textFill>
                  <w14:solidFill>
                    <w14:schemeClr w14:val="tx1"/>
                  </w14:solidFill>
                </w14:textFill>
              </w:rPr>
            </w:pPr>
            <w:r>
              <w:rPr>
                <w:rFonts w:hint="default" w:ascii="Times New Roman" w:hAnsi="Times New Roman" w:eastAsia="仿宋" w:cs="Times New Roman"/>
                <w:color w:val="000000" w:themeColor="text1"/>
                <w:sz w:val="21"/>
                <w:szCs w:val="21"/>
                <w:highlight w:val="none"/>
                <w:lang w:eastAsia="ar-SA"/>
                <w14:textFill>
                  <w14:solidFill>
                    <w14:schemeClr w14:val="tx1"/>
                  </w14:solidFill>
                </w14:textFill>
              </w:rPr>
              <w:t>（</w:t>
            </w:r>
            <w:r>
              <w:rPr>
                <w:rFonts w:hint="eastAsia" w:eastAsia="仿宋" w:cs="Times New Roman"/>
                <w:color w:val="000000" w:themeColor="text1"/>
                <w:sz w:val="21"/>
                <w:szCs w:val="21"/>
                <w:highlight w:val="none"/>
                <w:lang w:val="en-US" w:eastAsia="zh-CN"/>
                <w14:textFill>
                  <w14:solidFill>
                    <w14:schemeClr w14:val="tx1"/>
                  </w14:solidFill>
                </w14:textFill>
              </w:rPr>
              <w:t>1</w:t>
            </w:r>
            <w:r>
              <w:rPr>
                <w:rFonts w:hint="default" w:ascii="Times New Roman" w:hAnsi="Times New Roman" w:eastAsia="仿宋" w:cs="Times New Roman"/>
                <w:color w:val="000000" w:themeColor="text1"/>
                <w:sz w:val="21"/>
                <w:szCs w:val="21"/>
                <w:highlight w:val="none"/>
                <w:lang w:eastAsia="ar-SA"/>
                <w14:textFill>
                  <w14:solidFill>
                    <w14:schemeClr w14:val="tx1"/>
                  </w14:solidFill>
                </w14:textFill>
              </w:rPr>
              <w:t>）</w:t>
            </w:r>
            <w:r>
              <w:rPr>
                <w:rFonts w:hint="default" w:ascii="Times New Roman" w:hAnsi="Times New Roman" w:eastAsia="仿宋" w:cs="Times New Roman"/>
                <w:color w:val="000000" w:themeColor="text1"/>
                <w:sz w:val="21"/>
                <w:szCs w:val="21"/>
                <w:highlight w:val="none"/>
                <w14:textFill>
                  <w14:solidFill>
                    <w14:schemeClr w14:val="tx1"/>
                  </w14:solidFill>
                </w14:textFill>
              </w:rPr>
              <w:t>交货验收</w:t>
            </w:r>
          </w:p>
          <w:p>
            <w:pPr>
              <w:jc w:val="left"/>
              <w:rPr>
                <w:rFonts w:hint="default" w:ascii="Times New Roman" w:hAnsi="Times New Roman" w:eastAsia="仿宋" w:cs="Times New Roman"/>
                <w:color w:val="000000" w:themeColor="text1"/>
                <w:sz w:val="21"/>
                <w:szCs w:val="21"/>
                <w:highlight w:val="none"/>
                <w:lang w:eastAsia="ar-SA"/>
                <w14:textFill>
                  <w14:solidFill>
                    <w14:schemeClr w14:val="tx1"/>
                  </w14:solidFill>
                </w14:textFill>
              </w:rPr>
            </w:pPr>
            <w:r>
              <w:rPr>
                <w:rFonts w:hint="default" w:ascii="Times New Roman" w:hAnsi="Times New Roman" w:eastAsia="仿宋" w:cs="Times New Roman"/>
                <w:color w:val="000000" w:themeColor="text1"/>
                <w:sz w:val="21"/>
                <w:szCs w:val="21"/>
                <w:highlight w:val="none"/>
                <w:lang w:eastAsia="ar-SA"/>
                <w14:textFill>
                  <w14:solidFill>
                    <w14:schemeClr w14:val="tx1"/>
                  </w14:solidFill>
                </w14:textFill>
              </w:rPr>
              <w:t>货物为原厂制造的全新合格产品，整机无污染、无侵权行为、表面无划损、无任何缺陷隐患，在中国境内可依常规合法安全使用。包装标准为原厂制造商未启封全新包装，序列号、包装箱号与出厂批号一致，并可追索查阅。</w:t>
            </w:r>
          </w:p>
          <w:p>
            <w:pPr>
              <w:jc w:val="left"/>
              <w:rPr>
                <w:rFonts w:hint="default" w:ascii="Times New Roman" w:hAnsi="Times New Roman" w:eastAsia="仿宋" w:cs="Times New Roman"/>
                <w:color w:val="000000" w:themeColor="text1"/>
                <w:sz w:val="21"/>
                <w:szCs w:val="21"/>
                <w:highlight w:val="none"/>
                <w:lang w:eastAsia="ar-SA"/>
                <w14:textFill>
                  <w14:solidFill>
                    <w14:schemeClr w14:val="tx1"/>
                  </w14:solidFill>
                </w14:textFill>
              </w:rPr>
            </w:pPr>
            <w:r>
              <w:rPr>
                <w:rFonts w:hint="default" w:ascii="Times New Roman" w:hAnsi="Times New Roman" w:eastAsia="仿宋" w:cs="Times New Roman"/>
                <w:color w:val="000000" w:themeColor="text1"/>
                <w:sz w:val="21"/>
                <w:szCs w:val="21"/>
                <w:highlight w:val="none"/>
                <w:lang w:eastAsia="ar-SA"/>
                <w14:textFill>
                  <w14:solidFill>
                    <w14:schemeClr w14:val="tx1"/>
                  </w14:solidFill>
                </w14:textFill>
              </w:rPr>
              <w:t>货物到货后</w:t>
            </w:r>
            <w:r>
              <w:rPr>
                <w:rFonts w:hint="default" w:ascii="Times New Roman" w:hAnsi="Times New Roman" w:eastAsia="仿宋" w:cs="Times New Roman"/>
                <w:color w:val="000000" w:themeColor="text1"/>
                <w:sz w:val="21"/>
                <w:szCs w:val="21"/>
                <w:highlight w:val="none"/>
                <w14:textFill>
                  <w14:solidFill>
                    <w14:schemeClr w14:val="tx1"/>
                  </w14:solidFill>
                </w14:textFill>
              </w:rPr>
              <w:t>，供应商</w:t>
            </w:r>
            <w:r>
              <w:rPr>
                <w:rFonts w:hint="default" w:ascii="Times New Roman" w:hAnsi="Times New Roman" w:eastAsia="仿宋" w:cs="Times New Roman"/>
                <w:color w:val="000000" w:themeColor="text1"/>
                <w:sz w:val="21"/>
                <w:szCs w:val="21"/>
                <w:highlight w:val="none"/>
                <w:lang w:eastAsia="ar-SA"/>
                <w14:textFill>
                  <w14:solidFill>
                    <w14:schemeClr w14:val="tx1"/>
                  </w14:solidFill>
                </w14:textFill>
              </w:rPr>
              <w:t>应在</w:t>
            </w:r>
            <w:r>
              <w:rPr>
                <w:rFonts w:hint="eastAsia" w:eastAsia="仿宋" w:cs="Times New Roman"/>
                <w:color w:val="000000" w:themeColor="text1"/>
                <w:sz w:val="21"/>
                <w:szCs w:val="21"/>
                <w:highlight w:val="none"/>
                <w:u w:val="single"/>
                <w:lang w:val="en-US" w:eastAsia="zh-CN"/>
                <w14:textFill>
                  <w14:solidFill>
                    <w14:schemeClr w14:val="tx1"/>
                  </w14:solidFill>
                </w14:textFill>
              </w:rPr>
              <w:t>3</w:t>
            </w:r>
            <w:r>
              <w:rPr>
                <w:rFonts w:hint="default" w:ascii="Times New Roman" w:hAnsi="Times New Roman" w:eastAsia="仿宋" w:cs="Times New Roman"/>
                <w:color w:val="000000" w:themeColor="text1"/>
                <w:sz w:val="21"/>
                <w:szCs w:val="21"/>
                <w:highlight w:val="none"/>
                <w:lang w:eastAsia="ar-SA"/>
                <w14:textFill>
                  <w14:solidFill>
                    <w14:schemeClr w14:val="tx1"/>
                  </w14:solidFill>
                </w14:textFill>
              </w:rPr>
              <w:t>天内派工程技术人员到达现场,在</w:t>
            </w:r>
            <w:r>
              <w:rPr>
                <w:rFonts w:hint="default" w:ascii="Times New Roman" w:hAnsi="Times New Roman" w:eastAsia="仿宋" w:cs="Times New Roman"/>
                <w:color w:val="000000" w:themeColor="text1"/>
                <w:sz w:val="21"/>
                <w:szCs w:val="21"/>
                <w:highlight w:val="none"/>
                <w14:textFill>
                  <w14:solidFill>
                    <w14:schemeClr w14:val="tx1"/>
                  </w14:solidFill>
                </w14:textFill>
              </w:rPr>
              <w:t>采购人</w:t>
            </w:r>
            <w:r>
              <w:rPr>
                <w:rFonts w:hint="default" w:ascii="Times New Roman" w:hAnsi="Times New Roman" w:eastAsia="仿宋" w:cs="Times New Roman"/>
                <w:color w:val="000000" w:themeColor="text1"/>
                <w:sz w:val="21"/>
                <w:szCs w:val="21"/>
                <w:highlight w:val="none"/>
                <w:lang w:eastAsia="ar-SA"/>
                <w14:textFill>
                  <w14:solidFill>
                    <w14:schemeClr w14:val="tx1"/>
                  </w14:solidFill>
                </w14:textFill>
              </w:rPr>
              <w:t>人员在场的情况下开箱清点货物，进行交货验收。</w:t>
            </w:r>
          </w:p>
          <w:p>
            <w:pPr>
              <w:jc w:val="left"/>
              <w:rPr>
                <w:rFonts w:hint="default" w:ascii="Times New Roman" w:hAnsi="Times New Roman" w:eastAsia="仿宋" w:cs="Times New Roman"/>
                <w:color w:val="000000" w:themeColor="text1"/>
                <w:sz w:val="21"/>
                <w:szCs w:val="21"/>
                <w:highlight w:val="none"/>
                <w:lang w:eastAsia="ar-SA"/>
                <w14:textFill>
                  <w14:solidFill>
                    <w14:schemeClr w14:val="tx1"/>
                  </w14:solidFill>
                </w14:textFill>
              </w:rPr>
            </w:pPr>
            <w:r>
              <w:rPr>
                <w:rFonts w:hint="default" w:ascii="Times New Roman" w:hAnsi="Times New Roman" w:eastAsia="仿宋" w:cs="Times New Roman"/>
                <w:color w:val="000000" w:themeColor="text1"/>
                <w:sz w:val="21"/>
                <w:szCs w:val="21"/>
                <w:highlight w:val="none"/>
                <w:lang w:eastAsia="ar-SA"/>
                <w14:textFill>
                  <w14:solidFill>
                    <w14:schemeClr w14:val="tx1"/>
                  </w14:solidFill>
                </w14:textFill>
              </w:rPr>
              <w:t>交货验收包括但不限于货物的型号、规格、数量、外观质量及包装等因素。</w:t>
            </w:r>
            <w:r>
              <w:rPr>
                <w:rFonts w:hint="default" w:ascii="Times New Roman" w:hAnsi="Times New Roman" w:eastAsia="仿宋" w:cs="Times New Roman"/>
                <w:color w:val="000000" w:themeColor="text1"/>
                <w:sz w:val="21"/>
                <w:szCs w:val="21"/>
                <w:highlight w:val="none"/>
                <w14:textFill>
                  <w14:solidFill>
                    <w14:schemeClr w14:val="tx1"/>
                  </w14:solidFill>
                </w14:textFill>
              </w:rPr>
              <w:t>供应商</w:t>
            </w:r>
            <w:r>
              <w:rPr>
                <w:rFonts w:hint="default" w:ascii="Times New Roman" w:hAnsi="Times New Roman" w:eastAsia="仿宋" w:cs="Times New Roman"/>
                <w:color w:val="000000" w:themeColor="text1"/>
                <w:sz w:val="21"/>
                <w:szCs w:val="21"/>
                <w:highlight w:val="none"/>
                <w:lang w:eastAsia="ar-SA"/>
                <w14:textFill>
                  <w14:solidFill>
                    <w14:schemeClr w14:val="tx1"/>
                  </w14:solidFill>
                </w14:textFill>
              </w:rPr>
              <w:t>应提供货物的装箱清单、用户手册、产品合格证、原厂保修卡、系统授权书、系统配置文件、配件及工具等。</w:t>
            </w:r>
          </w:p>
          <w:p>
            <w:pPr>
              <w:jc w:val="left"/>
              <w:rPr>
                <w:rFonts w:hint="default" w:ascii="Times New Roman" w:hAnsi="Times New Roman" w:eastAsia="仿宋" w:cs="Times New Roman"/>
                <w:color w:val="000000" w:themeColor="text1"/>
                <w:sz w:val="21"/>
                <w:szCs w:val="21"/>
                <w:highlight w:val="none"/>
                <w:lang w:eastAsia="ar-SA"/>
                <w14:textFill>
                  <w14:solidFill>
                    <w14:schemeClr w14:val="tx1"/>
                  </w14:solidFill>
                </w14:textFill>
              </w:rPr>
            </w:pPr>
            <w:r>
              <w:rPr>
                <w:rFonts w:hint="default" w:ascii="Times New Roman" w:hAnsi="Times New Roman" w:eastAsia="仿宋" w:cs="Times New Roman"/>
                <w:color w:val="000000" w:themeColor="text1"/>
                <w:sz w:val="21"/>
                <w:szCs w:val="21"/>
                <w:highlight w:val="none"/>
                <w:lang w:eastAsia="ar-SA"/>
                <w14:textFill>
                  <w14:solidFill>
                    <w14:schemeClr w14:val="tx1"/>
                  </w14:solidFill>
                </w14:textFill>
              </w:rPr>
              <w:t>（</w:t>
            </w:r>
            <w:r>
              <w:rPr>
                <w:rFonts w:hint="eastAsia" w:eastAsia="仿宋" w:cs="Times New Roman"/>
                <w:color w:val="000000" w:themeColor="text1"/>
                <w:sz w:val="21"/>
                <w:szCs w:val="21"/>
                <w:highlight w:val="none"/>
                <w:lang w:val="en-US" w:eastAsia="zh-CN"/>
                <w14:textFill>
                  <w14:solidFill>
                    <w14:schemeClr w14:val="tx1"/>
                  </w14:solidFill>
                </w14:textFill>
              </w:rPr>
              <w:t>2</w:t>
            </w:r>
            <w:r>
              <w:rPr>
                <w:rFonts w:hint="default" w:ascii="Times New Roman" w:hAnsi="Times New Roman" w:eastAsia="仿宋" w:cs="Times New Roman"/>
                <w:color w:val="000000" w:themeColor="text1"/>
                <w:sz w:val="21"/>
                <w:szCs w:val="21"/>
                <w:highlight w:val="none"/>
                <w:lang w:eastAsia="ar-SA"/>
                <w14:textFill>
                  <w14:solidFill>
                    <w14:schemeClr w14:val="tx1"/>
                  </w14:solidFill>
                </w14:textFill>
              </w:rPr>
              <w:t>）</w:t>
            </w:r>
            <w:r>
              <w:rPr>
                <w:rFonts w:hint="default" w:ascii="Times New Roman" w:hAnsi="Times New Roman" w:eastAsia="仿宋" w:cs="Times New Roman"/>
                <w:color w:val="000000" w:themeColor="text1"/>
                <w:sz w:val="21"/>
                <w:szCs w:val="21"/>
                <w:highlight w:val="none"/>
                <w14:textFill>
                  <w14:solidFill>
                    <w14:schemeClr w14:val="tx1"/>
                  </w14:solidFill>
                </w14:textFill>
              </w:rPr>
              <w:t>系统</w:t>
            </w:r>
            <w:r>
              <w:rPr>
                <w:rFonts w:hint="default" w:ascii="Times New Roman" w:hAnsi="Times New Roman" w:eastAsia="仿宋" w:cs="Times New Roman"/>
                <w:color w:val="000000" w:themeColor="text1"/>
                <w:sz w:val="21"/>
                <w:szCs w:val="21"/>
                <w:highlight w:val="none"/>
                <w:lang w:eastAsia="ar-SA"/>
                <w14:textFill>
                  <w14:solidFill>
                    <w14:schemeClr w14:val="tx1"/>
                  </w14:solidFill>
                </w14:textFill>
              </w:rPr>
              <w:t>验收</w:t>
            </w:r>
          </w:p>
          <w:p>
            <w:pPr>
              <w:jc w:val="left"/>
              <w:rPr>
                <w:rFonts w:hint="default" w:ascii="Times New Roman" w:hAnsi="Times New Roman" w:eastAsia="仿宋" w:cs="Times New Roman"/>
                <w:color w:val="000000" w:themeColor="text1"/>
                <w:sz w:val="21"/>
                <w:szCs w:val="21"/>
                <w:highlight w:val="none"/>
                <w:lang w:eastAsia="ar-SA"/>
                <w14:textFill>
                  <w14:solidFill>
                    <w14:schemeClr w14:val="tx1"/>
                  </w14:solidFill>
                </w14:textFill>
              </w:rPr>
            </w:pPr>
            <w:r>
              <w:rPr>
                <w:rFonts w:hint="default" w:ascii="Times New Roman" w:hAnsi="Times New Roman" w:eastAsia="仿宋" w:cs="Times New Roman"/>
                <w:color w:val="000000" w:themeColor="text1"/>
                <w:sz w:val="21"/>
                <w:szCs w:val="21"/>
                <w:highlight w:val="none"/>
                <w:lang w:eastAsia="ar-SA"/>
                <w14:textFill>
                  <w14:solidFill>
                    <w14:schemeClr w14:val="tx1"/>
                  </w14:solidFill>
                </w14:textFill>
              </w:rPr>
              <w:t>交货验收合格</w:t>
            </w:r>
            <w:r>
              <w:rPr>
                <w:rFonts w:hint="default" w:ascii="Times New Roman" w:hAnsi="Times New Roman" w:eastAsia="仿宋" w:cs="Times New Roman"/>
                <w:color w:val="000000" w:themeColor="text1"/>
                <w:sz w:val="21"/>
                <w:szCs w:val="21"/>
                <w:highlight w:val="none"/>
                <w14:textFill>
                  <w14:solidFill>
                    <w14:schemeClr w14:val="tx1"/>
                  </w14:solidFill>
                </w14:textFill>
              </w:rPr>
              <w:t>、</w:t>
            </w:r>
            <w:r>
              <w:rPr>
                <w:rFonts w:hint="default" w:ascii="Times New Roman" w:hAnsi="Times New Roman" w:eastAsia="仿宋" w:cs="Times New Roman"/>
                <w:color w:val="000000" w:themeColor="text1"/>
                <w:sz w:val="21"/>
                <w:szCs w:val="21"/>
                <w:highlight w:val="none"/>
                <w:lang w:eastAsia="ar-SA"/>
                <w14:textFill>
                  <w14:solidFill>
                    <w14:schemeClr w14:val="tx1"/>
                  </w14:solidFill>
                </w14:textFill>
              </w:rPr>
              <w:t>系统</w:t>
            </w:r>
            <w:r>
              <w:rPr>
                <w:rFonts w:hint="default" w:ascii="Times New Roman" w:hAnsi="Times New Roman" w:eastAsia="仿宋" w:cs="Times New Roman"/>
                <w:color w:val="000000" w:themeColor="text1"/>
                <w:sz w:val="21"/>
                <w:szCs w:val="21"/>
                <w:highlight w:val="none"/>
                <w14:textFill>
                  <w14:solidFill>
                    <w14:schemeClr w14:val="tx1"/>
                  </w14:solidFill>
                </w14:textFill>
              </w:rPr>
              <w:t>安装调试完毕</w:t>
            </w:r>
            <w:r>
              <w:rPr>
                <w:rFonts w:hint="default" w:ascii="Times New Roman" w:hAnsi="Times New Roman" w:eastAsia="仿宋" w:cs="Times New Roman"/>
                <w:color w:val="000000" w:themeColor="text1"/>
                <w:sz w:val="21"/>
                <w:szCs w:val="21"/>
                <w:highlight w:val="none"/>
                <w:lang w:eastAsia="ar-SA"/>
                <w14:textFill>
                  <w14:solidFill>
                    <w14:schemeClr w14:val="tx1"/>
                  </w14:solidFill>
                </w14:textFill>
              </w:rPr>
              <w:t>后，</w:t>
            </w:r>
            <w:r>
              <w:rPr>
                <w:rFonts w:hint="default" w:ascii="Times New Roman" w:hAnsi="Times New Roman" w:eastAsia="仿宋" w:cs="Times New Roman"/>
                <w:color w:val="000000" w:themeColor="text1"/>
                <w:sz w:val="21"/>
                <w:szCs w:val="21"/>
                <w:highlight w:val="none"/>
                <w14:textFill>
                  <w14:solidFill>
                    <w14:schemeClr w14:val="tx1"/>
                  </w14:solidFill>
                </w14:textFill>
              </w:rPr>
              <w:t>采购人</w:t>
            </w:r>
            <w:r>
              <w:rPr>
                <w:rFonts w:hint="default" w:ascii="Times New Roman" w:hAnsi="Times New Roman" w:eastAsia="仿宋" w:cs="Times New Roman"/>
                <w:color w:val="000000" w:themeColor="text1"/>
                <w:sz w:val="21"/>
                <w:szCs w:val="21"/>
                <w:highlight w:val="none"/>
                <w:lang w:eastAsia="ar-SA"/>
                <w14:textFill>
                  <w14:solidFill>
                    <w14:schemeClr w14:val="tx1"/>
                  </w14:solidFill>
                </w14:textFill>
              </w:rPr>
              <w:t>、</w:t>
            </w:r>
            <w:r>
              <w:rPr>
                <w:rFonts w:hint="default" w:ascii="Times New Roman" w:hAnsi="Times New Roman" w:eastAsia="仿宋" w:cs="Times New Roman"/>
                <w:color w:val="000000" w:themeColor="text1"/>
                <w:sz w:val="21"/>
                <w:szCs w:val="21"/>
                <w:highlight w:val="none"/>
                <w14:textFill>
                  <w14:solidFill>
                    <w14:schemeClr w14:val="tx1"/>
                  </w14:solidFill>
                </w14:textFill>
              </w:rPr>
              <w:t>供应商</w:t>
            </w:r>
            <w:r>
              <w:rPr>
                <w:rFonts w:hint="default" w:ascii="Times New Roman" w:hAnsi="Times New Roman" w:eastAsia="仿宋" w:cs="Times New Roman"/>
                <w:color w:val="000000" w:themeColor="text1"/>
                <w:sz w:val="21"/>
                <w:szCs w:val="21"/>
                <w:highlight w:val="none"/>
                <w:lang w:eastAsia="ar-SA"/>
                <w14:textFill>
                  <w14:solidFill>
                    <w14:schemeClr w14:val="tx1"/>
                  </w14:solidFill>
                </w14:textFill>
              </w:rPr>
              <w:t>共同对系统进行</w:t>
            </w:r>
            <w:r>
              <w:rPr>
                <w:rFonts w:hint="default" w:ascii="Times New Roman" w:hAnsi="Times New Roman" w:eastAsia="仿宋" w:cs="Times New Roman"/>
                <w:color w:val="000000" w:themeColor="text1"/>
                <w:sz w:val="21"/>
                <w:szCs w:val="21"/>
                <w:highlight w:val="none"/>
                <w14:textFill>
                  <w14:solidFill>
                    <w14:schemeClr w14:val="tx1"/>
                  </w14:solidFill>
                </w14:textFill>
              </w:rPr>
              <w:t>系统</w:t>
            </w:r>
            <w:r>
              <w:rPr>
                <w:rFonts w:hint="default" w:ascii="Times New Roman" w:hAnsi="Times New Roman" w:eastAsia="仿宋" w:cs="Times New Roman"/>
                <w:color w:val="000000" w:themeColor="text1"/>
                <w:sz w:val="21"/>
                <w:szCs w:val="21"/>
                <w:highlight w:val="none"/>
                <w:lang w:eastAsia="ar-SA"/>
                <w14:textFill>
                  <w14:solidFill>
                    <w14:schemeClr w14:val="tx1"/>
                  </w14:solidFill>
                </w14:textFill>
              </w:rPr>
              <w:t>验收。</w:t>
            </w:r>
          </w:p>
          <w:p>
            <w:pPr>
              <w:jc w:val="left"/>
              <w:rPr>
                <w:rFonts w:hint="default" w:ascii="Times New Roman" w:hAnsi="Times New Roman" w:eastAsia="仿宋" w:cs="Times New Roman"/>
                <w:color w:val="000000" w:themeColor="text1"/>
                <w:sz w:val="21"/>
                <w:szCs w:val="21"/>
                <w:highlight w:val="none"/>
                <w:lang w:eastAsia="ar-SA"/>
                <w14:textFill>
                  <w14:solidFill>
                    <w14:schemeClr w14:val="tx1"/>
                  </w14:solidFill>
                </w14:textFill>
              </w:rPr>
            </w:pPr>
            <w:r>
              <w:rPr>
                <w:rFonts w:hint="default" w:ascii="Times New Roman" w:hAnsi="Times New Roman" w:eastAsia="仿宋" w:cs="Times New Roman"/>
                <w:color w:val="000000" w:themeColor="text1"/>
                <w:sz w:val="21"/>
                <w:szCs w:val="21"/>
                <w:highlight w:val="none"/>
                <w14:textFill>
                  <w14:solidFill>
                    <w14:schemeClr w14:val="tx1"/>
                  </w14:solidFill>
                </w14:textFill>
              </w:rPr>
              <w:t>系统</w:t>
            </w:r>
            <w:r>
              <w:rPr>
                <w:rFonts w:hint="default" w:ascii="Times New Roman" w:hAnsi="Times New Roman" w:eastAsia="仿宋" w:cs="Times New Roman"/>
                <w:color w:val="000000" w:themeColor="text1"/>
                <w:sz w:val="21"/>
                <w:szCs w:val="21"/>
                <w:highlight w:val="none"/>
                <w:lang w:eastAsia="ar-SA"/>
                <w14:textFill>
                  <w14:solidFill>
                    <w14:schemeClr w14:val="tx1"/>
                  </w14:solidFill>
                </w14:textFill>
              </w:rPr>
              <w:t>验收应满足：系统设备运行正常；系统设备的各项功能正常，参数指标与招标文件、投标文件等本项目下所有技术文件相符；系统各项功能正常，系统功能与招标文件、投标文件等本项目下所有技术文件相</w:t>
            </w:r>
            <w:r>
              <w:rPr>
                <w:rFonts w:hint="default" w:ascii="Times New Roman" w:hAnsi="Times New Roman" w:eastAsia="仿宋" w:cs="Times New Roman"/>
                <w:color w:val="000000" w:themeColor="text1"/>
                <w:sz w:val="21"/>
                <w:szCs w:val="21"/>
                <w:highlight w:val="none"/>
                <w14:textFill>
                  <w14:solidFill>
                    <w14:schemeClr w14:val="tx1"/>
                  </w14:solidFill>
                </w14:textFill>
              </w:rPr>
              <w:t>符</w:t>
            </w:r>
            <w:r>
              <w:rPr>
                <w:rFonts w:hint="default" w:ascii="Times New Roman" w:hAnsi="Times New Roman" w:eastAsia="仿宋" w:cs="Times New Roman"/>
                <w:color w:val="000000" w:themeColor="text1"/>
                <w:sz w:val="21"/>
                <w:szCs w:val="21"/>
                <w:highlight w:val="none"/>
                <w:lang w:eastAsia="ar-SA"/>
                <w14:textFill>
                  <w14:solidFill>
                    <w14:schemeClr w14:val="tx1"/>
                  </w14:solidFill>
                </w14:textFill>
              </w:rPr>
              <w:t>。</w:t>
            </w:r>
          </w:p>
          <w:p>
            <w:pPr>
              <w:jc w:val="left"/>
              <w:rPr>
                <w:rFonts w:hint="default" w:ascii="Times New Roman" w:hAnsi="Times New Roman" w:eastAsia="仿宋" w:cs="Times New Roman"/>
                <w:color w:val="000000" w:themeColor="text1"/>
                <w:sz w:val="21"/>
                <w:szCs w:val="21"/>
                <w:highlight w:val="none"/>
                <w:lang w:eastAsia="ar-SA"/>
                <w14:textFill>
                  <w14:solidFill>
                    <w14:schemeClr w14:val="tx1"/>
                  </w14:solidFill>
                </w14:textFill>
              </w:rPr>
            </w:pPr>
            <w:r>
              <w:rPr>
                <w:rFonts w:hint="default" w:ascii="Times New Roman" w:hAnsi="Times New Roman" w:eastAsia="仿宋" w:cs="Times New Roman"/>
                <w:color w:val="000000" w:themeColor="text1"/>
                <w:sz w:val="21"/>
                <w:szCs w:val="21"/>
                <w:highlight w:val="none"/>
                <w:lang w:eastAsia="ar-SA"/>
                <w14:textFill>
                  <w14:solidFill>
                    <w14:schemeClr w14:val="tx1"/>
                  </w14:solidFill>
                </w14:textFill>
              </w:rPr>
              <w:t>（</w:t>
            </w:r>
            <w:r>
              <w:rPr>
                <w:rFonts w:hint="eastAsia" w:eastAsia="仿宋" w:cs="Times New Roman"/>
                <w:color w:val="000000" w:themeColor="text1"/>
                <w:sz w:val="21"/>
                <w:szCs w:val="21"/>
                <w:highlight w:val="none"/>
                <w:lang w:val="en-US" w:eastAsia="zh-CN"/>
                <w14:textFill>
                  <w14:solidFill>
                    <w14:schemeClr w14:val="tx1"/>
                  </w14:solidFill>
                </w14:textFill>
              </w:rPr>
              <w:t>3</w:t>
            </w:r>
            <w:r>
              <w:rPr>
                <w:rFonts w:hint="default" w:ascii="Times New Roman" w:hAnsi="Times New Roman" w:eastAsia="仿宋" w:cs="Times New Roman"/>
                <w:color w:val="000000" w:themeColor="text1"/>
                <w:sz w:val="21"/>
                <w:szCs w:val="21"/>
                <w:highlight w:val="none"/>
                <w:lang w:eastAsia="ar-SA"/>
                <w14:textFill>
                  <w14:solidFill>
                    <w14:schemeClr w14:val="tx1"/>
                  </w14:solidFill>
                </w14:textFill>
              </w:rPr>
              <w:t>）项目终验</w:t>
            </w:r>
          </w:p>
          <w:p>
            <w:pPr>
              <w:jc w:val="left"/>
              <w:rPr>
                <w:rFonts w:hint="default" w:ascii="Times New Roman" w:hAnsi="Times New Roman" w:eastAsia="仿宋" w:cs="Times New Roman"/>
                <w:color w:val="000000" w:themeColor="text1"/>
                <w:sz w:val="21"/>
                <w:szCs w:val="21"/>
                <w:highlight w:val="none"/>
                <w:lang w:eastAsia="ar-SA"/>
                <w14:textFill>
                  <w14:solidFill>
                    <w14:schemeClr w14:val="tx1"/>
                  </w14:solidFill>
                </w14:textFill>
              </w:rPr>
            </w:pPr>
            <w:r>
              <w:rPr>
                <w:rFonts w:hint="default" w:ascii="Times New Roman" w:hAnsi="Times New Roman" w:eastAsia="仿宋" w:cs="Times New Roman"/>
                <w:color w:val="000000" w:themeColor="text1"/>
                <w:sz w:val="21"/>
                <w:szCs w:val="21"/>
                <w:highlight w:val="none"/>
                <w14:textFill>
                  <w14:solidFill>
                    <w14:schemeClr w14:val="tx1"/>
                  </w14:solidFill>
                </w14:textFill>
              </w:rPr>
              <w:t>系统</w:t>
            </w:r>
            <w:r>
              <w:rPr>
                <w:rFonts w:hint="default" w:ascii="Times New Roman" w:hAnsi="Times New Roman" w:eastAsia="仿宋" w:cs="Times New Roman"/>
                <w:color w:val="000000" w:themeColor="text1"/>
                <w:sz w:val="21"/>
                <w:szCs w:val="21"/>
                <w:highlight w:val="none"/>
                <w:lang w:eastAsia="ar-SA"/>
                <w14:textFill>
                  <w14:solidFill>
                    <w14:schemeClr w14:val="tx1"/>
                  </w14:solidFill>
                </w14:textFill>
              </w:rPr>
              <w:t>验收合格且系统试运行</w:t>
            </w:r>
            <w:r>
              <w:rPr>
                <w:rFonts w:hint="default" w:ascii="Times New Roman" w:hAnsi="Times New Roman" w:eastAsia="仿宋" w:cs="Times New Roman"/>
                <w:color w:val="000000" w:themeColor="text1"/>
                <w:sz w:val="21"/>
                <w:szCs w:val="21"/>
                <w:highlight w:val="none"/>
                <w14:textFill>
                  <w14:solidFill>
                    <w14:schemeClr w14:val="tx1"/>
                  </w14:solidFill>
                </w14:textFill>
              </w:rPr>
              <w:t>12</w:t>
            </w:r>
            <w:r>
              <w:rPr>
                <w:rFonts w:hint="default" w:ascii="Times New Roman" w:hAnsi="Times New Roman" w:eastAsia="仿宋" w:cs="Times New Roman"/>
                <w:color w:val="000000" w:themeColor="text1"/>
                <w:sz w:val="21"/>
                <w:szCs w:val="21"/>
                <w:highlight w:val="none"/>
                <w:lang w:eastAsia="ar-SA"/>
                <w14:textFill>
                  <w14:solidFill>
                    <w14:schemeClr w14:val="tx1"/>
                  </w14:solidFill>
                </w14:textFill>
              </w:rPr>
              <w:t>个月</w:t>
            </w:r>
            <w:r>
              <w:rPr>
                <w:rFonts w:hint="default" w:ascii="Times New Roman" w:hAnsi="Times New Roman" w:eastAsia="仿宋" w:cs="Times New Roman"/>
                <w:color w:val="000000" w:themeColor="text1"/>
                <w:sz w:val="21"/>
                <w:szCs w:val="21"/>
                <w:highlight w:val="none"/>
                <w14:textFill>
                  <w14:solidFill>
                    <w14:schemeClr w14:val="tx1"/>
                  </w14:solidFill>
                </w14:textFill>
              </w:rPr>
              <w:t>后</w:t>
            </w:r>
            <w:r>
              <w:rPr>
                <w:rFonts w:hint="default" w:ascii="Times New Roman" w:hAnsi="Times New Roman" w:eastAsia="仿宋" w:cs="Times New Roman"/>
                <w:color w:val="000000" w:themeColor="text1"/>
                <w:sz w:val="21"/>
                <w:szCs w:val="21"/>
                <w:highlight w:val="none"/>
                <w:lang w:eastAsia="ar-SA"/>
                <w14:textFill>
                  <w14:solidFill>
                    <w14:schemeClr w14:val="tx1"/>
                  </w14:solidFill>
                </w14:textFill>
              </w:rPr>
              <w:t>，</w:t>
            </w:r>
            <w:r>
              <w:rPr>
                <w:rFonts w:hint="default" w:ascii="Times New Roman" w:hAnsi="Times New Roman" w:eastAsia="仿宋" w:cs="Times New Roman"/>
                <w:color w:val="000000" w:themeColor="text1"/>
                <w:sz w:val="21"/>
                <w:szCs w:val="21"/>
                <w:highlight w:val="none"/>
                <w14:textFill>
                  <w14:solidFill>
                    <w14:schemeClr w14:val="tx1"/>
                  </w14:solidFill>
                </w14:textFill>
              </w:rPr>
              <w:t>采购人</w:t>
            </w:r>
            <w:r>
              <w:rPr>
                <w:rFonts w:hint="default" w:ascii="Times New Roman" w:hAnsi="Times New Roman" w:eastAsia="仿宋" w:cs="Times New Roman"/>
                <w:color w:val="000000" w:themeColor="text1"/>
                <w:sz w:val="21"/>
                <w:szCs w:val="21"/>
                <w:highlight w:val="none"/>
                <w:lang w:eastAsia="ar-SA"/>
                <w14:textFill>
                  <w14:solidFill>
                    <w14:schemeClr w14:val="tx1"/>
                  </w14:solidFill>
                </w14:textFill>
              </w:rPr>
              <w:t>、</w:t>
            </w:r>
            <w:r>
              <w:rPr>
                <w:rFonts w:hint="default" w:ascii="Times New Roman" w:hAnsi="Times New Roman" w:eastAsia="仿宋" w:cs="Times New Roman"/>
                <w:color w:val="000000" w:themeColor="text1"/>
                <w:sz w:val="21"/>
                <w:szCs w:val="21"/>
                <w:highlight w:val="none"/>
                <w14:textFill>
                  <w14:solidFill>
                    <w14:schemeClr w14:val="tx1"/>
                  </w14:solidFill>
                </w14:textFill>
              </w:rPr>
              <w:t>供应商</w:t>
            </w:r>
            <w:r>
              <w:rPr>
                <w:rFonts w:hint="default" w:ascii="Times New Roman" w:hAnsi="Times New Roman" w:eastAsia="仿宋" w:cs="Times New Roman"/>
                <w:color w:val="000000" w:themeColor="text1"/>
                <w:sz w:val="21"/>
                <w:szCs w:val="21"/>
                <w:highlight w:val="none"/>
                <w:lang w:eastAsia="ar-SA"/>
                <w14:textFill>
                  <w14:solidFill>
                    <w14:schemeClr w14:val="tx1"/>
                  </w14:solidFill>
                </w14:textFill>
              </w:rPr>
              <w:t>共同对系统进行</w:t>
            </w:r>
            <w:r>
              <w:rPr>
                <w:rFonts w:hint="default" w:ascii="Times New Roman" w:hAnsi="Times New Roman" w:eastAsia="仿宋" w:cs="Times New Roman"/>
                <w:color w:val="000000" w:themeColor="text1"/>
                <w:sz w:val="21"/>
                <w:szCs w:val="21"/>
                <w:highlight w:val="none"/>
                <w14:textFill>
                  <w14:solidFill>
                    <w14:schemeClr w14:val="tx1"/>
                  </w14:solidFill>
                </w14:textFill>
              </w:rPr>
              <w:t>项目终验</w:t>
            </w:r>
            <w:r>
              <w:rPr>
                <w:rFonts w:hint="default" w:ascii="Times New Roman" w:hAnsi="Times New Roman" w:eastAsia="仿宋" w:cs="Times New Roman"/>
                <w:color w:val="000000" w:themeColor="text1"/>
                <w:sz w:val="21"/>
                <w:szCs w:val="21"/>
                <w:highlight w:val="none"/>
                <w:lang w:eastAsia="ar-SA"/>
                <w14:textFill>
                  <w14:solidFill>
                    <w14:schemeClr w14:val="tx1"/>
                  </w14:solidFill>
                </w14:textFill>
              </w:rPr>
              <w:t>。</w:t>
            </w:r>
          </w:p>
          <w:p>
            <w:pPr>
              <w:jc w:val="left"/>
              <w:rPr>
                <w:rFonts w:hint="default" w:ascii="Times New Roman" w:hAnsi="Times New Roman" w:eastAsia="仿宋" w:cs="Times New Roman"/>
                <w:color w:val="000000" w:themeColor="text1"/>
                <w:sz w:val="21"/>
                <w:szCs w:val="21"/>
                <w:highlight w:val="none"/>
                <w:lang w:eastAsia="ar-SA"/>
                <w14:textFill>
                  <w14:solidFill>
                    <w14:schemeClr w14:val="tx1"/>
                  </w14:solidFill>
                </w14:textFill>
              </w:rPr>
            </w:pPr>
            <w:r>
              <w:rPr>
                <w:rFonts w:hint="default" w:ascii="Times New Roman" w:hAnsi="Times New Roman" w:eastAsia="仿宋" w:cs="Times New Roman"/>
                <w:color w:val="000000" w:themeColor="text1"/>
                <w:sz w:val="21"/>
                <w:szCs w:val="21"/>
                <w:highlight w:val="none"/>
                <w14:textFill>
                  <w14:solidFill>
                    <w14:schemeClr w14:val="tx1"/>
                  </w14:solidFill>
                </w14:textFill>
              </w:rPr>
              <w:t>项目终验</w:t>
            </w:r>
            <w:r>
              <w:rPr>
                <w:rFonts w:hint="default" w:ascii="Times New Roman" w:hAnsi="Times New Roman" w:eastAsia="仿宋" w:cs="Times New Roman"/>
                <w:color w:val="000000" w:themeColor="text1"/>
                <w:sz w:val="21"/>
                <w:szCs w:val="21"/>
                <w:highlight w:val="none"/>
                <w:lang w:eastAsia="ar-SA"/>
                <w14:textFill>
                  <w14:solidFill>
                    <w14:schemeClr w14:val="tx1"/>
                  </w14:solidFill>
                </w14:textFill>
              </w:rPr>
              <w:t>应满足：系统设备运行正常；系统试运行的各项功能正常，系统功能与招标文件、投标文件等本项目下所有技术文件相</w:t>
            </w:r>
            <w:r>
              <w:rPr>
                <w:rFonts w:hint="default" w:ascii="Times New Roman" w:hAnsi="Times New Roman" w:eastAsia="仿宋" w:cs="Times New Roman"/>
                <w:color w:val="000000" w:themeColor="text1"/>
                <w:sz w:val="21"/>
                <w:szCs w:val="21"/>
                <w:highlight w:val="none"/>
                <w14:textFill>
                  <w14:solidFill>
                    <w14:schemeClr w14:val="tx1"/>
                  </w14:solidFill>
                </w14:textFill>
              </w:rPr>
              <w:t>符</w:t>
            </w:r>
            <w:r>
              <w:rPr>
                <w:rFonts w:hint="default" w:ascii="Times New Roman" w:hAnsi="Times New Roman" w:eastAsia="仿宋" w:cs="Times New Roman"/>
                <w:color w:val="000000" w:themeColor="text1"/>
                <w:sz w:val="21"/>
                <w:szCs w:val="21"/>
                <w:highlight w:val="none"/>
                <w:lang w:eastAsia="ar-SA"/>
                <w14:textFill>
                  <w14:solidFill>
                    <w14:schemeClr w14:val="tx1"/>
                  </w14:solidFill>
                </w14:textFill>
              </w:rPr>
              <w:t>。</w:t>
            </w:r>
          </w:p>
          <w:p>
            <w:pPr>
              <w:jc w:val="left"/>
              <w:rPr>
                <w:rFonts w:hint="default" w:ascii="Times New Roman" w:hAnsi="Times New Roman" w:eastAsia="仿宋" w:cs="Times New Roman"/>
                <w:color w:val="000000" w:themeColor="text1"/>
                <w:sz w:val="21"/>
                <w:szCs w:val="21"/>
                <w:highlight w:val="none"/>
                <w:lang w:eastAsia="ar-SA"/>
                <w14:textFill>
                  <w14:solidFill>
                    <w14:schemeClr w14:val="tx1"/>
                  </w14:solidFill>
                </w14:textFill>
              </w:rPr>
            </w:pPr>
            <w:r>
              <w:rPr>
                <w:rFonts w:hint="default" w:ascii="Times New Roman" w:hAnsi="Times New Roman" w:eastAsia="仿宋" w:cs="Times New Roman"/>
                <w:color w:val="000000" w:themeColor="text1"/>
                <w:sz w:val="21"/>
                <w:szCs w:val="21"/>
                <w:highlight w:val="none"/>
                <w:lang w:eastAsia="ar-SA"/>
                <w14:textFill>
                  <w14:solidFill>
                    <w14:schemeClr w14:val="tx1"/>
                  </w14:solidFill>
                </w14:textFill>
              </w:rPr>
              <w:t>本项目各阶段验收报告，由双方共同签订。如供应商提供的货物、服务不符合招投标文件或本合同规定的，则采购人有权拒绝验收，供应商应负责整改直至问题全部解决。验收过程中，如双方对合同标的质量发生争议，应当聘请采购人所在地相关专业机构对有争议的货物、服务质量进行鉴定，检验费用全部由供应商承担。</w:t>
            </w:r>
          </w:p>
        </w:tc>
        <w:tc>
          <w:tcPr>
            <w:tcW w:w="569" w:type="pct"/>
            <w:noWrap w:val="0"/>
            <w:vAlign w:val="center"/>
          </w:tcPr>
          <w:p>
            <w:pPr>
              <w:jc w:val="center"/>
              <w:rPr>
                <w:rFonts w:hint="default" w:ascii="Times New Roman" w:hAnsi="Times New Roman" w:eastAsia="仿宋" w:cs="Times New Roman"/>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90" w:hRule="atLeast"/>
        </w:trPr>
        <w:tc>
          <w:tcPr>
            <w:tcW w:w="308" w:type="pct"/>
            <w:noWrap w:val="0"/>
            <w:vAlign w:val="center"/>
          </w:tcPr>
          <w:p>
            <w:pPr>
              <w:jc w:val="center"/>
              <w:rPr>
                <w:rFonts w:hint="default" w:ascii="Times New Roman" w:hAnsi="Times New Roman" w:eastAsia="仿宋" w:cs="Times New Roman"/>
                <w:color w:val="000000" w:themeColor="text1"/>
                <w:sz w:val="21"/>
                <w:szCs w:val="21"/>
                <w:highlight w:val="none"/>
                <w:lang w:val="en-US" w:eastAsia="zh-CN"/>
                <w14:textFill>
                  <w14:solidFill>
                    <w14:schemeClr w14:val="tx1"/>
                  </w14:solidFill>
                </w14:textFill>
              </w:rPr>
            </w:pPr>
            <w:r>
              <w:rPr>
                <w:rFonts w:hint="eastAsia" w:eastAsia="仿宋" w:cs="Times New Roman"/>
                <w:color w:val="000000" w:themeColor="text1"/>
                <w:sz w:val="21"/>
                <w:szCs w:val="21"/>
                <w:highlight w:val="none"/>
                <w:lang w:val="en-US" w:eastAsia="zh-CN"/>
                <w14:textFill>
                  <w14:solidFill>
                    <w14:schemeClr w14:val="tx1"/>
                  </w14:solidFill>
                </w14:textFill>
              </w:rPr>
              <w:t>9</w:t>
            </w:r>
          </w:p>
        </w:tc>
        <w:tc>
          <w:tcPr>
            <w:tcW w:w="826" w:type="pct"/>
            <w:noWrap w:val="0"/>
            <w:vAlign w:val="center"/>
          </w:tcPr>
          <w:p>
            <w:pPr>
              <w:jc w:val="center"/>
              <w:rPr>
                <w:rFonts w:hint="default" w:ascii="Times New Roman" w:hAnsi="Times New Roman" w:eastAsia="仿宋" w:cs="Times New Roman"/>
                <w:color w:val="000000" w:themeColor="text1"/>
                <w:sz w:val="21"/>
                <w:szCs w:val="21"/>
                <w:highlight w:val="none"/>
                <w14:textFill>
                  <w14:solidFill>
                    <w14:schemeClr w14:val="tx1"/>
                  </w14:solidFill>
                </w14:textFill>
              </w:rPr>
            </w:pPr>
            <w:r>
              <w:rPr>
                <w:rFonts w:hint="default" w:ascii="Times New Roman" w:hAnsi="Times New Roman" w:eastAsia="仿宋" w:cs="Times New Roman"/>
                <w:color w:val="000000" w:themeColor="text1"/>
                <w:sz w:val="21"/>
                <w:szCs w:val="21"/>
                <w:highlight w:val="none"/>
                <w14:textFill>
                  <w14:solidFill>
                    <w14:schemeClr w14:val="tx1"/>
                  </w14:solidFill>
                </w14:textFill>
              </w:rPr>
              <w:t>付款方式</w:t>
            </w:r>
          </w:p>
        </w:tc>
        <w:tc>
          <w:tcPr>
            <w:tcW w:w="3294" w:type="pct"/>
            <w:noWrap w:val="0"/>
            <w:vAlign w:val="center"/>
          </w:tcPr>
          <w:p>
            <w:pPr>
              <w:jc w:val="left"/>
              <w:rPr>
                <w:rFonts w:hint="default" w:ascii="Times New Roman" w:hAnsi="Times New Roman" w:eastAsia="仿宋" w:cs="Times New Roman"/>
                <w:color w:val="000000" w:themeColor="text1"/>
                <w:sz w:val="21"/>
                <w:szCs w:val="21"/>
                <w:highlight w:val="none"/>
                <w:lang w:val="en-US" w:eastAsia="zh-CN"/>
                <w14:textFill>
                  <w14:solidFill>
                    <w14:schemeClr w14:val="tx1"/>
                  </w14:solidFill>
                </w14:textFill>
              </w:rPr>
            </w:pPr>
            <w:r>
              <w:rPr>
                <w:rFonts w:hint="eastAsia" w:eastAsia="仿宋" w:cs="Times New Roman"/>
                <w:color w:val="000000" w:themeColor="text1"/>
                <w:sz w:val="21"/>
                <w:szCs w:val="21"/>
                <w:highlight w:val="none"/>
                <w:lang w:val="en-US" w:eastAsia="zh-CN"/>
                <w14:textFill>
                  <w14:solidFill>
                    <w14:schemeClr w14:val="tx1"/>
                  </w14:solidFill>
                </w14:textFill>
              </w:rPr>
              <w:t>中标后签合同和甲方谈判沟通。</w:t>
            </w:r>
          </w:p>
        </w:tc>
        <w:tc>
          <w:tcPr>
            <w:tcW w:w="569" w:type="pct"/>
            <w:noWrap w:val="0"/>
            <w:vAlign w:val="center"/>
          </w:tcPr>
          <w:p>
            <w:pPr>
              <w:jc w:val="center"/>
              <w:rPr>
                <w:rFonts w:hint="default" w:ascii="Times New Roman" w:hAnsi="Times New Roman" w:eastAsia="仿宋" w:cs="Times New Roman"/>
                <w:color w:val="000000" w:themeColor="text1"/>
                <w:sz w:val="21"/>
                <w:szCs w:val="21"/>
                <w:highlight w:val="none"/>
                <w14:textFill>
                  <w14:solidFill>
                    <w14:schemeClr w14:val="tx1"/>
                  </w14:solidFill>
                </w14:textFill>
              </w:rPr>
            </w:pPr>
            <w:r>
              <w:rPr>
                <w:rFonts w:hint="default" w:ascii="Times New Roman" w:hAnsi="Times New Roman" w:eastAsia="仿宋" w:cs="Times New Roman"/>
                <w:color w:val="000000" w:themeColor="text1"/>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97" w:hRule="atLeast"/>
        </w:trPr>
        <w:tc>
          <w:tcPr>
            <w:tcW w:w="308" w:type="pct"/>
            <w:noWrap w:val="0"/>
            <w:vAlign w:val="center"/>
          </w:tcPr>
          <w:p>
            <w:pPr>
              <w:jc w:val="center"/>
              <w:rPr>
                <w:rFonts w:hint="default" w:ascii="Times New Roman" w:hAnsi="Times New Roman" w:eastAsia="仿宋" w:cs="Times New Roman"/>
                <w:color w:val="000000" w:themeColor="text1"/>
                <w:sz w:val="21"/>
                <w:szCs w:val="21"/>
                <w:highlight w:val="none"/>
                <w:lang w:val="en-US" w:eastAsia="zh-CN"/>
                <w14:textFill>
                  <w14:solidFill>
                    <w14:schemeClr w14:val="tx1"/>
                  </w14:solidFill>
                </w14:textFill>
              </w:rPr>
            </w:pPr>
            <w:r>
              <w:rPr>
                <w:rFonts w:hint="eastAsia" w:eastAsia="仿宋" w:cs="Times New Roman"/>
                <w:color w:val="000000" w:themeColor="text1"/>
                <w:sz w:val="21"/>
                <w:szCs w:val="21"/>
                <w:highlight w:val="none"/>
                <w:lang w:val="en-US" w:eastAsia="zh-CN"/>
                <w14:textFill>
                  <w14:solidFill>
                    <w14:schemeClr w14:val="tx1"/>
                  </w14:solidFill>
                </w14:textFill>
              </w:rPr>
              <w:t>10</w:t>
            </w:r>
          </w:p>
        </w:tc>
        <w:tc>
          <w:tcPr>
            <w:tcW w:w="826" w:type="pct"/>
            <w:noWrap w:val="0"/>
            <w:vAlign w:val="center"/>
          </w:tcPr>
          <w:p>
            <w:pPr>
              <w:jc w:val="center"/>
              <w:rPr>
                <w:rFonts w:hint="default" w:ascii="Times New Roman" w:hAnsi="Times New Roman" w:eastAsia="仿宋" w:cs="Times New Roman"/>
                <w:color w:val="000000" w:themeColor="text1"/>
                <w:sz w:val="21"/>
                <w:szCs w:val="21"/>
                <w:highlight w:val="none"/>
                <w14:textFill>
                  <w14:solidFill>
                    <w14:schemeClr w14:val="tx1"/>
                  </w14:solidFill>
                </w14:textFill>
              </w:rPr>
            </w:pPr>
            <w:r>
              <w:rPr>
                <w:rFonts w:hint="default" w:ascii="Times New Roman" w:hAnsi="Times New Roman" w:eastAsia="仿宋" w:cs="Times New Roman"/>
                <w:color w:val="000000" w:themeColor="text1"/>
                <w:sz w:val="21"/>
                <w:szCs w:val="21"/>
                <w:highlight w:val="none"/>
                <w14:textFill>
                  <w14:solidFill>
                    <w14:schemeClr w14:val="tx1"/>
                  </w14:solidFill>
                </w14:textFill>
              </w:rPr>
              <w:t>技术培训</w:t>
            </w:r>
          </w:p>
        </w:tc>
        <w:tc>
          <w:tcPr>
            <w:tcW w:w="3294" w:type="pct"/>
            <w:noWrap w:val="0"/>
            <w:vAlign w:val="center"/>
          </w:tcPr>
          <w:p>
            <w:pPr>
              <w:jc w:val="left"/>
              <w:rPr>
                <w:rFonts w:hint="default" w:ascii="Times New Roman" w:hAnsi="Times New Roman" w:eastAsia="仿宋" w:cs="Times New Roman"/>
                <w:color w:val="000000" w:themeColor="text1"/>
                <w:sz w:val="21"/>
                <w:szCs w:val="21"/>
                <w:highlight w:val="none"/>
                <w14:textFill>
                  <w14:solidFill>
                    <w14:schemeClr w14:val="tx1"/>
                  </w14:solidFill>
                </w14:textFill>
              </w:rPr>
            </w:pPr>
            <w:r>
              <w:rPr>
                <w:rFonts w:hint="default" w:ascii="Times New Roman" w:hAnsi="Times New Roman" w:eastAsia="仿宋" w:cs="Times New Roman"/>
                <w:color w:val="000000" w:themeColor="text1"/>
                <w:sz w:val="21"/>
                <w:szCs w:val="21"/>
                <w:highlight w:val="none"/>
                <w14:textFill>
                  <w14:solidFill>
                    <w14:schemeClr w14:val="tx1"/>
                  </w14:solidFill>
                </w14:textFill>
              </w:rPr>
              <w:t>（1）货物到使用现场后，供应商应按采购人的安排即时派员到采购人现场参与并指导。</w:t>
            </w:r>
          </w:p>
          <w:p>
            <w:pPr>
              <w:jc w:val="left"/>
              <w:rPr>
                <w:rFonts w:hint="default" w:ascii="Times New Roman" w:hAnsi="Times New Roman" w:eastAsia="仿宋" w:cs="Times New Roman"/>
                <w:color w:val="000000" w:themeColor="text1"/>
                <w:sz w:val="21"/>
                <w:szCs w:val="21"/>
                <w:highlight w:val="none"/>
                <w14:textFill>
                  <w14:solidFill>
                    <w14:schemeClr w14:val="tx1"/>
                  </w14:solidFill>
                </w14:textFill>
              </w:rPr>
            </w:pPr>
            <w:r>
              <w:rPr>
                <w:rFonts w:hint="default" w:ascii="Times New Roman" w:hAnsi="Times New Roman" w:eastAsia="仿宋" w:cs="Times New Roman"/>
                <w:color w:val="000000" w:themeColor="text1"/>
                <w:sz w:val="21"/>
                <w:szCs w:val="21"/>
                <w:highlight w:val="none"/>
                <w14:textFill>
                  <w14:solidFill>
                    <w14:schemeClr w14:val="tx1"/>
                  </w14:solidFill>
                </w14:textFill>
              </w:rPr>
              <w:t>（2）设备、系统开始试运行后，供应商应就功能、性能、注意事项等举办不少于</w:t>
            </w:r>
            <w:r>
              <w:rPr>
                <w:rFonts w:hint="eastAsia" w:eastAsia="仿宋" w:cs="Times New Roman"/>
                <w:color w:val="000000" w:themeColor="text1"/>
                <w:sz w:val="21"/>
                <w:szCs w:val="21"/>
                <w:highlight w:val="none"/>
                <w:u w:val="single"/>
                <w:lang w:val="en-US" w:eastAsia="zh-CN"/>
                <w14:textFill>
                  <w14:solidFill>
                    <w14:schemeClr w14:val="tx1"/>
                  </w14:solidFill>
                </w14:textFill>
              </w:rPr>
              <w:t>2</w:t>
            </w:r>
            <w:r>
              <w:rPr>
                <w:rFonts w:hint="default" w:ascii="Times New Roman" w:hAnsi="Times New Roman" w:eastAsia="仿宋" w:cs="Times New Roman"/>
                <w:color w:val="000000" w:themeColor="text1"/>
                <w:sz w:val="21"/>
                <w:szCs w:val="21"/>
                <w:highlight w:val="none"/>
                <w14:textFill>
                  <w14:solidFill>
                    <w14:schemeClr w14:val="tx1"/>
                  </w14:solidFill>
                </w14:textFill>
              </w:rPr>
              <w:t>次的专业技术工程师现场实操技术培训课程。供应商技术人员技术水平、技能等应确保能承担此培训、指导工作。培训费、差旅费、食宿费等等与培训相关的费用均由供应商承担。</w:t>
            </w:r>
          </w:p>
          <w:p>
            <w:pPr>
              <w:jc w:val="left"/>
              <w:rPr>
                <w:rFonts w:hint="default" w:ascii="Times New Roman" w:hAnsi="Times New Roman" w:eastAsia="仿宋" w:cs="Times New Roman"/>
                <w:color w:val="000000" w:themeColor="text1"/>
                <w:sz w:val="21"/>
                <w:szCs w:val="21"/>
                <w:highlight w:val="none"/>
                <w14:textFill>
                  <w14:solidFill>
                    <w14:schemeClr w14:val="tx1"/>
                  </w14:solidFill>
                </w14:textFill>
              </w:rPr>
            </w:pPr>
            <w:r>
              <w:rPr>
                <w:rFonts w:hint="default" w:ascii="Times New Roman" w:hAnsi="Times New Roman" w:eastAsia="仿宋" w:cs="Times New Roman"/>
                <w:color w:val="000000" w:themeColor="text1"/>
                <w:sz w:val="21"/>
                <w:szCs w:val="21"/>
                <w:highlight w:val="none"/>
                <w14:textFill>
                  <w14:solidFill>
                    <w14:schemeClr w14:val="tx1"/>
                  </w14:solidFill>
                </w14:textFill>
              </w:rPr>
              <w:t>（3）供应商为采购人提供操作及维护培训，主要内容为设备的基本结构、性能、主要部件的构造及原理，日常详细使用操作、保养与管理，常见故障的排除，紧急情况的处理等，并应确保采购人相关人员能独立、熟练地进行操作和维修保养。</w:t>
            </w:r>
          </w:p>
        </w:tc>
        <w:tc>
          <w:tcPr>
            <w:tcW w:w="569" w:type="pct"/>
            <w:noWrap w:val="0"/>
            <w:vAlign w:val="center"/>
          </w:tcPr>
          <w:p>
            <w:pPr>
              <w:jc w:val="center"/>
              <w:rPr>
                <w:rFonts w:hint="default" w:ascii="Times New Roman" w:hAnsi="Times New Roman" w:eastAsia="仿宋" w:cs="Times New Roman"/>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97" w:hRule="atLeast"/>
        </w:trPr>
        <w:tc>
          <w:tcPr>
            <w:tcW w:w="308" w:type="pct"/>
            <w:noWrap w:val="0"/>
            <w:vAlign w:val="center"/>
          </w:tcPr>
          <w:p>
            <w:pPr>
              <w:jc w:val="center"/>
              <w:rPr>
                <w:rFonts w:hint="default" w:ascii="Times New Roman" w:hAnsi="Times New Roman" w:eastAsia="仿宋" w:cs="Times New Roman"/>
                <w:color w:val="000000" w:themeColor="text1"/>
                <w:sz w:val="21"/>
                <w:szCs w:val="21"/>
                <w:highlight w:val="none"/>
                <w:lang w:val="en-US" w:eastAsia="zh-CN"/>
                <w14:textFill>
                  <w14:solidFill>
                    <w14:schemeClr w14:val="tx1"/>
                  </w14:solidFill>
                </w14:textFill>
              </w:rPr>
            </w:pPr>
            <w:r>
              <w:rPr>
                <w:rFonts w:hint="eastAsia" w:eastAsia="仿宋" w:cs="Times New Roman"/>
                <w:color w:val="000000" w:themeColor="text1"/>
                <w:sz w:val="21"/>
                <w:szCs w:val="21"/>
                <w:highlight w:val="none"/>
                <w:lang w:val="en-US" w:eastAsia="zh-CN"/>
                <w14:textFill>
                  <w14:solidFill>
                    <w14:schemeClr w14:val="tx1"/>
                  </w14:solidFill>
                </w14:textFill>
              </w:rPr>
              <w:t>11</w:t>
            </w:r>
          </w:p>
        </w:tc>
        <w:tc>
          <w:tcPr>
            <w:tcW w:w="826" w:type="pct"/>
            <w:noWrap w:val="0"/>
            <w:vAlign w:val="center"/>
          </w:tcPr>
          <w:p>
            <w:pPr>
              <w:jc w:val="center"/>
              <w:rPr>
                <w:rFonts w:hint="default" w:ascii="Times New Roman" w:hAnsi="Times New Roman" w:eastAsia="仿宋" w:cs="Times New Roman"/>
                <w:b/>
                <w:color w:val="000000" w:themeColor="text1"/>
                <w:sz w:val="21"/>
                <w:szCs w:val="21"/>
                <w:highlight w:val="none"/>
                <w14:textFill>
                  <w14:solidFill>
                    <w14:schemeClr w14:val="tx1"/>
                  </w14:solidFill>
                </w14:textFill>
              </w:rPr>
            </w:pPr>
            <w:r>
              <w:rPr>
                <w:rFonts w:hint="default" w:ascii="Times New Roman" w:hAnsi="Times New Roman" w:eastAsia="仿宋" w:cs="Times New Roman"/>
                <w:color w:val="000000" w:themeColor="text1"/>
                <w:sz w:val="21"/>
                <w:szCs w:val="21"/>
                <w:highlight w:val="none"/>
                <w14:textFill>
                  <w14:solidFill>
                    <w14:schemeClr w14:val="tx1"/>
                  </w14:solidFill>
                </w14:textFill>
              </w:rPr>
              <w:t>售后服务</w:t>
            </w:r>
          </w:p>
        </w:tc>
        <w:tc>
          <w:tcPr>
            <w:tcW w:w="3294" w:type="pct"/>
            <w:noWrap w:val="0"/>
            <w:vAlign w:val="center"/>
          </w:tcPr>
          <w:p>
            <w:pPr>
              <w:jc w:val="left"/>
              <w:rPr>
                <w:rFonts w:hint="default" w:ascii="Times New Roman" w:hAnsi="Times New Roman" w:eastAsia="仿宋" w:cs="Times New Roman"/>
                <w:color w:val="000000" w:themeColor="text1"/>
                <w:sz w:val="21"/>
                <w:szCs w:val="21"/>
                <w:highlight w:val="none"/>
                <w14:textFill>
                  <w14:solidFill>
                    <w14:schemeClr w14:val="tx1"/>
                  </w14:solidFill>
                </w14:textFill>
              </w:rPr>
            </w:pPr>
            <w:r>
              <w:rPr>
                <w:rFonts w:hint="default" w:ascii="Times New Roman" w:hAnsi="Times New Roman" w:eastAsia="仿宋" w:cs="Times New Roman"/>
                <w:color w:val="000000" w:themeColor="text1"/>
                <w:sz w:val="21"/>
                <w:szCs w:val="21"/>
                <w:highlight w:val="none"/>
                <w14:textFill>
                  <w14:solidFill>
                    <w14:schemeClr w14:val="tx1"/>
                  </w14:solidFill>
                </w14:textFill>
              </w:rPr>
              <w:t>（1）质保期内，供应商应确保设备、系统的正常运行，提供7*24小时的在线服务；出现设备故障，供应商在2小时内进行响应，8小时内恢复使用。如供应商不能在8小时内解决，则12小时内用原厂商提供的备件或备机替换，并采取一切措施保证设备、系统的正常运行。</w:t>
            </w:r>
          </w:p>
          <w:p>
            <w:pPr>
              <w:jc w:val="left"/>
              <w:rPr>
                <w:rFonts w:hint="default" w:ascii="Times New Roman" w:hAnsi="Times New Roman" w:eastAsia="仿宋" w:cs="Times New Roman"/>
                <w:color w:val="000000" w:themeColor="text1"/>
                <w:sz w:val="21"/>
                <w:szCs w:val="21"/>
                <w:highlight w:val="none"/>
                <w14:textFill>
                  <w14:solidFill>
                    <w14:schemeClr w14:val="tx1"/>
                  </w14:solidFill>
                </w14:textFill>
              </w:rPr>
            </w:pPr>
            <w:r>
              <w:rPr>
                <w:rFonts w:hint="default" w:ascii="Times New Roman" w:hAnsi="Times New Roman" w:eastAsia="仿宋" w:cs="Times New Roman"/>
                <w:color w:val="000000" w:themeColor="text1"/>
                <w:sz w:val="21"/>
                <w:szCs w:val="21"/>
                <w:highlight w:val="none"/>
                <w14:textFill>
                  <w14:solidFill>
                    <w14:schemeClr w14:val="tx1"/>
                  </w14:solidFill>
                </w14:textFill>
              </w:rPr>
              <w:t>（2）质保期内因仪器设备质量问题供应商应提供免费上门服务，必须使用原厂全新配件。</w:t>
            </w:r>
          </w:p>
          <w:p>
            <w:pPr>
              <w:jc w:val="left"/>
              <w:rPr>
                <w:rFonts w:hint="default" w:ascii="Times New Roman" w:hAnsi="Times New Roman" w:eastAsia="仿宋" w:cs="Times New Roman"/>
                <w:color w:val="000000" w:themeColor="text1"/>
                <w:sz w:val="21"/>
                <w:szCs w:val="21"/>
                <w:highlight w:val="none"/>
                <w14:textFill>
                  <w14:solidFill>
                    <w14:schemeClr w14:val="tx1"/>
                  </w14:solidFill>
                </w14:textFill>
              </w:rPr>
            </w:pPr>
            <w:r>
              <w:rPr>
                <w:rFonts w:hint="default" w:ascii="Times New Roman" w:hAnsi="Times New Roman" w:eastAsia="仿宋" w:cs="Times New Roman"/>
                <w:color w:val="000000" w:themeColor="text1"/>
                <w:sz w:val="21"/>
                <w:szCs w:val="21"/>
                <w:highlight w:val="none"/>
                <w14:textFill>
                  <w14:solidFill>
                    <w14:schemeClr w14:val="tx1"/>
                  </w14:solidFill>
                </w14:textFill>
              </w:rPr>
              <w:t>（3）质保期内同一故障维修达三次，供应商无条件更换新产品。</w:t>
            </w:r>
          </w:p>
          <w:p>
            <w:pPr>
              <w:jc w:val="left"/>
              <w:rPr>
                <w:rFonts w:hint="default" w:ascii="Times New Roman" w:hAnsi="Times New Roman" w:eastAsia="仿宋" w:cs="Times New Roman"/>
                <w:color w:val="000000" w:themeColor="text1"/>
                <w:sz w:val="21"/>
                <w:szCs w:val="21"/>
                <w:highlight w:val="none"/>
                <w14:textFill>
                  <w14:solidFill>
                    <w14:schemeClr w14:val="tx1"/>
                  </w14:solidFill>
                </w14:textFill>
              </w:rPr>
            </w:pPr>
            <w:r>
              <w:rPr>
                <w:rFonts w:hint="default" w:ascii="Times New Roman" w:hAnsi="Times New Roman" w:eastAsia="仿宋" w:cs="Times New Roman"/>
                <w:color w:val="000000" w:themeColor="text1"/>
                <w:sz w:val="21"/>
                <w:szCs w:val="21"/>
                <w:highlight w:val="none"/>
                <w14:textFill>
                  <w14:solidFill>
                    <w14:schemeClr w14:val="tx1"/>
                  </w14:solidFill>
                </w14:textFill>
              </w:rPr>
              <w:t>（4）在质保期内的工作应包括对所有设备常规检查和维护，每年应不少于2次的定期上门巡检，并记录建档案。</w:t>
            </w:r>
          </w:p>
          <w:p>
            <w:pPr>
              <w:jc w:val="left"/>
              <w:rPr>
                <w:rFonts w:hint="default" w:ascii="Times New Roman" w:hAnsi="Times New Roman" w:eastAsia="仿宋" w:cs="Times New Roman"/>
                <w:color w:val="000000" w:themeColor="text1"/>
                <w:sz w:val="21"/>
                <w:szCs w:val="21"/>
                <w:highlight w:val="none"/>
                <w14:textFill>
                  <w14:solidFill>
                    <w14:schemeClr w14:val="tx1"/>
                  </w14:solidFill>
                </w14:textFill>
              </w:rPr>
            </w:pPr>
            <w:r>
              <w:rPr>
                <w:rFonts w:hint="default" w:ascii="Times New Roman" w:hAnsi="Times New Roman" w:eastAsia="仿宋" w:cs="Times New Roman"/>
                <w:color w:val="000000" w:themeColor="text1"/>
                <w:sz w:val="21"/>
                <w:szCs w:val="21"/>
                <w:highlight w:val="none"/>
                <w14:textFill>
                  <w14:solidFill>
                    <w14:schemeClr w14:val="tx1"/>
                  </w14:solidFill>
                </w14:textFill>
              </w:rPr>
              <w:t>（5）超过质保期后，供应商须提供长期的技术支持，设备发生故障，供应商需免费上门服务，维修只收取材料成本费。响应时间同质保期响应时间。同时，对采购人进行定期回访（电话或现场），保证设备正常高效运行。</w:t>
            </w:r>
          </w:p>
        </w:tc>
        <w:tc>
          <w:tcPr>
            <w:tcW w:w="569" w:type="pct"/>
            <w:noWrap w:val="0"/>
            <w:vAlign w:val="center"/>
          </w:tcPr>
          <w:p>
            <w:pPr>
              <w:jc w:val="center"/>
              <w:rPr>
                <w:rFonts w:hint="default" w:ascii="Times New Roman" w:hAnsi="Times New Roman" w:eastAsia="仿宋" w:cs="Times New Roman"/>
                <w:color w:val="000000" w:themeColor="text1"/>
                <w:sz w:val="21"/>
                <w:szCs w:val="21"/>
                <w:highlight w:val="none"/>
                <w14:textFill>
                  <w14:solidFill>
                    <w14:schemeClr w14:val="tx1"/>
                  </w14:solidFill>
                </w14:textFill>
              </w:rPr>
            </w:pPr>
            <w:r>
              <w:rPr>
                <w:rFonts w:hint="default" w:ascii="Times New Roman" w:hAnsi="Times New Roman" w:eastAsia="仿宋" w:cs="Times New Roman"/>
                <w:color w:val="000000" w:themeColor="text1"/>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97" w:hRule="atLeast"/>
        </w:trPr>
        <w:tc>
          <w:tcPr>
            <w:tcW w:w="308" w:type="pct"/>
            <w:noWrap w:val="0"/>
            <w:vAlign w:val="center"/>
          </w:tcPr>
          <w:p>
            <w:pPr>
              <w:jc w:val="center"/>
              <w:rPr>
                <w:rFonts w:hint="eastAsia" w:ascii="Times New Roman" w:hAnsi="Times New Roman" w:eastAsia="仿宋" w:cs="Times New Roman"/>
                <w:color w:val="000000" w:themeColor="text1"/>
                <w:sz w:val="21"/>
                <w:szCs w:val="21"/>
                <w:highlight w:val="none"/>
                <w:lang w:eastAsia="zh-CN"/>
                <w14:textFill>
                  <w14:solidFill>
                    <w14:schemeClr w14:val="tx1"/>
                  </w14:solidFill>
                </w14:textFill>
              </w:rPr>
            </w:pPr>
            <w:r>
              <w:rPr>
                <w:rFonts w:hint="eastAsia" w:eastAsia="仿宋" w:cs="Times New Roman"/>
                <w:color w:val="000000" w:themeColor="text1"/>
                <w:sz w:val="21"/>
                <w:szCs w:val="21"/>
                <w:highlight w:val="none"/>
                <w:lang w:val="en-US" w:eastAsia="zh-CN"/>
                <w14:textFill>
                  <w14:solidFill>
                    <w14:schemeClr w14:val="tx1"/>
                  </w14:solidFill>
                </w14:textFill>
              </w:rPr>
              <w:t>12</w:t>
            </w:r>
          </w:p>
        </w:tc>
        <w:tc>
          <w:tcPr>
            <w:tcW w:w="826" w:type="pct"/>
            <w:noWrap w:val="0"/>
            <w:vAlign w:val="center"/>
          </w:tcPr>
          <w:p>
            <w:pPr>
              <w:jc w:val="center"/>
              <w:rPr>
                <w:rFonts w:hint="default" w:ascii="Times New Roman" w:hAnsi="Times New Roman" w:eastAsia="仿宋" w:cs="Times New Roman"/>
                <w:color w:val="000000" w:themeColor="text1"/>
                <w:sz w:val="21"/>
                <w:szCs w:val="21"/>
                <w:highlight w:val="none"/>
                <w14:textFill>
                  <w14:solidFill>
                    <w14:schemeClr w14:val="tx1"/>
                  </w14:solidFill>
                </w14:textFill>
              </w:rPr>
            </w:pPr>
            <w:r>
              <w:rPr>
                <w:rFonts w:hint="default" w:ascii="Times New Roman" w:hAnsi="Times New Roman" w:eastAsia="仿宋" w:cs="Times New Roman"/>
                <w:color w:val="000000" w:themeColor="text1"/>
                <w:sz w:val="21"/>
                <w:szCs w:val="21"/>
                <w:highlight w:val="none"/>
                <w14:textFill>
                  <w14:solidFill>
                    <w14:schemeClr w14:val="tx1"/>
                  </w14:solidFill>
                </w14:textFill>
              </w:rPr>
              <w:t>知识产权</w:t>
            </w:r>
          </w:p>
        </w:tc>
        <w:tc>
          <w:tcPr>
            <w:tcW w:w="3294" w:type="pct"/>
            <w:noWrap w:val="0"/>
            <w:vAlign w:val="center"/>
          </w:tcPr>
          <w:p>
            <w:pPr>
              <w:jc w:val="left"/>
              <w:rPr>
                <w:rFonts w:hint="default" w:ascii="Times New Roman" w:hAnsi="Times New Roman" w:eastAsia="仿宋" w:cs="Times New Roman"/>
                <w:color w:val="000000" w:themeColor="text1"/>
                <w:sz w:val="21"/>
                <w:szCs w:val="21"/>
                <w:highlight w:val="none"/>
                <w14:textFill>
                  <w14:solidFill>
                    <w14:schemeClr w14:val="tx1"/>
                  </w14:solidFill>
                </w14:textFill>
              </w:rPr>
            </w:pPr>
            <w:r>
              <w:rPr>
                <w:rFonts w:hint="default" w:ascii="Times New Roman" w:hAnsi="Times New Roman" w:eastAsia="仿宋" w:cs="Times New Roman"/>
                <w:color w:val="000000" w:themeColor="text1"/>
                <w:sz w:val="21"/>
                <w:szCs w:val="21"/>
                <w:highlight w:val="none"/>
                <w14:textFill>
                  <w14:solidFill>
                    <w14:schemeClr w14:val="tx1"/>
                  </w14:solidFill>
                </w14:textFill>
              </w:rPr>
              <w:t>（1）供应商保证，根据本项目向采购人提供的货物及服务没有任何权利瑕疵，没有侵犯任何第三方权利，采购人在享有合同项下任何一部分权利时，免受第三方提出的侵犯其权利等任何权利主张。如果任何人因此对采购人主张权利，由供应商负责处理一切纠纷及相关事宜。由此给采购人造成的损失，由供应商承担，其承担范围包括但不限于：赔偿费、律师费、诉讼费或仲裁费、鉴定费、调查取证费和其他一切相关的费用。</w:t>
            </w:r>
          </w:p>
          <w:p>
            <w:pPr>
              <w:jc w:val="left"/>
              <w:rPr>
                <w:rFonts w:hint="default" w:ascii="Times New Roman" w:hAnsi="Times New Roman" w:eastAsia="仿宋" w:cs="Times New Roman"/>
                <w:color w:val="000000" w:themeColor="text1"/>
                <w:sz w:val="21"/>
                <w:szCs w:val="21"/>
                <w:highlight w:val="none"/>
                <w14:textFill>
                  <w14:solidFill>
                    <w14:schemeClr w14:val="tx1"/>
                  </w14:solidFill>
                </w14:textFill>
              </w:rPr>
            </w:pPr>
            <w:r>
              <w:rPr>
                <w:rFonts w:hint="default" w:ascii="Times New Roman" w:hAnsi="Times New Roman" w:eastAsia="仿宋" w:cs="Times New Roman"/>
                <w:color w:val="000000" w:themeColor="text1"/>
                <w:sz w:val="21"/>
                <w:szCs w:val="21"/>
                <w:highlight w:val="none"/>
                <w14:textFill>
                  <w14:solidFill>
                    <w14:schemeClr w14:val="tx1"/>
                  </w14:solidFill>
                </w14:textFill>
              </w:rPr>
              <w:t>（2）采购人对其提供的所有资料、信息等拥有知识产权，供应商承诺尊重与保护采购人的知识产权。</w:t>
            </w:r>
          </w:p>
          <w:p>
            <w:pPr>
              <w:jc w:val="left"/>
              <w:rPr>
                <w:rFonts w:hint="default" w:ascii="Times New Roman" w:hAnsi="Times New Roman" w:eastAsia="仿宋" w:cs="Times New Roman"/>
                <w:color w:val="000000" w:themeColor="text1"/>
                <w:sz w:val="21"/>
                <w:szCs w:val="21"/>
                <w:highlight w:val="none"/>
                <w14:textFill>
                  <w14:solidFill>
                    <w14:schemeClr w14:val="tx1"/>
                  </w14:solidFill>
                </w14:textFill>
              </w:rPr>
            </w:pPr>
            <w:r>
              <w:rPr>
                <w:rFonts w:hint="default" w:ascii="Times New Roman" w:hAnsi="Times New Roman" w:eastAsia="仿宋" w:cs="Times New Roman"/>
                <w:color w:val="000000" w:themeColor="text1"/>
                <w:sz w:val="21"/>
                <w:szCs w:val="21"/>
                <w:highlight w:val="none"/>
                <w14:textFill>
                  <w14:solidFill>
                    <w14:schemeClr w14:val="tx1"/>
                  </w14:solidFill>
                </w14:textFill>
              </w:rPr>
              <w:t>（3）供应商应保证以正确方式使用采购人商标、企业名称、企业标识、业务标识等采购人信息，不得擅自改动、歪曲整体形象或组成部分，不得以任何形式为本合同以外的目的使用采购人商标、企业名称、企业标识、业务标识等采购人信息，且不得将采购人商标、企业名称、企业标识、业务标识等采购人信息作其他用途或者许可他人使用。</w:t>
            </w:r>
          </w:p>
        </w:tc>
        <w:tc>
          <w:tcPr>
            <w:tcW w:w="569" w:type="pct"/>
            <w:noWrap w:val="0"/>
            <w:vAlign w:val="center"/>
          </w:tcPr>
          <w:p>
            <w:pPr>
              <w:jc w:val="center"/>
              <w:rPr>
                <w:rFonts w:hint="default" w:ascii="Times New Roman" w:hAnsi="Times New Roman" w:eastAsia="仿宋" w:cs="Times New Roman"/>
                <w:color w:val="000000" w:themeColor="text1"/>
                <w:sz w:val="21"/>
                <w:szCs w:val="21"/>
                <w:highlight w:val="none"/>
                <w14:textFill>
                  <w14:solidFill>
                    <w14:schemeClr w14:val="tx1"/>
                  </w14:solidFill>
                </w14:textFill>
              </w:rPr>
            </w:pPr>
            <w:r>
              <w:rPr>
                <w:rFonts w:hint="default" w:ascii="Times New Roman" w:hAnsi="Times New Roman" w:eastAsia="仿宋" w:cs="Times New Roman"/>
                <w:color w:val="000000" w:themeColor="text1"/>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97" w:hRule="atLeast"/>
        </w:trPr>
        <w:tc>
          <w:tcPr>
            <w:tcW w:w="308" w:type="pct"/>
            <w:noWrap w:val="0"/>
            <w:vAlign w:val="center"/>
          </w:tcPr>
          <w:p>
            <w:pPr>
              <w:jc w:val="center"/>
              <w:rPr>
                <w:rFonts w:hint="eastAsia" w:ascii="Times New Roman" w:hAnsi="Times New Roman" w:eastAsia="仿宋"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仿宋" w:cs="Times New Roman"/>
                <w:color w:val="000000" w:themeColor="text1"/>
                <w:sz w:val="21"/>
                <w:szCs w:val="21"/>
                <w:highlight w:val="none"/>
                <w14:textFill>
                  <w14:solidFill>
                    <w14:schemeClr w14:val="tx1"/>
                  </w14:solidFill>
                </w14:textFill>
              </w:rPr>
              <w:t>1</w:t>
            </w:r>
            <w:r>
              <w:rPr>
                <w:rFonts w:hint="eastAsia" w:eastAsia="仿宋" w:cs="Times New Roman"/>
                <w:color w:val="000000" w:themeColor="text1"/>
                <w:sz w:val="21"/>
                <w:szCs w:val="21"/>
                <w:highlight w:val="none"/>
                <w:lang w:val="en-US" w:eastAsia="zh-CN"/>
                <w14:textFill>
                  <w14:solidFill>
                    <w14:schemeClr w14:val="tx1"/>
                  </w14:solidFill>
                </w14:textFill>
              </w:rPr>
              <w:t>3</w:t>
            </w:r>
          </w:p>
        </w:tc>
        <w:tc>
          <w:tcPr>
            <w:tcW w:w="826" w:type="pct"/>
            <w:noWrap w:val="0"/>
            <w:vAlign w:val="center"/>
          </w:tcPr>
          <w:p>
            <w:pPr>
              <w:jc w:val="center"/>
              <w:rPr>
                <w:rFonts w:hint="default" w:ascii="Times New Roman" w:hAnsi="Times New Roman" w:eastAsia="仿宋" w:cs="Times New Roman"/>
                <w:color w:val="000000" w:themeColor="text1"/>
                <w:sz w:val="21"/>
                <w:szCs w:val="21"/>
                <w:highlight w:val="none"/>
                <w14:textFill>
                  <w14:solidFill>
                    <w14:schemeClr w14:val="tx1"/>
                  </w14:solidFill>
                </w14:textFill>
              </w:rPr>
            </w:pPr>
            <w:r>
              <w:rPr>
                <w:rFonts w:hint="default" w:ascii="Times New Roman" w:hAnsi="Times New Roman" w:eastAsia="仿宋" w:cs="Times New Roman"/>
                <w:color w:val="000000" w:themeColor="text1"/>
                <w:sz w:val="21"/>
                <w:szCs w:val="21"/>
                <w:highlight w:val="none"/>
                <w14:textFill>
                  <w14:solidFill>
                    <w14:schemeClr w14:val="tx1"/>
                  </w14:solidFill>
                </w14:textFill>
              </w:rPr>
              <w:t>保密</w:t>
            </w:r>
          </w:p>
        </w:tc>
        <w:tc>
          <w:tcPr>
            <w:tcW w:w="3294" w:type="pct"/>
            <w:noWrap w:val="0"/>
            <w:vAlign w:val="center"/>
          </w:tcPr>
          <w:p>
            <w:pPr>
              <w:jc w:val="left"/>
              <w:rPr>
                <w:rFonts w:hint="default" w:ascii="Times New Roman" w:hAnsi="Times New Roman" w:eastAsia="仿宋" w:cs="Times New Roman"/>
                <w:color w:val="000000" w:themeColor="text1"/>
                <w:sz w:val="21"/>
                <w:szCs w:val="21"/>
                <w:highlight w:val="none"/>
                <w14:textFill>
                  <w14:solidFill>
                    <w14:schemeClr w14:val="tx1"/>
                  </w14:solidFill>
                </w14:textFill>
              </w:rPr>
            </w:pPr>
            <w:r>
              <w:rPr>
                <w:rFonts w:hint="default" w:ascii="Times New Roman" w:hAnsi="Times New Roman" w:eastAsia="仿宋" w:cs="Times New Roman"/>
                <w:color w:val="000000" w:themeColor="text1"/>
                <w:sz w:val="21"/>
                <w:szCs w:val="21"/>
                <w:highlight w:val="none"/>
                <w14:textFill>
                  <w14:solidFill>
                    <w14:schemeClr w14:val="tx1"/>
                  </w14:solidFill>
                </w14:textFill>
              </w:rPr>
              <w:t>采购人、供应商双方均有责任对本合同所涉及的信息及其它内容对第三方保密。如一方泄露合同信息，需承担相应违约责任，并向守约方赔偿由此造成的一切损失。</w:t>
            </w:r>
          </w:p>
        </w:tc>
        <w:tc>
          <w:tcPr>
            <w:tcW w:w="569" w:type="pct"/>
            <w:noWrap w:val="0"/>
            <w:vAlign w:val="center"/>
          </w:tcPr>
          <w:p>
            <w:pPr>
              <w:jc w:val="center"/>
              <w:rPr>
                <w:rFonts w:hint="default" w:ascii="Times New Roman" w:hAnsi="Times New Roman" w:eastAsia="仿宋" w:cs="Times New Roman"/>
                <w:color w:val="000000" w:themeColor="text1"/>
                <w:sz w:val="21"/>
                <w:szCs w:val="21"/>
                <w:highlight w:val="none"/>
                <w14:textFill>
                  <w14:solidFill>
                    <w14:schemeClr w14:val="tx1"/>
                  </w14:solidFill>
                </w14:textFill>
              </w:rPr>
            </w:pPr>
            <w:r>
              <w:rPr>
                <w:rFonts w:hint="default" w:ascii="Times New Roman" w:hAnsi="Times New Roman" w:eastAsia="仿宋" w:cs="Times New Roman"/>
                <w:color w:val="000000" w:themeColor="text1"/>
                <w:sz w:val="21"/>
                <w:szCs w:val="21"/>
                <w:highlight w:val="none"/>
                <w14:textFill>
                  <w14:solidFill>
                    <w14:schemeClr w14:val="tx1"/>
                  </w14:solidFill>
                </w14:textFill>
              </w:rPr>
              <w:t>★</w:t>
            </w:r>
          </w:p>
        </w:tc>
      </w:tr>
    </w:tbl>
    <w:p>
      <w:pPr>
        <w:pStyle w:val="5"/>
        <w:rPr>
          <w:rFonts w:hint="default"/>
          <w:color w:val="000000" w:themeColor="text1"/>
          <w:highlight w:val="none"/>
          <w:lang w:val="en-US" w:eastAsia="zh-CN"/>
          <w14:textFill>
            <w14:solidFill>
              <w14:schemeClr w14:val="tx1"/>
            </w14:solidFill>
          </w14:textFill>
        </w:rPr>
      </w:pPr>
    </w:p>
    <w:p>
      <w:pPr>
        <w:pStyle w:val="5"/>
        <w:rPr>
          <w:rFonts w:hint="default"/>
          <w:b/>
          <w:bCs/>
          <w:color w:val="000000" w:themeColor="text1"/>
          <w:highlight w:val="none"/>
          <w:lang w:val="en-US" w:eastAsia="zh-CN"/>
          <w14:textFill>
            <w14:solidFill>
              <w14:schemeClr w14:val="tx1"/>
            </w14:solidFill>
          </w14:textFill>
        </w:rPr>
      </w:pPr>
      <w:r>
        <w:rPr>
          <w:rFonts w:hint="default"/>
          <w:b/>
          <w:bCs/>
          <w:color w:val="000000" w:themeColor="text1"/>
          <w:highlight w:val="none"/>
          <w:lang w:val="en-US" w:eastAsia="zh-CN"/>
          <w14:textFill>
            <w14:solidFill>
              <w14:schemeClr w14:val="tx1"/>
            </w14:solidFill>
          </w14:textFill>
        </w:rPr>
        <w:t>本项目公示期为2024年6月13日至17日，如有相关意见，请与国家税务总局武汉市江汉区税务局联系，联系人：冯永升，联系电话：027-82800190</w:t>
      </w:r>
      <w:bookmarkStart w:id="2" w:name="_GoBack"/>
      <w:bookmarkEnd w:id="2"/>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2BDF86"/>
    <w:multiLevelType w:val="singleLevel"/>
    <w:tmpl w:val="482BDF86"/>
    <w:lvl w:ilvl="0" w:tentative="0">
      <w:start w:val="1"/>
      <w:numFmt w:val="decimal"/>
      <w:lvlText w:val="%1."/>
      <w:lvlJc w:val="left"/>
      <w:pPr>
        <w:ind w:left="425" w:hanging="425"/>
      </w:pPr>
      <w:rPr>
        <w:rFonts w:hint="default"/>
      </w:rPr>
    </w:lvl>
  </w:abstractNum>
  <w:abstractNum w:abstractNumId="1">
    <w:nsid w:val="4BBEC430"/>
    <w:multiLevelType w:val="singleLevel"/>
    <w:tmpl w:val="4BBEC430"/>
    <w:lvl w:ilvl="0" w:tentative="0">
      <w:start w:val="1"/>
      <w:numFmt w:val="decimal"/>
      <w:pStyle w:val="4"/>
      <w:lvlText w:val="%1."/>
      <w:lvlJc w:val="left"/>
      <w:pPr>
        <w:tabs>
          <w:tab w:val="left" w:pos="780"/>
        </w:tabs>
        <w:ind w:left="780" w:hanging="360"/>
      </w:pPr>
    </w:lvl>
  </w:abstractNum>
  <w:abstractNum w:abstractNumId="2">
    <w:nsid w:val="792F37CB"/>
    <w:multiLevelType w:val="singleLevel"/>
    <w:tmpl w:val="792F37CB"/>
    <w:lvl w:ilvl="0" w:tentative="0">
      <w:start w:val="1"/>
      <w:numFmt w:val="decimal"/>
      <w:lvlText w:val="%1)"/>
      <w:lvlJc w:val="left"/>
      <w:pPr>
        <w:ind w:left="425" w:hanging="425"/>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00172A27"/>
    <w:rsid w:val="02E539D1"/>
    <w:rsid w:val="09580BBB"/>
    <w:rsid w:val="0BC6170E"/>
    <w:rsid w:val="0BF641D6"/>
    <w:rsid w:val="0F490292"/>
    <w:rsid w:val="0F72236D"/>
    <w:rsid w:val="0FA750B0"/>
    <w:rsid w:val="1417226B"/>
    <w:rsid w:val="148272F5"/>
    <w:rsid w:val="19313A3C"/>
    <w:rsid w:val="21E10AEB"/>
    <w:rsid w:val="2D9820C7"/>
    <w:rsid w:val="2FAC163A"/>
    <w:rsid w:val="32DE7132"/>
    <w:rsid w:val="36403F05"/>
    <w:rsid w:val="38871365"/>
    <w:rsid w:val="39A15474"/>
    <w:rsid w:val="3A700101"/>
    <w:rsid w:val="3AF51BC3"/>
    <w:rsid w:val="45CA4335"/>
    <w:rsid w:val="45FF40E8"/>
    <w:rsid w:val="50B86CB6"/>
    <w:rsid w:val="52550253"/>
    <w:rsid w:val="53A97AB7"/>
    <w:rsid w:val="54734050"/>
    <w:rsid w:val="573A4514"/>
    <w:rsid w:val="58486CD3"/>
    <w:rsid w:val="5C4D52D5"/>
    <w:rsid w:val="5D703930"/>
    <w:rsid w:val="656F3206"/>
    <w:rsid w:val="675E1CF3"/>
    <w:rsid w:val="681B779A"/>
    <w:rsid w:val="686D4300"/>
    <w:rsid w:val="6D61035A"/>
    <w:rsid w:val="6E4665D2"/>
    <w:rsid w:val="74CD2C2C"/>
    <w:rsid w:val="781A221B"/>
    <w:rsid w:val="7EC95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Times New Roman" w:hAnsi="Times New Roman" w:eastAsia="宋体" w:cs="Times New Roman"/>
      <w:sz w:val="21"/>
      <w:lang w:val="en-US" w:eastAsia="zh-CN" w:bidi="ar-SA"/>
    </w:rPr>
  </w:style>
  <w:style w:type="paragraph" w:styleId="2">
    <w:name w:val="heading 2"/>
    <w:basedOn w:val="1"/>
    <w:next w:val="1"/>
    <w:qFormat/>
    <w:uiPriority w:val="0"/>
    <w:pPr>
      <w:keepNext/>
      <w:keepLines/>
      <w:spacing w:before="260" w:after="260" w:line="413" w:lineRule="auto"/>
      <w:outlineLvl w:val="1"/>
    </w:pPr>
    <w:rPr>
      <w:rFonts w:ascii="Arial" w:hAnsi="Arial" w:eastAsia="黑体"/>
      <w:b/>
      <w:bCs/>
      <w:kern w:val="2"/>
      <w:sz w:val="32"/>
      <w:szCs w:val="32"/>
    </w:rPr>
  </w:style>
  <w:style w:type="paragraph" w:styleId="3">
    <w:name w:val="heading 5"/>
    <w:basedOn w:val="4"/>
    <w:next w:val="5"/>
    <w:qFormat/>
    <w:uiPriority w:val="9"/>
    <w:pPr>
      <w:keepNext/>
      <w:keepLines/>
      <w:tabs>
        <w:tab w:val="left" w:pos="780"/>
      </w:tabs>
      <w:spacing w:before="280" w:after="290" w:line="377" w:lineRule="auto"/>
      <w:ind w:firstLine="200" w:firstLineChars="200"/>
      <w:outlineLvl w:val="4"/>
    </w:pPr>
    <w:rPr>
      <w:rFonts w:ascii="Times New Roman" w:hAnsi="Times New Roman" w:eastAsia="仿宋_GB2312" w:cs="Times New Roman"/>
      <w:bCs/>
      <w:szCs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List Number 2"/>
    <w:basedOn w:val="1"/>
    <w:qFormat/>
    <w:uiPriority w:val="0"/>
    <w:pPr>
      <w:numPr>
        <w:ilvl w:val="0"/>
        <w:numId w:val="1"/>
      </w:numPr>
    </w:pPr>
  </w:style>
  <w:style w:type="paragraph" w:styleId="5">
    <w:name w:val="Normal (Web)"/>
    <w:basedOn w:val="1"/>
    <w:qFormat/>
    <w:uiPriority w:val="0"/>
    <w:rPr>
      <w:sz w:val="24"/>
    </w:rPr>
  </w:style>
  <w:style w:type="paragraph" w:styleId="6">
    <w:name w:val="Body Text"/>
    <w:basedOn w:val="1"/>
    <w:next w:val="7"/>
    <w:qFormat/>
    <w:uiPriority w:val="99"/>
    <w:pPr>
      <w:spacing w:after="120"/>
    </w:pPr>
  </w:style>
  <w:style w:type="paragraph" w:styleId="7">
    <w:name w:val="Body Text 2"/>
    <w:basedOn w:val="1"/>
    <w:qFormat/>
    <w:uiPriority w:val="99"/>
    <w:rPr>
      <w:color w:val="FF0000"/>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2">
    <w:name w:val="font11"/>
    <w:basedOn w:val="11"/>
    <w:qFormat/>
    <w:uiPriority w:val="0"/>
    <w:rPr>
      <w:rFonts w:hint="eastAsia" w:ascii="宋体" w:hAnsi="宋体" w:eastAsia="宋体" w:cs="宋体"/>
      <w:color w:val="000000"/>
      <w:sz w:val="21"/>
      <w:szCs w:val="21"/>
      <w:u w:val="none"/>
    </w:rPr>
  </w:style>
  <w:style w:type="character" w:customStyle="1" w:styleId="13">
    <w:name w:val="font31"/>
    <w:basedOn w:val="11"/>
    <w:qFormat/>
    <w:uiPriority w:val="0"/>
    <w:rPr>
      <w:rFonts w:hint="eastAsia" w:ascii="宋体" w:hAnsi="宋体" w:eastAsia="宋体" w:cs="宋体"/>
      <w:color w:val="FF0000"/>
      <w:sz w:val="28"/>
      <w:szCs w:val="28"/>
      <w:u w:val="none"/>
    </w:rPr>
  </w:style>
  <w:style w:type="character" w:customStyle="1" w:styleId="14">
    <w:name w:val="font41"/>
    <w:basedOn w:val="11"/>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11430</Words>
  <Characters>13291</Characters>
  <Lines>0</Lines>
  <Paragraphs>0</Paragraphs>
  <TotalTime>12</TotalTime>
  <ScaleCrop>false</ScaleCrop>
  <LinksUpToDate>false</LinksUpToDate>
  <CharactersWithSpaces>13488</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2024-05-23T09:30:00Z</dcterms:created>
  <dc:creator>Administrator</dc:creator>
  <cp:lastModifiedBy>Administrator</cp:lastModifiedBy>
  <cp:lastPrinted>2024-06-06T06:07:00Z</cp:lastPrinted>
  <dcterms:modified xsi:type="dcterms:W3CDTF">2024-06-13T09:32:49Z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y fmtid="{D5CDD505-2E9C-101B-9397-08002B2CF9AE}" pid="3" name="ICV">
    <vt:lpwstr>3258B0DC25114E6E9DE9D8E749AD65C4_13</vt:lpwstr>
  </property>
</Properties>
</file>