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28" w:rsidRDefault="0055625F">
      <w:pPr>
        <w:jc w:val="center"/>
        <w:rPr>
          <w:rFonts w:ascii="华文中宋" w:eastAsia="华文中宋" w:hAnsi="华文中宋"/>
          <w:b/>
          <w:color w:val="000000" w:themeColor="text1"/>
          <w:sz w:val="48"/>
          <w:szCs w:val="48"/>
        </w:rPr>
      </w:pPr>
      <w:r>
        <w:rPr>
          <w:rFonts w:ascii="华文中宋" w:eastAsia="华文中宋" w:hAnsi="华文中宋" w:hint="eastAsia"/>
          <w:b/>
          <w:color w:val="000000" w:themeColor="text1"/>
          <w:sz w:val="48"/>
          <w:szCs w:val="48"/>
        </w:rPr>
        <w:t>国家税务总局孝感市税务局第一稽查局</w:t>
      </w:r>
    </w:p>
    <w:p w:rsidR="002C4B28" w:rsidRDefault="0055625F">
      <w:pPr>
        <w:jc w:val="center"/>
        <w:rPr>
          <w:rFonts w:ascii="华文中宋" w:eastAsia="华文中宋" w:hAnsi="华文中宋"/>
          <w:b/>
          <w:color w:val="000000" w:themeColor="text1"/>
          <w:sz w:val="72"/>
          <w:szCs w:val="72"/>
        </w:rPr>
      </w:pPr>
      <w:r>
        <w:rPr>
          <w:rFonts w:ascii="华文中宋" w:eastAsia="华文中宋" w:hAnsi="华文中宋" w:hint="eastAsia"/>
          <w:b/>
          <w:color w:val="000000" w:themeColor="text1"/>
          <w:sz w:val="72"/>
          <w:szCs w:val="72"/>
        </w:rPr>
        <w:t>税务检查通知书</w:t>
      </w:r>
    </w:p>
    <w:p w:rsidR="002C4B28" w:rsidRDefault="0055625F">
      <w:pPr>
        <w:spacing w:line="440" w:lineRule="exact"/>
        <w:ind w:firstLineChars="196" w:firstLine="627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28"/>
        </w:rPr>
        <w:t>孝税一稽检通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〔2024〕</w:t>
      </w:r>
      <w:r w:rsidR="00847DF1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号</w:t>
      </w:r>
    </w:p>
    <w:p w:rsidR="002C4B28" w:rsidRDefault="00A777C3">
      <w:pPr>
        <w:spacing w:line="440" w:lineRule="exact"/>
        <w:ind w:firstLineChars="196" w:firstLine="627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85pt;margin-top:10.4pt;width:460.2pt;height:0;z-index:251659264" o:gfxdata="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4Ay6J1QAAAAgBAAAPAAAAAAAAAAEAIAAAACIAAABkcnMvZG93bnJldi54&#10;bWxQSwECFAAUAAAACACHTuJAVAL/CP0BAADtAwAADgAAAAAAAAABACAAAAAkAQAAZHJzL2Uyb0Rv&#10;Yy54bWxQSwUGAAAAAAYABgBZAQAAkwUAAAAA&#10;" strokecolor="black [3213]" strokeweight="3.25pt"/>
        </w:pict>
      </w:r>
    </w:p>
    <w:p w:rsidR="002C4B28" w:rsidRDefault="002C4B28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2C4B28" w:rsidRDefault="00847DF1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847DF1">
        <w:rPr>
          <w:rFonts w:ascii="仿宋" w:eastAsia="仿宋" w:hAnsi="仿宋" w:hint="eastAsia"/>
          <w:color w:val="000000" w:themeColor="text1"/>
          <w:sz w:val="32"/>
          <w:szCs w:val="32"/>
        </w:rPr>
        <w:t>湖北粤通行计算机软件有限公司（</w:t>
      </w:r>
      <w:r w:rsidRPr="00847DF1">
        <w:rPr>
          <w:rFonts w:ascii="仿宋" w:eastAsia="仿宋" w:hAnsi="仿宋"/>
          <w:color w:val="000000" w:themeColor="text1"/>
          <w:sz w:val="32"/>
          <w:szCs w:val="32"/>
        </w:rPr>
        <w:t>91420922MA49F50LXT</w:t>
      </w:r>
      <w:r w:rsidRPr="00847DF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55625F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2C4B28" w:rsidRDefault="0055625F">
      <w:pPr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根据《中华人民共和国税收征收管理法》第五十四条规定，决定派杨方、李斌桥等</w:t>
      </w:r>
      <w:r w:rsidR="00847DF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人，自2024年</w:t>
      </w:r>
      <w:r w:rsidR="00847DF1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47DF1">
        <w:rPr>
          <w:rFonts w:ascii="仿宋" w:eastAsia="仿宋" w:hAnsi="仿宋" w:hint="eastAsia"/>
          <w:color w:val="000000" w:themeColor="text1"/>
          <w:sz w:val="32"/>
          <w:szCs w:val="32"/>
        </w:rPr>
        <w:t>13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日起对你单位2021年1月1日至2023年12月31日期间（如检查发现此期间以外明显的税收违法嫌疑或线索不受此限）涉税情况进行检查。届时请依法接受检查，如实反映情况，提供有关资料。</w:t>
      </w:r>
    </w:p>
    <w:p w:rsidR="002C4B28" w:rsidRDefault="002C4B28">
      <w:pPr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</w:p>
    <w:p w:rsidR="002C4B28" w:rsidRDefault="002C4B28">
      <w:pPr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</w:p>
    <w:p w:rsidR="002C4B28" w:rsidRDefault="002C4B28">
      <w:pPr>
        <w:ind w:firstLineChars="1750" w:firstLine="5600"/>
        <w:jc w:val="left"/>
        <w:rPr>
          <w:rFonts w:ascii="仿宋" w:eastAsia="仿宋" w:hAnsi="仿宋"/>
          <w:color w:val="000000" w:themeColor="text1"/>
          <w:sz w:val="32"/>
          <w:szCs w:val="28"/>
        </w:rPr>
      </w:pPr>
    </w:p>
    <w:p w:rsidR="002C4B28" w:rsidRDefault="002C4B28">
      <w:pPr>
        <w:ind w:firstLineChars="1950" w:firstLine="6240"/>
        <w:jc w:val="left"/>
        <w:rPr>
          <w:rFonts w:ascii="仿宋" w:eastAsia="仿宋" w:hAnsi="仿宋"/>
          <w:color w:val="000000" w:themeColor="text1"/>
          <w:sz w:val="32"/>
          <w:szCs w:val="28"/>
        </w:rPr>
      </w:pPr>
    </w:p>
    <w:p w:rsidR="002C4B28" w:rsidRDefault="0055625F">
      <w:pPr>
        <w:ind w:firstLineChars="1700" w:firstLine="5440"/>
        <w:jc w:val="left"/>
        <w:rPr>
          <w:rFonts w:ascii="仿宋" w:eastAsia="仿宋" w:hAnsi="仿宋"/>
          <w:color w:val="000000" w:themeColor="text1"/>
          <w:sz w:val="32"/>
          <w:szCs w:val="28"/>
        </w:rPr>
      </w:pPr>
      <w:r>
        <w:rPr>
          <w:rFonts w:ascii="仿宋" w:eastAsia="仿宋" w:hAnsi="仿宋" w:hint="eastAsia"/>
          <w:color w:val="000000" w:themeColor="text1"/>
          <w:sz w:val="32"/>
          <w:szCs w:val="28"/>
        </w:rPr>
        <w:t>2024年</w:t>
      </w:r>
      <w:r w:rsidR="00847DF1">
        <w:rPr>
          <w:rFonts w:ascii="仿宋" w:eastAsia="仿宋" w:hAnsi="仿宋" w:hint="eastAsia"/>
          <w:color w:val="000000" w:themeColor="text1"/>
          <w:sz w:val="32"/>
          <w:szCs w:val="28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28"/>
        </w:rPr>
        <w:t>月</w:t>
      </w:r>
      <w:r w:rsidR="00847DF1">
        <w:rPr>
          <w:rFonts w:ascii="仿宋" w:eastAsia="仿宋" w:hAnsi="仿宋" w:hint="eastAsia"/>
          <w:color w:val="000000" w:themeColor="text1"/>
          <w:sz w:val="32"/>
          <w:szCs w:val="28"/>
        </w:rPr>
        <w:t>11</w:t>
      </w:r>
      <w:r>
        <w:rPr>
          <w:rFonts w:ascii="仿宋" w:eastAsia="仿宋" w:hAnsi="仿宋" w:hint="eastAsia"/>
          <w:color w:val="000000" w:themeColor="text1"/>
          <w:sz w:val="32"/>
          <w:szCs w:val="28"/>
        </w:rPr>
        <w:t>日</w:t>
      </w:r>
    </w:p>
    <w:p w:rsidR="002C4B28" w:rsidRDefault="0055625F" w:rsidP="004D3D3C">
      <w:pPr>
        <w:ind w:left="964" w:hangingChars="300" w:hanging="964"/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告知：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税务机关派出的人员进行税务检查时，应当出示税务检查证和税务检查通知书，并有责任为被检查人保守秘密；未出示税务检查证和税务检查通知书的，被检查人有权拒绝检查。</w:t>
      </w:r>
    </w:p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sectPr w:rsidR="002C4B28" w:rsidSect="002C4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465" w:rsidRDefault="00F15465" w:rsidP="00847DF1">
      <w:r>
        <w:separator/>
      </w:r>
    </w:p>
  </w:endnote>
  <w:endnote w:type="continuationSeparator" w:id="0">
    <w:p w:rsidR="00F15465" w:rsidRDefault="00F15465" w:rsidP="00847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465" w:rsidRDefault="00F15465" w:rsidP="00847DF1">
      <w:r>
        <w:separator/>
      </w:r>
    </w:p>
  </w:footnote>
  <w:footnote w:type="continuationSeparator" w:id="0">
    <w:p w:rsidR="00F15465" w:rsidRDefault="00F15465" w:rsidP="00847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C4B28"/>
    <w:rsid w:val="002C4B28"/>
    <w:rsid w:val="004D3D3C"/>
    <w:rsid w:val="0055625F"/>
    <w:rsid w:val="00847DF1"/>
    <w:rsid w:val="00A777C3"/>
    <w:rsid w:val="00F15465"/>
    <w:rsid w:val="08A105F0"/>
    <w:rsid w:val="0EE43541"/>
    <w:rsid w:val="5B8463A5"/>
    <w:rsid w:val="5D471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B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7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7DF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7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D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2024-05-11T01:56:00Z</cp:lastPrinted>
  <dcterms:created xsi:type="dcterms:W3CDTF">2024-05-11T01:58:00Z</dcterms:created>
  <dcterms:modified xsi:type="dcterms:W3CDTF">2024-05-15T07:28:00Z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