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0"/>
          <w:szCs w:val="32"/>
        </w:rPr>
        <w:t>国家税务总局武汉市</w:t>
      </w:r>
      <w:r>
        <w:rPr>
          <w:rFonts w:hint="eastAsia" w:ascii="方正小标宋简体" w:hAnsi="方正小标宋简体" w:eastAsia="方正小标宋简体" w:cs="方正小标宋简体"/>
          <w:snapToGrid w:val="0"/>
          <w:sz w:val="40"/>
          <w:szCs w:val="32"/>
          <w:lang w:eastAsia="zh-CN"/>
        </w:rPr>
        <w:t>江夏区</w:t>
      </w:r>
      <w:r>
        <w:rPr>
          <w:rFonts w:hint="eastAsia" w:ascii="方正小标宋简体" w:hAnsi="方正小标宋简体" w:eastAsia="方正小标宋简体" w:cs="方正小标宋简体"/>
          <w:snapToGrid w:val="0"/>
          <w:sz w:val="40"/>
          <w:szCs w:val="32"/>
        </w:rPr>
        <w:t>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0"/>
          <w:szCs w:val="32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snapToGrid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napToGrid w:val="0"/>
          <w:sz w:val="32"/>
        </w:rPr>
      </w:pPr>
      <w:r>
        <w:rPr>
          <w:rFonts w:hint="eastAsia" w:ascii="黑体" w:hAnsi="黑体" w:eastAsia="黑体" w:cs="黑体"/>
          <w:snapToGrid w:val="0"/>
          <w:sz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snapToGrid w:val="0"/>
          <w:sz w:val="32"/>
        </w:rPr>
      </w:pPr>
      <w:r>
        <w:rPr>
          <w:rFonts w:hint="eastAsia" w:ascii="Times New Roman" w:hAnsi="Times New Roman" w:eastAsia="仿宋_GB2312"/>
          <w:snapToGrid w:val="0"/>
          <w:sz w:val="32"/>
          <w:lang w:val="en-US" w:eastAsia="zh-CN"/>
        </w:rPr>
        <w:t>2023年，国家税务总局</w:t>
      </w:r>
      <w:r>
        <w:rPr>
          <w:rFonts w:hint="eastAsia" w:ascii="Times New Roman" w:hAnsi="Times New Roman" w:eastAsia="仿宋_GB2312"/>
          <w:snapToGrid w:val="0"/>
          <w:sz w:val="32"/>
        </w:rPr>
        <w:t>武汉市</w:t>
      </w:r>
      <w:r>
        <w:rPr>
          <w:rFonts w:hint="eastAsia" w:ascii="Times New Roman" w:hAnsi="Times New Roman" w:eastAsia="仿宋_GB2312"/>
          <w:snapToGrid w:val="0"/>
          <w:sz w:val="32"/>
          <w:lang w:eastAsia="zh-CN"/>
        </w:rPr>
        <w:t>江夏</w:t>
      </w:r>
      <w:r>
        <w:rPr>
          <w:rFonts w:hint="eastAsia" w:ascii="Times New Roman" w:hAnsi="Times New Roman" w:eastAsia="仿宋_GB2312"/>
          <w:snapToGrid w:val="0"/>
          <w:sz w:val="32"/>
        </w:rPr>
        <w:t>区税务局认真落实《中华人民共和国政府信息公开条例》《国家税务总局关于进一步加强税务系统政府信息公开工作的通知》等工作要求，结合单位实际，全力推进政府信息公开工作，保障了</w:t>
      </w:r>
      <w:r>
        <w:rPr>
          <w:rFonts w:hint="eastAsia" w:ascii="Times New Roman" w:hAnsi="Times New Roman" w:eastAsia="仿宋_GB2312"/>
          <w:snapToGrid w:val="0"/>
          <w:sz w:val="32"/>
          <w:lang w:eastAsia="zh-CN"/>
        </w:rPr>
        <w:t>纳税人缴费人</w:t>
      </w:r>
      <w:r>
        <w:rPr>
          <w:rFonts w:hint="eastAsia" w:ascii="Times New Roman" w:hAnsi="Times New Roman" w:eastAsia="仿宋_GB2312"/>
          <w:snapToGrid w:val="0"/>
          <w:sz w:val="32"/>
        </w:rPr>
        <w:t>知情权、参与权和监督权，增强了税务部门公信力和执行力</w:t>
      </w:r>
      <w:r>
        <w:rPr>
          <w:rFonts w:hint="eastAsia" w:ascii="Times New Roman" w:hAnsi="Times New Roman" w:eastAsia="仿宋_GB2312"/>
          <w:snapToGrid w:val="0"/>
          <w:sz w:val="32"/>
          <w:lang w:eastAsia="zh-CN"/>
        </w:rPr>
        <w:t>，维护了良好形象</w:t>
      </w:r>
      <w:r>
        <w:rPr>
          <w:rFonts w:hint="eastAsia" w:ascii="Times New Roman" w:hAnsi="Times New Roman" w:eastAsia="仿宋_GB2312"/>
          <w:snapToGrid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/>
          <w:snapToGrid w:val="0"/>
          <w:sz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sz w:val="32"/>
        </w:rPr>
        <w:t>（一）主动公开情况。</w:t>
      </w:r>
      <w:r>
        <w:rPr>
          <w:rFonts w:hint="eastAsia" w:ascii="Times New Roman" w:hAnsi="Times New Roman" w:eastAsia="仿宋_GB2312"/>
          <w:snapToGrid w:val="0"/>
          <w:sz w:val="32"/>
        </w:rPr>
        <w:t>严格规范做好主动公开工作，通过武汉市税务局门户网站、湖北税务行政执法信息公示平台、</w:t>
      </w:r>
      <w:r>
        <w:rPr>
          <w:rFonts w:hint="eastAsia" w:ascii="Times New Roman" w:hAnsi="Times New Roman" w:eastAsia="仿宋_GB2312"/>
          <w:snapToGrid w:val="0"/>
          <w:sz w:val="32"/>
          <w:lang w:eastAsia="zh-CN"/>
        </w:rPr>
        <w:t>区政府信息公开网站、</w:t>
      </w:r>
      <w:r>
        <w:rPr>
          <w:rFonts w:hint="eastAsia" w:ascii="Times New Roman" w:hAnsi="Times New Roman" w:eastAsia="仿宋_GB2312"/>
          <w:snapToGrid w:val="0"/>
          <w:sz w:val="32"/>
        </w:rPr>
        <w:t>信息公告栏、电子显示屏等渠道，主动扩大公开范围。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/>
          <w:snapToGrid w:val="0"/>
          <w:sz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sz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napToGrid w:val="0"/>
          <w:sz w:val="32"/>
        </w:rPr>
        <w:t>依申请公开情况。</w:t>
      </w:r>
      <w:r>
        <w:rPr>
          <w:rFonts w:hint="eastAsia" w:ascii="Times New Roman" w:hAnsi="Times New Roman" w:eastAsia="仿宋_GB2312"/>
          <w:snapToGrid w:val="0"/>
          <w:sz w:val="32"/>
        </w:rPr>
        <w:t>进一步优化内部办理流程，缩短办理时限，提高答复质量，积极回应社会关切。202</w:t>
      </w:r>
      <w:r>
        <w:rPr>
          <w:rFonts w:hint="eastAsia" w:ascii="Times New Roman" w:hAnsi="Times New Roman" w:eastAsia="仿宋_GB2312"/>
          <w:snapToGrid w:val="0"/>
          <w:sz w:val="32"/>
          <w:lang w:val="en-US" w:eastAsia="zh-CN"/>
        </w:rPr>
        <w:t>3</w:t>
      </w:r>
      <w:r>
        <w:rPr>
          <w:rFonts w:hint="eastAsia" w:ascii="Times New Roman" w:hAnsi="Times New Roman" w:eastAsia="仿宋_GB2312"/>
          <w:snapToGrid w:val="0"/>
          <w:sz w:val="32"/>
        </w:rPr>
        <w:t>年</w:t>
      </w:r>
      <w:r>
        <w:rPr>
          <w:rFonts w:hint="eastAsia" w:ascii="Times New Roman" w:hAnsi="Times New Roman" w:eastAsia="仿宋_GB2312"/>
          <w:snapToGrid w:val="0"/>
          <w:sz w:val="32"/>
          <w:lang w:eastAsia="zh-CN"/>
        </w:rPr>
        <w:t>无</w:t>
      </w:r>
      <w:r>
        <w:rPr>
          <w:rFonts w:hint="eastAsia" w:ascii="Times New Roman" w:hAnsi="Times New Roman" w:eastAsia="仿宋_GB2312"/>
          <w:snapToGrid w:val="0"/>
          <w:sz w:val="32"/>
        </w:rPr>
        <w:t>依申请公开事项。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/>
          <w:snapToGrid w:val="0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sz w:val="32"/>
          <w:lang w:val="en-US" w:eastAsia="zh-CN"/>
        </w:rPr>
        <w:t>（三）政府信息管理情况。</w:t>
      </w:r>
      <w:r>
        <w:rPr>
          <w:rFonts w:hint="eastAsia" w:ascii="Times New Roman" w:hAnsi="Times New Roman" w:eastAsia="仿宋_GB2312"/>
          <w:snapToGrid w:val="0"/>
          <w:sz w:val="32"/>
          <w:lang w:val="en-US" w:eastAsia="zh-CN"/>
        </w:rPr>
        <w:t>严格遵循依法、及时、高效的原则，在公文的产生过程中，同步确定其公开权限；公文拟制部门根据公文内容，注明公文属性；办公室严格审核，确保公开事项填写规范。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napToGrid w:val="0"/>
          <w:sz w:val="32"/>
        </w:rPr>
      </w:pPr>
      <w:r>
        <w:rPr>
          <w:rFonts w:hint="eastAsia" w:ascii="黑体" w:hAnsi="黑体" w:eastAsia="黑体" w:cs="黑体"/>
          <w:snapToGrid w:val="0"/>
          <w:sz w:val="32"/>
        </w:rPr>
        <w:t>二、主动公开政府信息情况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9"/>
        <w:gridCol w:w="2240"/>
        <w:gridCol w:w="2240"/>
        <w:gridCol w:w="2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本年制发件数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　　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　　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4073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1678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snapToGrid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napToGrid w:val="0"/>
          <w:sz w:val="32"/>
        </w:rPr>
      </w:pPr>
      <w:r>
        <w:rPr>
          <w:rFonts w:hint="eastAsia" w:ascii="黑体" w:hAnsi="黑体" w:eastAsia="黑体" w:cs="黑体"/>
          <w:snapToGrid w:val="0"/>
          <w:sz w:val="32"/>
        </w:rPr>
        <w:t>三、收到和处理政府信息公开申请情况</w:t>
      </w:r>
    </w:p>
    <w:tbl>
      <w:tblPr>
        <w:tblStyle w:val="5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3"/>
        <w:gridCol w:w="954"/>
        <w:gridCol w:w="3016"/>
        <w:gridCol w:w="621"/>
        <w:gridCol w:w="621"/>
        <w:gridCol w:w="621"/>
        <w:gridCol w:w="621"/>
        <w:gridCol w:w="621"/>
        <w:gridCol w:w="629"/>
        <w:gridCol w:w="6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2462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自然人</w:t>
            </w:r>
          </w:p>
        </w:tc>
        <w:tc>
          <w:tcPr>
            <w:tcW w:w="1759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法律服务机构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三、本年度办理结果</w:t>
            </w:r>
          </w:p>
        </w:tc>
        <w:tc>
          <w:tcPr>
            <w:tcW w:w="215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215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（三）不予公开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（四）无法提供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（五）不予处理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72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（六）其他处理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215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snapToGrid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napToGrid w:val="0"/>
          <w:sz w:val="32"/>
        </w:rPr>
      </w:pPr>
      <w:r>
        <w:rPr>
          <w:rFonts w:hint="eastAsia" w:ascii="黑体" w:hAnsi="黑体" w:eastAsia="黑体" w:cs="黑体"/>
          <w:snapToGrid w:val="0"/>
          <w:sz w:val="32"/>
        </w:rPr>
        <w:t>四、政府信息公开行政复议、行政诉讼情况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600"/>
        <w:gridCol w:w="600"/>
        <w:gridCol w:w="600"/>
        <w:gridCol w:w="618"/>
        <w:gridCol w:w="601"/>
        <w:gridCol w:w="601"/>
        <w:gridCol w:w="601"/>
        <w:gridCol w:w="601"/>
        <w:gridCol w:w="614"/>
        <w:gridCol w:w="601"/>
        <w:gridCol w:w="601"/>
        <w:gridCol w:w="601"/>
        <w:gridCol w:w="602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结果维持</w:t>
            </w:r>
          </w:p>
        </w:tc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纠正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结果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尚未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审结</w:t>
            </w:r>
          </w:p>
        </w:tc>
        <w:tc>
          <w:tcPr>
            <w:tcW w:w="3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总计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未经复议直接起诉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纠正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结果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尚未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审结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总计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纠正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结果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尚未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审结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snapToGrid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napToGrid w:val="0"/>
          <w:sz w:val="32"/>
        </w:rPr>
      </w:pPr>
      <w:r>
        <w:rPr>
          <w:rFonts w:hint="eastAsia" w:ascii="黑体" w:hAnsi="黑体" w:eastAsia="黑体" w:cs="黑体"/>
          <w:snapToGrid w:val="0"/>
          <w:sz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snapToGrid w:val="0"/>
          <w:sz w:val="32"/>
        </w:rPr>
      </w:pPr>
      <w:r>
        <w:rPr>
          <w:rFonts w:hint="eastAsia" w:ascii="Times New Roman" w:hAnsi="Times New Roman" w:eastAsia="仿宋_GB2312"/>
          <w:snapToGrid w:val="0"/>
          <w:sz w:val="32"/>
        </w:rPr>
        <w:t>202</w:t>
      </w:r>
      <w:r>
        <w:rPr>
          <w:rFonts w:hint="eastAsia" w:ascii="Times New Roman" w:hAnsi="Times New Roman" w:eastAsia="仿宋_GB2312"/>
          <w:snapToGrid w:val="0"/>
          <w:sz w:val="32"/>
          <w:lang w:val="en-US" w:eastAsia="zh-CN"/>
        </w:rPr>
        <w:t>3</w:t>
      </w:r>
      <w:r>
        <w:rPr>
          <w:rFonts w:hint="eastAsia" w:ascii="Times New Roman" w:hAnsi="Times New Roman" w:eastAsia="仿宋_GB2312"/>
          <w:snapToGrid w:val="0"/>
          <w:sz w:val="32"/>
        </w:rPr>
        <w:t>年</w:t>
      </w:r>
      <w:r>
        <w:rPr>
          <w:rFonts w:hint="eastAsia" w:ascii="Times New Roman" w:hAnsi="Times New Roman" w:eastAsia="仿宋_GB2312"/>
          <w:snapToGrid w:val="0"/>
          <w:sz w:val="32"/>
          <w:lang w:eastAsia="zh-CN"/>
        </w:rPr>
        <w:t>，江夏区税务局</w:t>
      </w:r>
      <w:r>
        <w:rPr>
          <w:rFonts w:hint="eastAsia" w:ascii="Times New Roman" w:hAnsi="Times New Roman" w:eastAsia="仿宋_GB2312"/>
          <w:snapToGrid w:val="0"/>
          <w:sz w:val="32"/>
        </w:rPr>
        <w:t>政府信息公开工作存在一些问题和不足。主要表现在部分</w:t>
      </w:r>
      <w:r>
        <w:rPr>
          <w:rFonts w:hint="eastAsia" w:ascii="Times New Roman" w:hAnsi="Times New Roman" w:eastAsia="仿宋_GB2312"/>
          <w:snapToGrid w:val="0"/>
          <w:sz w:val="32"/>
          <w:lang w:eastAsia="zh-CN"/>
        </w:rPr>
        <w:t>一线</w:t>
      </w:r>
      <w:r>
        <w:rPr>
          <w:rFonts w:hint="eastAsia" w:ascii="Times New Roman" w:hAnsi="Times New Roman" w:eastAsia="仿宋_GB2312"/>
          <w:snapToGrid w:val="0"/>
          <w:sz w:val="32"/>
        </w:rPr>
        <w:t>税务干部对信息公开</w:t>
      </w:r>
      <w:r>
        <w:rPr>
          <w:rFonts w:hint="eastAsia" w:ascii="Times New Roman" w:hAnsi="Times New Roman" w:eastAsia="仿宋_GB2312"/>
          <w:snapToGrid w:val="0"/>
          <w:sz w:val="32"/>
          <w:lang w:eastAsia="zh-CN"/>
        </w:rPr>
        <w:t>的知识掌握不强，对政务公开内容和范围不熟悉。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snapToGrid w:val="0"/>
          <w:sz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sz w:val="32"/>
          <w:lang w:eastAsia="zh-CN"/>
        </w:rPr>
        <w:t>下一步将采取以下改进措施：一是强化教育培训，</w:t>
      </w:r>
      <w:r>
        <w:rPr>
          <w:rFonts w:hint="eastAsia" w:ascii="Times New Roman" w:hAnsi="Times New Roman" w:eastAsia="仿宋_GB2312"/>
          <w:snapToGrid w:val="0"/>
          <w:sz w:val="32"/>
        </w:rPr>
        <w:t>加强信息公开</w:t>
      </w:r>
      <w:r>
        <w:rPr>
          <w:rFonts w:hint="eastAsia" w:ascii="Times New Roman" w:hAnsi="Times New Roman" w:eastAsia="仿宋_GB2312"/>
          <w:snapToGrid w:val="0"/>
          <w:sz w:val="32"/>
          <w:lang w:eastAsia="zh-CN"/>
        </w:rPr>
        <w:t>知识和技能培训，建立区局</w:t>
      </w:r>
      <w:r>
        <w:rPr>
          <w:rFonts w:hint="eastAsia" w:ascii="Times New Roman" w:hAnsi="Times New Roman" w:eastAsia="仿宋_GB2312"/>
          <w:snapToGrid w:val="0"/>
          <w:sz w:val="32"/>
        </w:rPr>
        <w:t>联络员队伍。</w:t>
      </w:r>
      <w:r>
        <w:rPr>
          <w:rFonts w:hint="eastAsia" w:ascii="Times New Roman" w:hAnsi="Times New Roman" w:eastAsia="仿宋_GB2312"/>
          <w:snapToGrid w:val="0"/>
          <w:sz w:val="32"/>
          <w:lang w:eastAsia="zh-CN"/>
        </w:rPr>
        <w:t>二是加强宣传力度，对纳税人缴费人加强宣传辅导，增强其对税务部门信息公开工作的认知度，降低沟通成本。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napToGrid w:val="0"/>
          <w:sz w:val="32"/>
        </w:rPr>
      </w:pPr>
      <w:r>
        <w:rPr>
          <w:rFonts w:hint="eastAsia" w:ascii="黑体" w:hAnsi="黑体" w:eastAsia="黑体" w:cs="黑体"/>
          <w:snapToGrid w:val="0"/>
          <w:sz w:val="32"/>
        </w:rPr>
        <w:t>六、其他需要报告的事项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Times New Roman" w:hAnsi="Times New Roman" w:eastAsia="仿宋_GB2312"/>
          <w:snapToGrid w:val="0"/>
          <w:sz w:val="32"/>
          <w:lang w:val="en-US" w:eastAsia="zh-CN"/>
        </w:rPr>
      </w:pPr>
      <w:r>
        <w:rPr>
          <w:rFonts w:hint="eastAsia" w:ascii="Times New Roman" w:hAnsi="Times New Roman" w:eastAsia="仿宋_GB2312"/>
          <w:snapToGrid w:val="0"/>
          <w:sz w:val="32"/>
          <w:lang w:val="en-US" w:eastAsia="zh-CN"/>
        </w:rPr>
        <w:t>无。</w:t>
      </w:r>
    </w:p>
    <w:p>
      <w:pPr>
        <w:pStyle w:val="4"/>
        <w:widowControl/>
        <w:spacing w:line="360" w:lineRule="auto"/>
        <w:ind w:firstLine="3840" w:firstLineChars="1200"/>
        <w:jc w:val="both"/>
        <w:rPr>
          <w:rFonts w:hint="eastAsia" w:ascii="Times New Roman" w:hAnsi="Times New Roman" w:eastAsia="仿宋_GB2312"/>
          <w:snapToGrid w:val="0"/>
          <w:sz w:val="32"/>
          <w:lang w:val="en-US" w:eastAsia="zh-CN"/>
        </w:rPr>
      </w:pPr>
      <w:bookmarkStart w:id="0" w:name="_GoBack"/>
      <w:bookmarkEnd w:id="0"/>
    </w:p>
    <w:p>
      <w:pPr>
        <w:pStyle w:val="4"/>
        <w:widowControl/>
        <w:spacing w:line="360" w:lineRule="auto"/>
        <w:ind w:firstLine="3840" w:firstLineChars="1200"/>
        <w:jc w:val="both"/>
        <w:rPr>
          <w:rFonts w:hint="eastAsia" w:ascii="Times New Roman" w:hAnsi="Times New Roman" w:eastAsia="仿宋_GB2312"/>
          <w:snapToGrid w:val="0"/>
          <w:sz w:val="32"/>
          <w:lang w:val="en-US" w:eastAsia="zh-CN"/>
        </w:rPr>
      </w:pPr>
      <w:r>
        <w:rPr>
          <w:rFonts w:hint="eastAsia" w:ascii="Times New Roman" w:hAnsi="Times New Roman" w:eastAsia="仿宋_GB2312"/>
          <w:snapToGrid w:val="0"/>
          <w:sz w:val="32"/>
          <w:lang w:val="en-US" w:eastAsia="zh-CN"/>
        </w:rPr>
        <w:t>国家税务总局武汉市江夏区税务局</w:t>
      </w:r>
    </w:p>
    <w:p>
      <w:pPr>
        <w:pStyle w:val="4"/>
        <w:widowControl/>
        <w:spacing w:line="360" w:lineRule="auto"/>
        <w:ind w:firstLine="5120" w:firstLineChars="1600"/>
        <w:jc w:val="both"/>
        <w:rPr>
          <w:rFonts w:hint="eastAsia" w:ascii="Times New Roman" w:hAnsi="Times New Roman" w:eastAsia="仿宋_GB2312"/>
          <w:snapToGrid w:val="0"/>
          <w:sz w:val="32"/>
        </w:rPr>
      </w:pPr>
      <w:r>
        <w:rPr>
          <w:rFonts w:hint="eastAsia" w:ascii="Times New Roman" w:hAnsi="Times New Roman" w:eastAsia="仿宋_GB2312"/>
          <w:snapToGrid w:val="0"/>
          <w:sz w:val="32"/>
          <w:lang w:val="en-US" w:eastAsia="zh-CN"/>
        </w:rPr>
        <w:t>2024年1月17日</w:t>
      </w:r>
    </w:p>
    <w:sectPr>
      <w:pgSz w:w="11906" w:h="16838"/>
      <w:pgMar w:top="2098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E83652-288D-4C8D-941E-0880E7B93C1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5D0CCCEC-E95D-4E5B-9F64-E786B98071F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B67F69B-ED18-4A41-B0A9-11EA3BF1C2F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584A9D2-CC76-4CE7-BAF9-DB5C15BB9D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B1E27"/>
    <w:rsid w:val="00056493"/>
    <w:rsid w:val="001852A0"/>
    <w:rsid w:val="001F73C2"/>
    <w:rsid w:val="002C5648"/>
    <w:rsid w:val="00336B41"/>
    <w:rsid w:val="003D795F"/>
    <w:rsid w:val="00432393"/>
    <w:rsid w:val="004F2201"/>
    <w:rsid w:val="0076095D"/>
    <w:rsid w:val="00852E0F"/>
    <w:rsid w:val="00904AFE"/>
    <w:rsid w:val="009C3651"/>
    <w:rsid w:val="00CE16E5"/>
    <w:rsid w:val="00D51D98"/>
    <w:rsid w:val="00EC518F"/>
    <w:rsid w:val="05825BEC"/>
    <w:rsid w:val="082D23C2"/>
    <w:rsid w:val="1307415D"/>
    <w:rsid w:val="238B1E27"/>
    <w:rsid w:val="246E2621"/>
    <w:rsid w:val="380214FF"/>
    <w:rsid w:val="397119C0"/>
    <w:rsid w:val="460B0EC3"/>
    <w:rsid w:val="4F2B6BAD"/>
    <w:rsid w:val="4FED641C"/>
    <w:rsid w:val="777A0E04"/>
    <w:rsid w:val="79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Delph7.com</Company>
  <Pages>3</Pages>
  <Words>248</Words>
  <Characters>1418</Characters>
  <Lines>11</Lines>
  <Paragraphs>3</Paragraphs>
  <TotalTime>3</TotalTime>
  <ScaleCrop>false</ScaleCrop>
  <LinksUpToDate>false</LinksUpToDate>
  <CharactersWithSpaces>1663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孔祥朋</cp:lastModifiedBy>
  <cp:lastPrinted>2022-01-05T02:30:00Z</cp:lastPrinted>
  <dcterms:modified xsi:type="dcterms:W3CDTF">2024-01-25T09:11:45Z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777F53E91E564B3B96F5A1A435D08748</vt:lpwstr>
  </property>
</Properties>
</file>