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9" w:rsidRPr="005F33A6" w:rsidRDefault="003C13B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国家税务总局</w:t>
      </w:r>
      <w:r w:rsidR="007A44B2"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武汉市</w:t>
      </w:r>
      <w:r w:rsidR="00AA59F5"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蔡甸</w:t>
      </w:r>
      <w:r w:rsidR="007A44B2"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区税务局2019年</w:t>
      </w:r>
    </w:p>
    <w:p w:rsidR="00EA7668" w:rsidRPr="005F33A6" w:rsidRDefault="007A44B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 w:rsidRPr="005F33A6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政府信息公开年度报告</w:t>
      </w:r>
    </w:p>
    <w:p w:rsidR="00EA7668" w:rsidRDefault="00EA766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</w:p>
    <w:p w:rsidR="00EA7668" w:rsidRPr="005F33A6" w:rsidRDefault="007A44B2" w:rsidP="005F33A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5F33A6">
        <w:rPr>
          <w:rFonts w:ascii="黑体" w:eastAsia="黑体" w:hAnsi="黑体" w:cs="黑体" w:hint="eastAsia"/>
          <w:bCs/>
          <w:sz w:val="32"/>
          <w:szCs w:val="32"/>
        </w:rPr>
        <w:t>一、总体情况</w:t>
      </w:r>
    </w:p>
    <w:p w:rsidR="00EA7668" w:rsidRPr="00D03E34" w:rsidRDefault="007A44B2">
      <w:pPr>
        <w:spacing w:line="56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D03E34">
        <w:rPr>
          <w:rFonts w:ascii="仿宋" w:eastAsia="仿宋" w:hAnsi="仿宋" w:cs="仿宋_GB2312" w:hint="eastAsia"/>
          <w:sz w:val="32"/>
          <w:szCs w:val="32"/>
        </w:rPr>
        <w:t>2019年，武汉市</w:t>
      </w:r>
      <w:r w:rsidR="00AA59F5" w:rsidRPr="00D03E34">
        <w:rPr>
          <w:rFonts w:ascii="仿宋" w:eastAsia="仿宋" w:hAnsi="仿宋" w:cs="仿宋_GB2312" w:hint="eastAsia"/>
          <w:sz w:val="32"/>
          <w:szCs w:val="32"/>
        </w:rPr>
        <w:t>蔡甸</w:t>
      </w:r>
      <w:r w:rsidRPr="00D03E34">
        <w:rPr>
          <w:rFonts w:ascii="仿宋" w:eastAsia="仿宋" w:hAnsi="仿宋" w:cs="仿宋_GB2312" w:hint="eastAsia"/>
          <w:sz w:val="32"/>
          <w:szCs w:val="32"/>
        </w:rPr>
        <w:t>区税务局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认真落实</w:t>
      </w:r>
      <w:r w:rsidRPr="00D03E34">
        <w:rPr>
          <w:rFonts w:ascii="仿宋" w:eastAsia="仿宋" w:hAnsi="仿宋" w:cs="仿宋_GB2312" w:hint="eastAsia"/>
          <w:sz w:val="32"/>
          <w:szCs w:val="32"/>
        </w:rPr>
        <w:t>《中华人民共和国政府信息公开条例》《国家税务总局关于全面推进政务公开工作的实施办法》，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结合单位实际，采取有效措施</w:t>
      </w:r>
      <w:r w:rsidRPr="00D03E34">
        <w:rPr>
          <w:rFonts w:ascii="仿宋" w:eastAsia="仿宋" w:hAnsi="仿宋" w:cs="仿宋_GB2312" w:hint="eastAsia"/>
          <w:sz w:val="32"/>
          <w:szCs w:val="32"/>
        </w:rPr>
        <w:t>，全力推进政府信息公开工作，保障了公众知情权、参与权和监督权，增强了税务部门公信力和执行力。全年收到依申请政府信息公开0件，</w:t>
      </w:r>
      <w:r w:rsidR="007A13F1" w:rsidRPr="00D03E34">
        <w:rPr>
          <w:rFonts w:ascii="仿宋" w:eastAsia="仿宋" w:hAnsi="仿宋" w:cs="仿宋_GB2312" w:hint="eastAsia"/>
          <w:sz w:val="32"/>
          <w:szCs w:val="32"/>
        </w:rPr>
        <w:t>未收到</w:t>
      </w:r>
      <w:r w:rsidRPr="00D03E34">
        <w:rPr>
          <w:rFonts w:ascii="仿宋" w:eastAsia="仿宋" w:hAnsi="仿宋" w:cs="仿宋_GB2312" w:hint="eastAsia"/>
          <w:sz w:val="32"/>
          <w:szCs w:val="32"/>
        </w:rPr>
        <w:t>转办的政府信息公开申请，向</w:t>
      </w:r>
      <w:r w:rsidR="00AA59F5" w:rsidRPr="00D03E34">
        <w:rPr>
          <w:rFonts w:ascii="仿宋" w:eastAsia="仿宋" w:hAnsi="仿宋" w:cs="仿宋_GB2312" w:hint="eastAsia"/>
          <w:sz w:val="32"/>
          <w:szCs w:val="32"/>
        </w:rPr>
        <w:t>蔡甸</w:t>
      </w:r>
      <w:r w:rsidRPr="00D03E34">
        <w:rPr>
          <w:rFonts w:ascii="仿宋" w:eastAsia="仿宋" w:hAnsi="仿宋" w:cs="仿宋_GB2312" w:hint="eastAsia"/>
          <w:sz w:val="32"/>
          <w:szCs w:val="32"/>
        </w:rPr>
        <w:t>区人民政府报送信息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25</w:t>
      </w:r>
      <w:r w:rsidRPr="00D03E34">
        <w:rPr>
          <w:rFonts w:ascii="仿宋" w:eastAsia="仿宋" w:hAnsi="仿宋" w:cs="仿宋_GB2312" w:hint="eastAsia"/>
          <w:sz w:val="32"/>
          <w:szCs w:val="32"/>
        </w:rPr>
        <w:t>条，提供涉税信息查询</w:t>
      </w:r>
      <w:r w:rsidR="00E76FB6" w:rsidRPr="00D03E34">
        <w:rPr>
          <w:rFonts w:ascii="仿宋" w:eastAsia="仿宋" w:hAnsi="仿宋" w:cs="仿宋_GB2312" w:hint="eastAsia"/>
          <w:sz w:val="32"/>
          <w:szCs w:val="32"/>
        </w:rPr>
        <w:t>56</w:t>
      </w:r>
      <w:r w:rsidRPr="00D03E34">
        <w:rPr>
          <w:rFonts w:ascii="仿宋" w:eastAsia="仿宋" w:hAnsi="仿宋" w:cs="仿宋_GB2312" w:hint="eastAsia"/>
          <w:sz w:val="32"/>
          <w:szCs w:val="32"/>
        </w:rPr>
        <w:t>次，</w:t>
      </w:r>
      <w:r w:rsidRPr="00D03E34">
        <w:rPr>
          <w:rFonts w:ascii="仿宋" w:eastAsia="仿宋" w:hAnsi="仿宋" w:hint="eastAsia"/>
          <w:color w:val="000000"/>
          <w:sz w:val="32"/>
          <w:szCs w:val="32"/>
        </w:rPr>
        <w:t>没有发生因信息公开或不公开引起的行政复议和提起行政诉讼情况，没有因信息公开工作被公众投诉或媒体曝光情况发生。</w:t>
      </w:r>
    </w:p>
    <w:p w:rsidR="00EA7668" w:rsidRDefault="007A44B2" w:rsidP="003C13B2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（一）主动公开情况。</w:t>
      </w:r>
      <w:r w:rsidR="00AA59F5" w:rsidRPr="00D03E34">
        <w:rPr>
          <w:rFonts w:ascii="仿宋" w:eastAsia="仿宋" w:hAnsi="仿宋" w:cs="宋体" w:hint="eastAsia"/>
          <w:sz w:val="32"/>
          <w:szCs w:val="30"/>
        </w:rPr>
        <w:t>蔡甸</w:t>
      </w:r>
      <w:r w:rsidRPr="00D03E34">
        <w:rPr>
          <w:rFonts w:ascii="仿宋" w:eastAsia="仿宋" w:hAnsi="仿宋" w:cs="宋体" w:hint="eastAsia"/>
          <w:sz w:val="32"/>
          <w:szCs w:val="30"/>
        </w:rPr>
        <w:t>区税务局</w:t>
      </w:r>
      <w:r w:rsidRPr="00D03E34">
        <w:rPr>
          <w:rFonts w:ascii="仿宋" w:eastAsia="仿宋" w:hAnsi="仿宋" w:hint="eastAsia"/>
          <w:sz w:val="32"/>
          <w:szCs w:val="32"/>
        </w:rPr>
        <w:t>通过武汉市税务局网页主动向社会公开领导简</w:t>
      </w:r>
      <w:r w:rsidRPr="00D03E34">
        <w:rPr>
          <w:rFonts w:ascii="仿宋" w:eastAsia="仿宋" w:hAnsi="仿宋" w:cs="宋体" w:hint="eastAsia"/>
          <w:sz w:val="32"/>
          <w:szCs w:val="30"/>
        </w:rPr>
        <w:t>介、机构设置、主要职能、行业概况、工作计划、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工作动态、</w:t>
      </w:r>
      <w:r w:rsidRPr="00D03E34">
        <w:rPr>
          <w:rFonts w:ascii="仿宋" w:eastAsia="仿宋" w:hAnsi="仿宋" w:cs="宋体" w:hint="eastAsia"/>
          <w:sz w:val="32"/>
          <w:szCs w:val="30"/>
        </w:rPr>
        <w:t>税收政策法规、税收征管制度、办税指南、行政许可规定、非许可审批、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税收收入统计数据、</w:t>
      </w:r>
      <w:r w:rsidRPr="00D03E34">
        <w:rPr>
          <w:rFonts w:ascii="仿宋" w:eastAsia="仿宋" w:hAnsi="仿宋" w:cs="宋体" w:hint="eastAsia"/>
          <w:sz w:val="32"/>
          <w:szCs w:val="30"/>
        </w:rPr>
        <w:t>队伍建设情况、人事管理事项、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注册税务师管理事项、</w:t>
      </w:r>
      <w:r w:rsidRPr="00D03E34">
        <w:rPr>
          <w:rFonts w:ascii="仿宋" w:eastAsia="仿宋" w:hAnsi="仿宋" w:cs="宋体" w:hint="eastAsia"/>
          <w:sz w:val="32"/>
          <w:szCs w:val="30"/>
        </w:rPr>
        <w:t>重大项目、</w:t>
      </w:r>
      <w:r w:rsidRPr="00D03E34">
        <w:rPr>
          <w:rFonts w:ascii="仿宋" w:eastAsia="仿宋" w:hAnsi="仿宋" w:cs="宋体" w:hint="eastAsia"/>
          <w:color w:val="000000"/>
          <w:sz w:val="32"/>
          <w:szCs w:val="30"/>
        </w:rPr>
        <w:t>政府采购</w:t>
      </w:r>
      <w:r w:rsidRPr="00D03E34">
        <w:rPr>
          <w:rFonts w:ascii="仿宋" w:eastAsia="仿宋" w:hAnsi="仿宋" w:cs="宋体" w:hint="eastAsia"/>
          <w:sz w:val="32"/>
          <w:szCs w:val="30"/>
        </w:rPr>
        <w:t>等</w:t>
      </w:r>
      <w:r w:rsidRPr="00D03E34">
        <w:rPr>
          <w:rFonts w:ascii="仿宋" w:eastAsia="仿宋" w:hAnsi="仿宋" w:hint="eastAsia"/>
          <w:sz w:val="32"/>
          <w:szCs w:val="32"/>
        </w:rPr>
        <w:t>政府信息。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区局</w:t>
      </w:r>
      <w:r w:rsidR="00214737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依托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税服务厅，主动接受纳税人咨询，还综合利用各类纳税辅导培训、宣传栏、电子显示屏等形式，及时公开税收政策、行政处罚、行政许可等各类信息，推进公开信息的电子化，降低纳税人查询成本，信息公开工作</w:t>
      </w:r>
      <w:r w:rsidR="00214737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得到有序推进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A7668" w:rsidRPr="00D03E34" w:rsidRDefault="007A44B2" w:rsidP="003C13B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（二）依申请公开情况。</w:t>
      </w:r>
      <w:r w:rsidRPr="00D03E34">
        <w:rPr>
          <w:rFonts w:ascii="仿宋" w:eastAsia="仿宋" w:hAnsi="仿宋" w:hint="eastAsia"/>
          <w:sz w:val="32"/>
          <w:szCs w:val="32"/>
        </w:rPr>
        <w:t>武汉市</w:t>
      </w:r>
      <w:r w:rsidR="00AA59F5" w:rsidRPr="00D03E34">
        <w:rPr>
          <w:rFonts w:ascii="仿宋" w:eastAsia="仿宋" w:hAnsi="仿宋" w:hint="eastAsia"/>
          <w:sz w:val="32"/>
          <w:szCs w:val="32"/>
        </w:rPr>
        <w:t>蔡甸</w:t>
      </w:r>
      <w:r w:rsidRPr="00D03E34">
        <w:rPr>
          <w:rFonts w:ascii="仿宋" w:eastAsia="仿宋" w:hAnsi="仿宋" w:hint="eastAsia"/>
          <w:sz w:val="32"/>
          <w:szCs w:val="32"/>
        </w:rPr>
        <w:t>区税务局2019年未收到政府信息公开申请，</w:t>
      </w:r>
      <w:r w:rsidR="007A13F1" w:rsidRPr="00D03E34">
        <w:rPr>
          <w:rFonts w:ascii="仿宋" w:eastAsia="仿宋" w:hAnsi="仿宋" w:hint="eastAsia"/>
          <w:sz w:val="32"/>
          <w:szCs w:val="32"/>
        </w:rPr>
        <w:t>未收到</w:t>
      </w:r>
      <w:r w:rsidRPr="00D03E34">
        <w:rPr>
          <w:rFonts w:ascii="仿宋" w:eastAsia="仿宋" w:hAnsi="仿宋" w:hint="eastAsia"/>
          <w:sz w:val="32"/>
          <w:szCs w:val="32"/>
        </w:rPr>
        <w:t>转办的政府信息公开</w:t>
      </w:r>
      <w:r w:rsidR="007A13F1" w:rsidRPr="00D03E34">
        <w:rPr>
          <w:rFonts w:ascii="仿宋" w:eastAsia="仿宋" w:hAnsi="仿宋" w:hint="eastAsia"/>
          <w:sz w:val="32"/>
          <w:szCs w:val="32"/>
        </w:rPr>
        <w:t>申请</w:t>
      </w:r>
      <w:r w:rsidRPr="00D03E34">
        <w:rPr>
          <w:rFonts w:ascii="仿宋" w:eastAsia="仿宋" w:hAnsi="仿宋" w:hint="eastAsia"/>
          <w:sz w:val="32"/>
          <w:szCs w:val="32"/>
        </w:rPr>
        <w:t>。</w:t>
      </w:r>
    </w:p>
    <w:p w:rsidR="00EA7668" w:rsidRPr="00D03E34" w:rsidRDefault="007A44B2" w:rsidP="003C13B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（三）公文类信息公开审核情况。</w:t>
      </w:r>
      <w:r w:rsidR="00AA59F5" w:rsidRPr="00D03E34">
        <w:rPr>
          <w:rFonts w:ascii="仿宋" w:eastAsia="仿宋" w:hAnsi="仿宋" w:hint="eastAsia"/>
          <w:sz w:val="32"/>
          <w:szCs w:val="32"/>
        </w:rPr>
        <w:t>蔡甸</w:t>
      </w:r>
      <w:r w:rsidRPr="00D03E34">
        <w:rPr>
          <w:rFonts w:ascii="仿宋" w:eastAsia="仿宋" w:hAnsi="仿宋" w:hint="eastAsia"/>
          <w:sz w:val="32"/>
          <w:szCs w:val="32"/>
        </w:rPr>
        <w:t>区税务局严格遵循依法、及时、高效的原则，在公文的产生过程中，同步确定其主动公开、依申请公开、不予公开三种属性，公文拟制部门根据公文内容，注明公文属性，办公室审核公文拟制部门确定的属性是否符合规定</w:t>
      </w:r>
      <w:r w:rsidR="009036CE" w:rsidRPr="00D03E34">
        <w:rPr>
          <w:rFonts w:ascii="仿宋" w:eastAsia="仿宋" w:hAnsi="仿宋" w:hint="eastAsia"/>
          <w:sz w:val="32"/>
          <w:szCs w:val="32"/>
        </w:rPr>
        <w:t>，确保公开事项填写的规范性</w:t>
      </w:r>
      <w:r w:rsidRPr="00D03E34">
        <w:rPr>
          <w:rFonts w:ascii="仿宋" w:eastAsia="仿宋" w:hAnsi="仿宋" w:hint="eastAsia"/>
          <w:sz w:val="32"/>
          <w:szCs w:val="32"/>
        </w:rPr>
        <w:t>。</w:t>
      </w:r>
    </w:p>
    <w:p w:rsidR="00EA7668" w:rsidRPr="00D03E34" w:rsidRDefault="007A44B2">
      <w:pPr>
        <w:spacing w:line="560" w:lineRule="exact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(四)信息公开培训情况。</w:t>
      </w:r>
      <w:r w:rsidRPr="00D03E34">
        <w:rPr>
          <w:rFonts w:ascii="仿宋" w:eastAsia="仿宋" w:hAnsi="仿宋" w:cs="仿宋_GB2312" w:hint="eastAsia"/>
          <w:sz w:val="32"/>
          <w:szCs w:val="32"/>
        </w:rPr>
        <w:t>《中华人民共和国政府信息公开条例》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发布以来，</w:t>
      </w:r>
      <w:r w:rsidR="00AA59F5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蔡甸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区税务局组织人员参加</w:t>
      </w:r>
      <w:r w:rsidR="009036CE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院校相关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工作专题培训，</w:t>
      </w:r>
      <w:r w:rsidR="009036CE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掌握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信息公开条例的要求，</w:t>
      </w:r>
      <w:r w:rsidR="009036CE"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提高了相关人员的业务素质</w:t>
      </w:r>
      <w:r w:rsidRPr="00D03E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A766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A766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A766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A766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A766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156A7B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156A7B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963B97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</w:tr>
      <w:tr w:rsidR="00EA766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766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A766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A766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156A7B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6A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963B9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63B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EA766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C534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A766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A766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A766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 w:rsidP="007B7C1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B7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66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A766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A766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4346E7" w:rsidP="00EC534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14586F" w:rsidP="0014586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="0043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="007A44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A7668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A766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A766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A766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A766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A766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66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EA7668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  <w:p w:rsidR="00EA7668" w:rsidRDefault="00EA7668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668" w:rsidRDefault="007A44B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五、存在的主要问题及改进情况</w:t>
      </w:r>
    </w:p>
    <w:p w:rsidR="00EA7668" w:rsidRPr="00D03E34" w:rsidRDefault="007A44B2">
      <w:pPr>
        <w:spacing w:line="560" w:lineRule="exact"/>
        <w:ind w:firstLine="640"/>
        <w:rPr>
          <w:rFonts w:ascii="仿宋" w:eastAsia="仿宋" w:hAnsi="仿宋" w:cs="仿宋_GB2312"/>
          <w:bCs/>
          <w:sz w:val="32"/>
          <w:szCs w:val="32"/>
        </w:rPr>
      </w:pPr>
      <w:r w:rsidRPr="00D03E34">
        <w:rPr>
          <w:rFonts w:ascii="仿宋" w:eastAsia="仿宋" w:hAnsi="仿宋" w:cs="仿宋_GB2312" w:hint="eastAsia"/>
          <w:bCs/>
          <w:sz w:val="32"/>
          <w:szCs w:val="32"/>
        </w:rPr>
        <w:t>2019年的政府信息公开工作，存在一些不足和问题。主要表现在：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一是</w:t>
      </w:r>
      <w:r w:rsidR="00D03E34">
        <w:rPr>
          <w:rFonts w:ascii="仿宋" w:eastAsia="仿宋" w:hAnsi="仿宋" w:cs="仿宋_GB2312" w:hint="eastAsia"/>
          <w:b/>
          <w:bCs/>
          <w:sz w:val="32"/>
          <w:szCs w:val="32"/>
        </w:rPr>
        <w:t>对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信息公开</w:t>
      </w:r>
      <w:r w:rsidR="00D03E34">
        <w:rPr>
          <w:rFonts w:ascii="仿宋" w:eastAsia="仿宋" w:hAnsi="仿宋" w:cs="仿宋_GB2312" w:hint="eastAsia"/>
          <w:b/>
          <w:bCs/>
          <w:sz w:val="32"/>
          <w:szCs w:val="32"/>
        </w:rPr>
        <w:t>相关内容的学习还不够深入</w:t>
      </w:r>
      <w:r w:rsidRPr="00D03E34">
        <w:rPr>
          <w:rFonts w:ascii="仿宋" w:eastAsia="仿宋" w:hAnsi="仿宋" w:cs="仿宋_GB2312" w:hint="eastAsia"/>
          <w:sz w:val="32"/>
          <w:szCs w:val="32"/>
        </w:rPr>
        <w:t>。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目前信息公开工作人员主要是兼职工作，</w:t>
      </w:r>
      <w:r w:rsidR="00D03E34">
        <w:rPr>
          <w:rFonts w:ascii="仿宋" w:eastAsia="仿宋" w:hAnsi="仿宋" w:cs="仿宋_GB2312" w:hint="eastAsia"/>
          <w:bCs/>
          <w:sz w:val="32"/>
          <w:szCs w:val="32"/>
        </w:rPr>
        <w:t>在其他工作任务繁重的情况下，难以投入较多的时间来学习信息公开的相关内容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。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二是</w:t>
      </w:r>
      <w:r w:rsidR="00D03E34">
        <w:rPr>
          <w:rFonts w:ascii="仿宋" w:eastAsia="仿宋" w:hAnsi="仿宋" w:cs="仿宋_GB2312" w:hint="eastAsia"/>
          <w:b/>
          <w:bCs/>
          <w:sz w:val="32"/>
          <w:szCs w:val="32"/>
        </w:rPr>
        <w:t>对信息公开的落实精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度不够。</w:t>
      </w:r>
      <w:r w:rsidR="00D03E34">
        <w:rPr>
          <w:rFonts w:ascii="仿宋" w:eastAsia="仿宋" w:hAnsi="仿宋" w:cs="仿宋_GB2312" w:hint="eastAsia"/>
          <w:bCs/>
          <w:sz w:val="32"/>
          <w:szCs w:val="32"/>
        </w:rPr>
        <w:t>工作的标准还不够高，只能是勉强应对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。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探索、实践层面，都有待加强。</w:t>
      </w:r>
    </w:p>
    <w:p w:rsidR="00EA7668" w:rsidRDefault="007A44B2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D03E34">
        <w:rPr>
          <w:rFonts w:ascii="仿宋" w:eastAsia="仿宋" w:hAnsi="仿宋" w:cs="仿宋_GB2312" w:hint="eastAsia"/>
          <w:sz w:val="32"/>
          <w:szCs w:val="32"/>
        </w:rPr>
        <w:t>2020年，我局将</w:t>
      </w:r>
      <w:r w:rsidR="00B8114F">
        <w:rPr>
          <w:rFonts w:ascii="仿宋" w:eastAsia="仿宋" w:hAnsi="仿宋" w:cs="仿宋_GB2312" w:hint="eastAsia"/>
          <w:sz w:val="32"/>
          <w:szCs w:val="32"/>
        </w:rPr>
        <w:t>认真落实</w:t>
      </w:r>
      <w:r w:rsidRPr="00D03E34">
        <w:rPr>
          <w:rFonts w:ascii="仿宋" w:eastAsia="仿宋" w:hAnsi="仿宋" w:cs="仿宋_GB2312" w:hint="eastAsia"/>
          <w:sz w:val="32"/>
          <w:szCs w:val="32"/>
        </w:rPr>
        <w:t>上级关于信息公开工作的要求，</w:t>
      </w:r>
      <w:r w:rsidR="00B8114F">
        <w:rPr>
          <w:rFonts w:ascii="仿宋" w:eastAsia="仿宋" w:hAnsi="仿宋" w:cs="仿宋_GB2312" w:hint="eastAsia"/>
          <w:sz w:val="32"/>
          <w:szCs w:val="32"/>
        </w:rPr>
        <w:t>扎实做好相关</w:t>
      </w:r>
      <w:r w:rsidRPr="00D03E34">
        <w:rPr>
          <w:rFonts w:ascii="仿宋" w:eastAsia="仿宋" w:hAnsi="仿宋" w:cs="仿宋_GB2312" w:hint="eastAsia"/>
          <w:sz w:val="32"/>
          <w:szCs w:val="32"/>
        </w:rPr>
        <w:t>工作。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一是</w:t>
      </w:r>
      <w:r w:rsidR="00B8114F">
        <w:rPr>
          <w:rFonts w:ascii="仿宋" w:eastAsia="仿宋" w:hAnsi="仿宋" w:cs="仿宋_GB2312" w:hint="eastAsia"/>
          <w:b/>
          <w:bCs/>
          <w:sz w:val="32"/>
          <w:szCs w:val="32"/>
        </w:rPr>
        <w:t>学习上求深入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="00B8114F">
        <w:rPr>
          <w:rFonts w:ascii="仿宋" w:eastAsia="仿宋" w:hAnsi="仿宋" w:cs="仿宋_GB2312" w:hint="eastAsia"/>
          <w:sz w:val="32"/>
          <w:szCs w:val="32"/>
        </w:rPr>
        <w:t>采取“请进来、走出去”的方式，加强相关人员的</w:t>
      </w:r>
      <w:r w:rsidRPr="00D03E34">
        <w:rPr>
          <w:rFonts w:ascii="仿宋" w:eastAsia="仿宋" w:hAnsi="仿宋" w:cs="仿宋_GB2312" w:hint="eastAsia"/>
          <w:sz w:val="32"/>
          <w:szCs w:val="32"/>
        </w:rPr>
        <w:t>学习培训，</w:t>
      </w:r>
      <w:r w:rsidR="00B8114F">
        <w:rPr>
          <w:rFonts w:ascii="仿宋" w:eastAsia="仿宋" w:hAnsi="仿宋" w:cs="仿宋_GB2312" w:hint="eastAsia"/>
          <w:sz w:val="32"/>
          <w:szCs w:val="32"/>
        </w:rPr>
        <w:t>打牢业务素质基础</w:t>
      </w:r>
      <w:r w:rsidRPr="00D03E34">
        <w:rPr>
          <w:rFonts w:ascii="仿宋" w:eastAsia="仿宋" w:hAnsi="仿宋" w:cs="仿宋_GB2312" w:hint="eastAsia"/>
          <w:sz w:val="32"/>
          <w:szCs w:val="32"/>
        </w:rPr>
        <w:t>。</w:t>
      </w:r>
      <w:r w:rsidRPr="00D03E34">
        <w:rPr>
          <w:rFonts w:ascii="仿宋" w:eastAsia="仿宋" w:hAnsi="仿宋" w:hint="eastAsia"/>
          <w:b/>
          <w:sz w:val="32"/>
          <w:szCs w:val="30"/>
        </w:rPr>
        <w:t>二是</w:t>
      </w:r>
      <w:r w:rsidR="00B8114F">
        <w:rPr>
          <w:rFonts w:ascii="仿宋" w:eastAsia="仿宋" w:hAnsi="仿宋" w:hint="eastAsia"/>
          <w:b/>
          <w:sz w:val="32"/>
          <w:szCs w:val="30"/>
        </w:rPr>
        <w:t>落实上求细致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继续以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办税厅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为平台，公开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区局工作职能、行政许可的内容和办理规程，公开税政法规和政策文件。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对公开的内容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lastRenderedPageBreak/>
        <w:t>进行严格审核、把关，严防纰漏的出现。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三是</w:t>
      </w:r>
      <w:r w:rsidR="00B8114F">
        <w:rPr>
          <w:rFonts w:ascii="仿宋" w:eastAsia="仿宋" w:hAnsi="仿宋" w:cs="仿宋_GB2312" w:hint="eastAsia"/>
          <w:b/>
          <w:bCs/>
          <w:sz w:val="32"/>
          <w:szCs w:val="32"/>
        </w:rPr>
        <w:t>发展上求创新</w:t>
      </w:r>
      <w:r w:rsidRPr="00D03E34"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对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以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重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点、</w:t>
      </w:r>
      <w:r w:rsidRPr="00D03E34">
        <w:rPr>
          <w:rFonts w:ascii="仿宋" w:eastAsia="仿宋" w:hAnsi="仿宋" w:cs="仿宋_GB2312" w:hint="eastAsia"/>
          <w:bCs/>
          <w:sz w:val="32"/>
          <w:szCs w:val="32"/>
        </w:rPr>
        <w:t>难点问题</w:t>
      </w:r>
      <w:r w:rsidR="00B8114F">
        <w:rPr>
          <w:rFonts w:ascii="仿宋" w:eastAsia="仿宋" w:hAnsi="仿宋" w:cs="仿宋_GB2312" w:hint="eastAsia"/>
          <w:bCs/>
          <w:sz w:val="32"/>
          <w:szCs w:val="32"/>
        </w:rPr>
        <w:t>为突破口，寻求解决问题的路径，与相关单位开展协作，对工作方式进行改进、创新。</w:t>
      </w:r>
    </w:p>
    <w:p w:rsidR="00EA7668" w:rsidRDefault="007A44B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六、其他需要报告的事项</w:t>
      </w:r>
    </w:p>
    <w:p w:rsidR="00EA7668" w:rsidRDefault="007A44B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无</w:t>
      </w:r>
    </w:p>
    <w:sectPr w:rsidR="00EA7668" w:rsidSect="00EA7668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8C" w:rsidRDefault="009A448C" w:rsidP="00EA7668">
      <w:r>
        <w:separator/>
      </w:r>
    </w:p>
  </w:endnote>
  <w:endnote w:type="continuationSeparator" w:id="1">
    <w:p w:rsidR="009A448C" w:rsidRDefault="009A448C" w:rsidP="00EA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741"/>
    </w:sdtPr>
    <w:sdtContent>
      <w:p w:rsidR="00EA7668" w:rsidRDefault="000B26A5">
        <w:pPr>
          <w:pStyle w:val="a3"/>
          <w:jc w:val="center"/>
        </w:pPr>
        <w:r w:rsidRPr="000B26A5">
          <w:fldChar w:fldCharType="begin"/>
        </w:r>
        <w:r w:rsidR="007A44B2">
          <w:instrText xml:space="preserve"> PAGE   \* MERGEFORMAT </w:instrText>
        </w:r>
        <w:r w:rsidRPr="000B26A5">
          <w:fldChar w:fldCharType="separate"/>
        </w:r>
        <w:r w:rsidR="0014586F" w:rsidRPr="0014586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A7668" w:rsidRDefault="00EA76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8C" w:rsidRDefault="009A448C" w:rsidP="00EA7668">
      <w:r>
        <w:separator/>
      </w:r>
    </w:p>
  </w:footnote>
  <w:footnote w:type="continuationSeparator" w:id="1">
    <w:p w:rsidR="009A448C" w:rsidRDefault="009A448C" w:rsidP="00EA7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6286"/>
    <w:rsid w:val="000A3315"/>
    <w:rsid w:val="000B26A5"/>
    <w:rsid w:val="0014586F"/>
    <w:rsid w:val="00156A7B"/>
    <w:rsid w:val="00176FF0"/>
    <w:rsid w:val="0018539B"/>
    <w:rsid w:val="001F3119"/>
    <w:rsid w:val="00214737"/>
    <w:rsid w:val="002A0771"/>
    <w:rsid w:val="002A0BE3"/>
    <w:rsid w:val="0030025E"/>
    <w:rsid w:val="00311520"/>
    <w:rsid w:val="00351700"/>
    <w:rsid w:val="003C13B2"/>
    <w:rsid w:val="004346E7"/>
    <w:rsid w:val="0044531E"/>
    <w:rsid w:val="004D7027"/>
    <w:rsid w:val="005475D9"/>
    <w:rsid w:val="0057427F"/>
    <w:rsid w:val="005F33A6"/>
    <w:rsid w:val="00656986"/>
    <w:rsid w:val="00736335"/>
    <w:rsid w:val="0074735A"/>
    <w:rsid w:val="00783959"/>
    <w:rsid w:val="007A13F1"/>
    <w:rsid w:val="007A44B2"/>
    <w:rsid w:val="007B7C1C"/>
    <w:rsid w:val="007C178E"/>
    <w:rsid w:val="007F2C66"/>
    <w:rsid w:val="00802BBC"/>
    <w:rsid w:val="00822EA3"/>
    <w:rsid w:val="008F0C2F"/>
    <w:rsid w:val="009016BE"/>
    <w:rsid w:val="009036CE"/>
    <w:rsid w:val="00963B97"/>
    <w:rsid w:val="009A448C"/>
    <w:rsid w:val="00A559C2"/>
    <w:rsid w:val="00A805ED"/>
    <w:rsid w:val="00AA59F5"/>
    <w:rsid w:val="00AE054C"/>
    <w:rsid w:val="00AE5F9B"/>
    <w:rsid w:val="00B24879"/>
    <w:rsid w:val="00B56286"/>
    <w:rsid w:val="00B8114F"/>
    <w:rsid w:val="00B96B80"/>
    <w:rsid w:val="00C04FDD"/>
    <w:rsid w:val="00C06EFF"/>
    <w:rsid w:val="00C36567"/>
    <w:rsid w:val="00D03E34"/>
    <w:rsid w:val="00D31E22"/>
    <w:rsid w:val="00E76FB6"/>
    <w:rsid w:val="00EA7668"/>
    <w:rsid w:val="00EC534C"/>
    <w:rsid w:val="00EE15DB"/>
    <w:rsid w:val="00F516D5"/>
    <w:rsid w:val="07FB7D5A"/>
    <w:rsid w:val="13F14BCF"/>
    <w:rsid w:val="1F6B0E19"/>
    <w:rsid w:val="1F914914"/>
    <w:rsid w:val="28930940"/>
    <w:rsid w:val="29660696"/>
    <w:rsid w:val="2FF6740D"/>
    <w:rsid w:val="31611493"/>
    <w:rsid w:val="340A462D"/>
    <w:rsid w:val="42F50D54"/>
    <w:rsid w:val="480A115E"/>
    <w:rsid w:val="57684D25"/>
    <w:rsid w:val="5DA63C88"/>
    <w:rsid w:val="61A33CCE"/>
    <w:rsid w:val="6D9B064F"/>
    <w:rsid w:val="7E22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7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7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A7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EA7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76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1E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1E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李智昕</cp:lastModifiedBy>
  <cp:revision>21</cp:revision>
  <dcterms:created xsi:type="dcterms:W3CDTF">2020-01-14T04:47:00Z</dcterms:created>
  <dcterms:modified xsi:type="dcterms:W3CDTF">2021-01-28T01:48:00Z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