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44" w:rsidRDefault="00D11F93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 w:cs="华文中宋" w:hint="eastAsia"/>
          <w:sz w:val="28"/>
          <w:szCs w:val="28"/>
        </w:rPr>
        <w:t>国家税务总局孝感市税务局</w:t>
      </w:r>
      <w:r>
        <w:rPr>
          <w:rFonts w:ascii="华文中宋" w:eastAsia="华文中宋" w:hAnsi="华文中宋" w:cs="华文中宋" w:hint="eastAsia"/>
          <w:sz w:val="28"/>
          <w:szCs w:val="28"/>
        </w:rPr>
        <w:t>2025-2027</w:t>
      </w:r>
      <w:r>
        <w:rPr>
          <w:rFonts w:ascii="华文中宋" w:eastAsia="华文中宋" w:hAnsi="华文中宋" w:cs="华文中宋" w:hint="eastAsia"/>
          <w:sz w:val="28"/>
          <w:szCs w:val="28"/>
        </w:rPr>
        <w:t>年职工食堂餐饮服务项目</w:t>
      </w:r>
      <w:r>
        <w:rPr>
          <w:rFonts w:ascii="华文中宋" w:eastAsia="华文中宋" w:hAnsi="华文中宋" w:cs="华文中宋" w:hint="eastAsia"/>
          <w:sz w:val="28"/>
          <w:szCs w:val="28"/>
        </w:rPr>
        <w:t>公开招标公告</w:t>
      </w:r>
    </w:p>
    <w:p w:rsidR="00501444" w:rsidRDefault="00D11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项目概况</w:t>
      </w:r>
    </w:p>
    <w:p w:rsidR="00501444" w:rsidRDefault="00D11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国家税务总局孝感市税务局</w:t>
      </w:r>
      <w:r>
        <w:rPr>
          <w:rFonts w:ascii="宋体" w:hAnsi="宋体" w:hint="eastAsia"/>
          <w:szCs w:val="21"/>
          <w:u w:val="single"/>
        </w:rPr>
        <w:t>2025-2027</w:t>
      </w:r>
      <w:r>
        <w:rPr>
          <w:rFonts w:ascii="宋体" w:hAnsi="宋体" w:hint="eastAsia"/>
          <w:szCs w:val="21"/>
          <w:u w:val="single"/>
        </w:rPr>
        <w:t>年职工食堂餐饮服务项目</w:t>
      </w:r>
      <w:r>
        <w:rPr>
          <w:rFonts w:ascii="宋体" w:hAnsi="宋体" w:hint="eastAsia"/>
          <w:szCs w:val="21"/>
        </w:rPr>
        <w:t>招标项目的潜在投标人应在</w:t>
      </w:r>
      <w:r>
        <w:rPr>
          <w:rFonts w:ascii="宋体" w:hAnsi="宋体" w:hint="eastAsia"/>
          <w:szCs w:val="21"/>
          <w:u w:val="single"/>
        </w:rPr>
        <w:t>孝感市天仙路航天首府</w:t>
      </w:r>
      <w:r>
        <w:rPr>
          <w:rFonts w:ascii="宋体" w:hAnsi="宋体" w:hint="eastAsia"/>
          <w:szCs w:val="21"/>
          <w:u w:val="single"/>
        </w:rPr>
        <w:t>7</w:t>
      </w:r>
      <w:r>
        <w:rPr>
          <w:rFonts w:ascii="宋体" w:hAnsi="宋体" w:hint="eastAsia"/>
          <w:szCs w:val="21"/>
          <w:u w:val="single"/>
        </w:rPr>
        <w:t>幢</w:t>
      </w:r>
      <w:r>
        <w:rPr>
          <w:rFonts w:ascii="宋体" w:hAnsi="宋体" w:hint="eastAsia"/>
          <w:szCs w:val="21"/>
          <w:u w:val="single"/>
        </w:rPr>
        <w:t>1</w:t>
      </w:r>
      <w:r>
        <w:rPr>
          <w:rFonts w:ascii="宋体" w:hAnsi="宋体" w:hint="eastAsia"/>
          <w:szCs w:val="21"/>
          <w:u w:val="single"/>
        </w:rPr>
        <w:t>层</w:t>
      </w:r>
      <w:r>
        <w:rPr>
          <w:rFonts w:ascii="宋体" w:hAnsi="宋体" w:hint="eastAsia"/>
          <w:szCs w:val="21"/>
          <w:u w:val="single"/>
        </w:rPr>
        <w:t>8</w:t>
      </w:r>
      <w:r>
        <w:rPr>
          <w:rFonts w:ascii="宋体" w:hAnsi="宋体" w:hint="eastAsia"/>
          <w:szCs w:val="21"/>
          <w:u w:val="single"/>
        </w:rPr>
        <w:t>号</w:t>
      </w:r>
      <w:r>
        <w:rPr>
          <w:rFonts w:ascii="宋体" w:hAnsi="宋体" w:hint="eastAsia"/>
          <w:szCs w:val="21"/>
        </w:rPr>
        <w:t>获取招标文件，并于</w:t>
      </w:r>
      <w:r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bCs/>
          <w:szCs w:val="21"/>
          <w:u w:val="single"/>
        </w:rPr>
        <w:t>年</w:t>
      </w:r>
      <w:r>
        <w:rPr>
          <w:rFonts w:ascii="宋体" w:hAnsi="宋体" w:hint="eastAsia"/>
          <w:bCs/>
          <w:szCs w:val="21"/>
          <w:u w:val="single"/>
        </w:rPr>
        <w:t>12</w:t>
      </w:r>
      <w:r>
        <w:rPr>
          <w:rFonts w:ascii="宋体" w:hAnsi="宋体" w:hint="eastAsia"/>
          <w:bCs/>
          <w:szCs w:val="21"/>
          <w:u w:val="single"/>
        </w:rPr>
        <w:t>月</w:t>
      </w:r>
      <w:r>
        <w:rPr>
          <w:rFonts w:ascii="宋体" w:hAnsi="宋体" w:hint="eastAsia"/>
          <w:bCs/>
          <w:szCs w:val="21"/>
          <w:u w:val="single"/>
        </w:rPr>
        <w:t>31</w:t>
      </w:r>
      <w:r>
        <w:rPr>
          <w:rFonts w:ascii="宋体" w:hAnsi="宋体" w:hint="eastAsia"/>
          <w:bCs/>
          <w:szCs w:val="21"/>
          <w:u w:val="single"/>
        </w:rPr>
        <w:t>日</w:t>
      </w:r>
      <w:r>
        <w:rPr>
          <w:rFonts w:ascii="宋体" w:hAnsi="宋体" w:hint="eastAsia"/>
          <w:bCs/>
          <w:szCs w:val="21"/>
          <w:u w:val="single"/>
        </w:rPr>
        <w:t>09</w:t>
      </w:r>
      <w:r>
        <w:rPr>
          <w:rFonts w:ascii="宋体" w:hAnsi="宋体" w:hint="eastAsia"/>
          <w:bCs/>
          <w:szCs w:val="21"/>
          <w:u w:val="single"/>
        </w:rPr>
        <w:t>点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30</w:t>
      </w:r>
      <w:r>
        <w:rPr>
          <w:rFonts w:ascii="宋体" w:hAnsi="宋体" w:hint="eastAsia"/>
          <w:bCs/>
          <w:szCs w:val="21"/>
          <w:u w:val="single"/>
        </w:rPr>
        <w:t>分（</w:t>
      </w:r>
      <w:r>
        <w:rPr>
          <w:rFonts w:ascii="宋体" w:hAnsi="宋体" w:hint="eastAsia"/>
          <w:bCs/>
          <w:szCs w:val="21"/>
        </w:rPr>
        <w:t>北京时间）前递交投标</w:t>
      </w:r>
      <w:r>
        <w:rPr>
          <w:rFonts w:ascii="宋体" w:hAnsi="宋体"/>
          <w:bCs/>
          <w:szCs w:val="21"/>
        </w:rPr>
        <w:t>文件</w:t>
      </w:r>
      <w:r>
        <w:rPr>
          <w:rFonts w:ascii="宋体" w:hAnsi="宋体" w:hint="eastAsia"/>
          <w:szCs w:val="21"/>
        </w:rPr>
        <w:t>。</w:t>
      </w:r>
    </w:p>
    <w:p w:rsidR="00501444" w:rsidRDefault="00D11F93" w:rsidP="00D11F93">
      <w:pPr>
        <w:spacing w:beforeLines="50" w:afterLines="50"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一、项目基本情况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 w:hint="eastAsia"/>
          <w:szCs w:val="21"/>
        </w:rPr>
        <w:t xml:space="preserve"> HB2024-DLGK-C0170-B00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项目名称：国家税务总局孝感市税务局</w:t>
      </w:r>
      <w:r>
        <w:rPr>
          <w:rFonts w:ascii="宋体" w:hAnsi="宋体" w:hint="eastAsia"/>
          <w:szCs w:val="21"/>
        </w:rPr>
        <w:t>2025-2027</w:t>
      </w:r>
      <w:r>
        <w:rPr>
          <w:rFonts w:ascii="宋体" w:hAnsi="宋体" w:hint="eastAsia"/>
          <w:szCs w:val="21"/>
        </w:rPr>
        <w:t>年职工食堂餐饮服务项目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预算金额：</w:t>
      </w:r>
      <w:r>
        <w:rPr>
          <w:rFonts w:ascii="宋体" w:hAnsi="宋体" w:hint="eastAsia"/>
          <w:szCs w:val="21"/>
        </w:rPr>
        <w:t>366.16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年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最高限价：</w:t>
      </w:r>
      <w:r>
        <w:rPr>
          <w:rFonts w:ascii="宋体" w:hAnsi="宋体" w:hint="eastAsia"/>
          <w:szCs w:val="21"/>
        </w:rPr>
        <w:t>366.16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年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采购需求：</w:t>
      </w:r>
      <w:r>
        <w:rPr>
          <w:rFonts w:ascii="宋体" w:hAnsi="宋体" w:hint="eastAsia"/>
          <w:szCs w:val="21"/>
          <w:u w:val="single"/>
        </w:rPr>
        <w:t>为孝感市税务局</w:t>
      </w:r>
      <w:r>
        <w:rPr>
          <w:rFonts w:ascii="宋体" w:hAnsi="宋体" w:hint="eastAsia"/>
          <w:szCs w:val="21"/>
          <w:u w:val="single"/>
        </w:rPr>
        <w:t>3</w:t>
      </w:r>
      <w:r>
        <w:rPr>
          <w:rFonts w:ascii="宋体" w:hAnsi="宋体" w:hint="eastAsia"/>
          <w:szCs w:val="21"/>
          <w:u w:val="single"/>
        </w:rPr>
        <w:t>个办公区就餐人员提供一日三餐的饮食保障服务，就餐人员约</w:t>
      </w:r>
      <w:r>
        <w:rPr>
          <w:rFonts w:ascii="宋体" w:hAnsi="宋体" w:hint="eastAsia"/>
          <w:szCs w:val="21"/>
          <w:u w:val="single"/>
        </w:rPr>
        <w:t>300-400</w:t>
      </w:r>
      <w:r>
        <w:rPr>
          <w:rFonts w:ascii="宋体" w:hAnsi="宋体" w:hint="eastAsia"/>
          <w:szCs w:val="21"/>
          <w:u w:val="single"/>
        </w:rPr>
        <w:t>人</w:t>
      </w:r>
      <w:r>
        <w:rPr>
          <w:rFonts w:ascii="宋体" w:hAnsi="宋体" w:hint="eastAsia"/>
          <w:szCs w:val="21"/>
          <w:u w:val="single"/>
        </w:rPr>
        <w:t>/</w:t>
      </w:r>
      <w:r>
        <w:rPr>
          <w:rFonts w:ascii="宋体" w:hAnsi="宋体" w:hint="eastAsia"/>
          <w:szCs w:val="21"/>
          <w:u w:val="single"/>
        </w:rPr>
        <w:t>日。服务内容包括食材采购、餐饮服务以及对食堂设备的日常管理、清洁保养等。详见招标文件第六章“技术要求”内容。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合同履行期限：自签订合同之日起一年，一年后若考核结果良好，可续签合同，最多续签两年。</w:t>
      </w:r>
      <w:r>
        <w:rPr>
          <w:rFonts w:ascii="宋体" w:hAnsi="宋体" w:hint="eastAsia"/>
          <w:szCs w:val="21"/>
        </w:rPr>
        <w:t xml:space="preserve"> 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本项目不接受联合体投标。</w:t>
      </w:r>
    </w:p>
    <w:p w:rsidR="00501444" w:rsidRDefault="00D11F93" w:rsidP="00D11F93">
      <w:pPr>
        <w:spacing w:beforeLines="50" w:afterLines="50"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二、申请人的资格要求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满足《中华人民共和国政府采购法》第二十二条规定；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落实政府采购政策需满足的资格要求：</w:t>
      </w:r>
      <w:r>
        <w:rPr>
          <w:rFonts w:ascii="宋体" w:hAnsi="宋体" w:hint="eastAsia"/>
          <w:szCs w:val="21"/>
          <w:u w:val="single"/>
        </w:rPr>
        <w:t>本项目属于专门面向中小企业采购的项目</w:t>
      </w:r>
      <w:r>
        <w:rPr>
          <w:rFonts w:ascii="宋体" w:hAnsi="宋体" w:hint="eastAsia"/>
          <w:szCs w:val="21"/>
          <w:u w:val="single"/>
        </w:rPr>
        <w:t>,</w:t>
      </w:r>
      <w:r>
        <w:rPr>
          <w:rFonts w:ascii="宋体" w:hAnsi="宋体" w:hint="eastAsia"/>
          <w:szCs w:val="21"/>
          <w:u w:val="single"/>
        </w:rPr>
        <w:t>供应商应为中小企业。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本项目的特定资格要求：</w:t>
      </w:r>
      <w:r>
        <w:rPr>
          <w:rFonts w:ascii="宋体" w:hAnsi="宋体" w:hint="eastAsia"/>
          <w:szCs w:val="21"/>
          <w:u w:val="single"/>
        </w:rPr>
        <w:t>供应商应当具有食品药品监督管理局颁发的有效的《食品经营许可证》。</w:t>
      </w:r>
    </w:p>
    <w:p w:rsidR="00501444" w:rsidRDefault="00D11F93" w:rsidP="00D11F93">
      <w:pPr>
        <w:spacing w:beforeLines="50" w:afterLines="50"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三、获取招标文件</w:t>
      </w:r>
    </w:p>
    <w:p w:rsidR="00501444" w:rsidRDefault="00D11F93">
      <w:pPr>
        <w:spacing w:line="440" w:lineRule="exact"/>
        <w:ind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时间：</w:t>
      </w:r>
      <w:r>
        <w:rPr>
          <w:rFonts w:ascii="宋体" w:hAnsi="宋体" w:cs="宋体" w:hint="eastAsia"/>
          <w:szCs w:val="21"/>
          <w:u w:val="single"/>
        </w:rPr>
        <w:t xml:space="preserve"> 2024</w:t>
      </w:r>
      <w:r>
        <w:rPr>
          <w:rFonts w:ascii="宋体" w:hAnsi="宋体" w:cs="宋体" w:hint="eastAsia"/>
          <w:szCs w:val="21"/>
          <w:u w:val="single"/>
        </w:rPr>
        <w:t>年</w:t>
      </w:r>
      <w:r>
        <w:rPr>
          <w:rFonts w:ascii="宋体" w:hAnsi="宋体" w:cs="宋体" w:hint="eastAsia"/>
          <w:szCs w:val="21"/>
          <w:u w:val="single"/>
        </w:rPr>
        <w:t>12</w:t>
      </w:r>
      <w:r>
        <w:rPr>
          <w:rFonts w:ascii="宋体" w:hAnsi="宋体" w:cs="宋体" w:hint="eastAsia"/>
          <w:szCs w:val="21"/>
          <w:u w:val="single"/>
        </w:rPr>
        <w:t>月</w:t>
      </w:r>
      <w:r>
        <w:rPr>
          <w:rFonts w:ascii="宋体" w:hAnsi="宋体" w:cs="宋体" w:hint="eastAsia"/>
          <w:szCs w:val="21"/>
          <w:u w:val="single"/>
        </w:rPr>
        <w:t>11</w:t>
      </w:r>
      <w:r>
        <w:rPr>
          <w:rFonts w:ascii="宋体" w:hAnsi="宋体" w:cs="宋体" w:hint="eastAsia"/>
          <w:szCs w:val="21"/>
          <w:u w:val="single"/>
        </w:rPr>
        <w:t>日</w:t>
      </w:r>
      <w:r>
        <w:rPr>
          <w:rFonts w:ascii="宋体" w:hAnsi="宋体" w:cs="宋体" w:hint="eastAsia"/>
          <w:szCs w:val="21"/>
        </w:rPr>
        <w:t>至</w:t>
      </w:r>
      <w:r>
        <w:rPr>
          <w:rFonts w:ascii="宋体" w:hAnsi="宋体" w:cs="宋体" w:hint="eastAsia"/>
          <w:szCs w:val="21"/>
          <w:u w:val="single"/>
        </w:rPr>
        <w:t>2024</w:t>
      </w:r>
      <w:r>
        <w:rPr>
          <w:rFonts w:ascii="宋体" w:hAnsi="宋体" w:cs="宋体" w:hint="eastAsia"/>
          <w:szCs w:val="21"/>
          <w:u w:val="single"/>
        </w:rPr>
        <w:t>年</w:t>
      </w:r>
      <w:r>
        <w:rPr>
          <w:rFonts w:ascii="宋体" w:hAnsi="宋体" w:cs="宋体" w:hint="eastAsia"/>
          <w:szCs w:val="21"/>
          <w:u w:val="single"/>
        </w:rPr>
        <w:t>12</w:t>
      </w:r>
      <w:r>
        <w:rPr>
          <w:rFonts w:ascii="宋体" w:hAnsi="宋体" w:cs="宋体" w:hint="eastAsia"/>
          <w:szCs w:val="21"/>
          <w:u w:val="single"/>
        </w:rPr>
        <w:t>月</w:t>
      </w:r>
      <w:r>
        <w:rPr>
          <w:rFonts w:ascii="宋体" w:hAnsi="宋体" w:cs="宋体" w:hint="eastAsia"/>
          <w:szCs w:val="21"/>
          <w:u w:val="single"/>
        </w:rPr>
        <w:t>17</w:t>
      </w:r>
      <w:r>
        <w:rPr>
          <w:rFonts w:ascii="宋体" w:hAnsi="宋体" w:cs="宋体" w:hint="eastAsia"/>
          <w:szCs w:val="21"/>
          <w:u w:val="single"/>
        </w:rPr>
        <w:t>日</w:t>
      </w:r>
      <w:r>
        <w:rPr>
          <w:rFonts w:ascii="宋体" w:hAnsi="宋体" w:cs="宋体" w:hint="eastAsia"/>
          <w:szCs w:val="21"/>
        </w:rPr>
        <w:t>，每天上午</w:t>
      </w:r>
      <w:r>
        <w:rPr>
          <w:rFonts w:ascii="宋体" w:hAnsi="宋体" w:cs="宋体" w:hint="eastAsia"/>
          <w:szCs w:val="21"/>
          <w:u w:val="single"/>
        </w:rPr>
        <w:t>08:30</w:t>
      </w:r>
      <w:r>
        <w:rPr>
          <w:rFonts w:ascii="宋体" w:hAnsi="宋体" w:cs="宋体" w:hint="eastAsia"/>
          <w:szCs w:val="21"/>
        </w:rPr>
        <w:t>至</w:t>
      </w:r>
      <w:r>
        <w:rPr>
          <w:rFonts w:ascii="宋体" w:hAnsi="宋体" w:cs="宋体" w:hint="eastAsia"/>
          <w:szCs w:val="21"/>
          <w:u w:val="single"/>
        </w:rPr>
        <w:t>11:30</w:t>
      </w:r>
      <w:r>
        <w:rPr>
          <w:rFonts w:ascii="宋体" w:hAnsi="宋体" w:cs="宋体" w:hint="eastAsia"/>
          <w:szCs w:val="21"/>
        </w:rPr>
        <w:t>，下午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  <w:u w:val="single"/>
        </w:rPr>
        <w:t>:30</w:t>
      </w:r>
      <w:r>
        <w:rPr>
          <w:rFonts w:ascii="宋体" w:hAnsi="宋体" w:cs="宋体" w:hint="eastAsia"/>
          <w:szCs w:val="21"/>
        </w:rPr>
        <w:t>至</w:t>
      </w:r>
      <w:r>
        <w:rPr>
          <w:rFonts w:ascii="宋体" w:hAnsi="宋体" w:cs="宋体" w:hint="eastAsia"/>
          <w:szCs w:val="21"/>
          <w:u w:val="single"/>
        </w:rPr>
        <w:t>5</w:t>
      </w:r>
      <w:r>
        <w:rPr>
          <w:rFonts w:ascii="宋体" w:hAnsi="宋体" w:cs="宋体" w:hint="eastAsia"/>
          <w:szCs w:val="21"/>
          <w:u w:val="single"/>
        </w:rPr>
        <w:t>:30</w:t>
      </w:r>
      <w:r>
        <w:rPr>
          <w:rFonts w:ascii="宋体" w:hAnsi="宋体" w:cs="宋体" w:hint="eastAsia"/>
          <w:szCs w:val="21"/>
        </w:rPr>
        <w:t>（北京时间，</w:t>
      </w:r>
      <w:r>
        <w:rPr>
          <w:rFonts w:ascii="宋体" w:hAnsi="宋体" w:cs="宋体"/>
          <w:szCs w:val="21"/>
        </w:rPr>
        <w:t>法定节假日</w:t>
      </w:r>
      <w:r>
        <w:rPr>
          <w:rFonts w:ascii="宋体" w:hAnsi="宋体" w:cs="宋体" w:hint="eastAsia"/>
          <w:szCs w:val="21"/>
        </w:rPr>
        <w:t>除外）</w:t>
      </w:r>
    </w:p>
    <w:p w:rsidR="00501444" w:rsidRDefault="00D11F93">
      <w:pPr>
        <w:spacing w:line="440" w:lineRule="exact"/>
        <w:ind w:firstLine="54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地点：湖北阳博招标代理有限公司（孝感市天仙路航天首府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幢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层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号）</w:t>
      </w:r>
    </w:p>
    <w:p w:rsidR="00501444" w:rsidRDefault="00D11F93">
      <w:pPr>
        <w:spacing w:line="440" w:lineRule="exact"/>
        <w:ind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方式：投标人在规定时间内携带下列材料至指定地点获取采购文件</w:t>
      </w:r>
    </w:p>
    <w:p w:rsidR="00501444" w:rsidRDefault="00D11F93">
      <w:pPr>
        <w:spacing w:line="440" w:lineRule="exact"/>
        <w:ind w:firstLineChars="555" w:firstLine="11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）营业执照；</w:t>
      </w:r>
    </w:p>
    <w:p w:rsidR="00501444" w:rsidRDefault="00D11F93">
      <w:pPr>
        <w:spacing w:line="440" w:lineRule="exact"/>
        <w:ind w:firstLineChars="555" w:firstLine="11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）法定代表人身份证明书（法定代表人自己获取时提供，附身份证复印件）；</w:t>
      </w:r>
    </w:p>
    <w:p w:rsidR="00501444" w:rsidRDefault="00D11F93">
      <w:pPr>
        <w:spacing w:line="440" w:lineRule="exact"/>
        <w:ind w:firstLineChars="555" w:firstLine="11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）法定代表人授权委托书（法定代表人委托他人获取时提供，附法定代表人和被委托人身份证复印件）；</w:t>
      </w:r>
    </w:p>
    <w:p w:rsidR="00501444" w:rsidRDefault="00D11F93">
      <w:pPr>
        <w:spacing w:line="440" w:lineRule="exact"/>
        <w:ind w:firstLineChars="555" w:firstLine="11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）符合本项目资格要求的承诺函；</w:t>
      </w:r>
    </w:p>
    <w:p w:rsidR="00501444" w:rsidRDefault="00D11F93">
      <w:pPr>
        <w:spacing w:line="440" w:lineRule="exact"/>
        <w:ind w:firstLineChars="555" w:firstLine="1165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）特定资格要求证明文件。</w:t>
      </w:r>
    </w:p>
    <w:p w:rsidR="00501444" w:rsidRDefault="00D11F93">
      <w:pPr>
        <w:spacing w:line="440" w:lineRule="exact"/>
        <w:ind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售价：</w:t>
      </w:r>
      <w:r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（元）</w:t>
      </w:r>
    </w:p>
    <w:p w:rsidR="00501444" w:rsidRDefault="00D11F93" w:rsidP="00D11F93">
      <w:pPr>
        <w:spacing w:beforeLines="50" w:afterLines="50"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四、提交投标文件截止时间、开标时间和地点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szCs w:val="21"/>
        </w:rPr>
        <w:t>开标时间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>
        <w:rPr>
          <w:rFonts w:ascii="宋体" w:hAnsi="宋体" w:hint="eastAsia"/>
          <w:szCs w:val="21"/>
          <w:u w:val="single"/>
        </w:rPr>
        <w:t>12</w:t>
      </w:r>
      <w:r>
        <w:rPr>
          <w:rFonts w:ascii="宋体" w:hAnsi="宋体" w:hint="eastAsia"/>
          <w:bCs/>
          <w:szCs w:val="21"/>
          <w:u w:val="single"/>
        </w:rPr>
        <w:t>月</w:t>
      </w:r>
      <w:r>
        <w:rPr>
          <w:rFonts w:ascii="宋体" w:hAnsi="宋体" w:hint="eastAsia"/>
          <w:bCs/>
          <w:szCs w:val="21"/>
          <w:u w:val="single"/>
        </w:rPr>
        <w:t>31</w:t>
      </w:r>
      <w:r>
        <w:rPr>
          <w:rFonts w:ascii="宋体" w:hAnsi="宋体" w:hint="eastAsia"/>
          <w:bCs/>
          <w:szCs w:val="21"/>
          <w:u w:val="single"/>
        </w:rPr>
        <w:t>日</w:t>
      </w:r>
      <w:r>
        <w:rPr>
          <w:rFonts w:ascii="宋体" w:hAnsi="宋体" w:hint="eastAsia"/>
          <w:bCs/>
          <w:szCs w:val="21"/>
          <w:u w:val="single"/>
        </w:rPr>
        <w:t>09</w:t>
      </w:r>
      <w:r>
        <w:rPr>
          <w:rFonts w:ascii="宋体" w:hAnsi="宋体" w:hint="eastAsia"/>
          <w:bCs/>
          <w:szCs w:val="21"/>
          <w:u w:val="single"/>
        </w:rPr>
        <w:t>点</w:t>
      </w:r>
      <w:r>
        <w:rPr>
          <w:rFonts w:ascii="宋体" w:hAnsi="宋体" w:hint="eastAsia"/>
          <w:bCs/>
          <w:szCs w:val="21"/>
          <w:u w:val="single"/>
        </w:rPr>
        <w:t>30</w:t>
      </w:r>
      <w:r>
        <w:rPr>
          <w:rFonts w:ascii="宋体" w:hAnsi="宋体" w:hint="eastAsia"/>
          <w:bCs/>
          <w:szCs w:val="21"/>
          <w:u w:val="single"/>
        </w:rPr>
        <w:t>分</w:t>
      </w:r>
      <w:r>
        <w:rPr>
          <w:rFonts w:ascii="宋体" w:hAnsi="宋体" w:hint="eastAsia"/>
          <w:bCs/>
          <w:szCs w:val="21"/>
        </w:rPr>
        <w:t>（北京时间）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szCs w:val="21"/>
        </w:rPr>
        <w:t>地点：孝感市天仙路航天首府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幢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层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号开标室</w:t>
      </w:r>
    </w:p>
    <w:p w:rsidR="00501444" w:rsidRDefault="00D11F93" w:rsidP="00D11F93">
      <w:pPr>
        <w:spacing w:beforeLines="50" w:afterLines="50"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五、公告期限</w:t>
      </w:r>
    </w:p>
    <w:p w:rsidR="00501444" w:rsidRDefault="00D11F93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自本公告发布之日起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个工作日。</w:t>
      </w:r>
      <w:bookmarkStart w:id="0" w:name="_GoBack"/>
      <w:bookmarkEnd w:id="0"/>
    </w:p>
    <w:p w:rsidR="00501444" w:rsidRDefault="00D11F93" w:rsidP="00D11F93">
      <w:pPr>
        <w:spacing w:beforeLines="50" w:afterLines="50"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六、其他补充事宜</w:t>
      </w:r>
    </w:p>
    <w:p w:rsidR="00501444" w:rsidRDefault="00D11F93">
      <w:pPr>
        <w:spacing w:line="440" w:lineRule="exact"/>
        <w:ind w:left="49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本项目一招三年，预算为</w:t>
      </w:r>
      <w:r>
        <w:rPr>
          <w:rFonts w:ascii="宋体" w:hAnsi="宋体" w:hint="eastAsia"/>
          <w:szCs w:val="21"/>
        </w:rPr>
        <w:t>1098.48</w:t>
      </w:r>
      <w:r>
        <w:rPr>
          <w:rFonts w:ascii="宋体" w:hAnsi="宋体" w:hint="eastAsia"/>
          <w:szCs w:val="21"/>
        </w:rPr>
        <w:t>万元，每年预算为</w:t>
      </w:r>
      <w:r>
        <w:rPr>
          <w:rFonts w:ascii="宋体" w:hAnsi="宋体" w:hint="eastAsia"/>
          <w:szCs w:val="21"/>
        </w:rPr>
        <w:t>366.16</w:t>
      </w:r>
      <w:r>
        <w:rPr>
          <w:rFonts w:ascii="宋体" w:hAnsi="宋体" w:hint="eastAsia"/>
          <w:szCs w:val="21"/>
        </w:rPr>
        <w:t>万元。</w:t>
      </w:r>
    </w:p>
    <w:p w:rsidR="00501444" w:rsidRDefault="00D11F93">
      <w:pPr>
        <w:spacing w:line="440" w:lineRule="exact"/>
        <w:ind w:left="49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发布媒体：中国政府采购网（</w:t>
      </w:r>
      <w:proofErr w:type="spellStart"/>
      <w:r>
        <w:rPr>
          <w:rFonts w:ascii="宋体" w:hAnsi="宋体" w:hint="eastAsia"/>
          <w:szCs w:val="21"/>
        </w:rPr>
        <w:t>www.ccgp.gov.cn</w:t>
      </w:r>
      <w:proofErr w:type="spellEnd"/>
      <w:r>
        <w:rPr>
          <w:rFonts w:ascii="宋体" w:hAnsi="宋体" w:hint="eastAsia"/>
          <w:szCs w:val="21"/>
        </w:rPr>
        <w:t>）、湖北阳博招标代理有限公司官网</w:t>
      </w:r>
    </w:p>
    <w:p w:rsidR="00501444" w:rsidRDefault="00D11F93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http://www.hbybzb.com/</w:t>
      </w:r>
      <w:r>
        <w:rPr>
          <w:rFonts w:ascii="宋体" w:hAnsi="宋体" w:hint="eastAsia"/>
          <w:szCs w:val="21"/>
        </w:rPr>
        <w:t>）。</w:t>
      </w:r>
    </w:p>
    <w:p w:rsidR="00501444" w:rsidRDefault="00D11F93" w:rsidP="00D11F93">
      <w:pPr>
        <w:spacing w:beforeLines="50" w:afterLines="50"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七、对本次招标提出询问，请按</w:t>
      </w:r>
      <w:r>
        <w:rPr>
          <w:rFonts w:ascii="黑体" w:eastAsia="黑体" w:hAnsi="黑体"/>
          <w:szCs w:val="21"/>
        </w:rPr>
        <w:t>以下方式</w:t>
      </w:r>
      <w:r>
        <w:rPr>
          <w:rFonts w:ascii="黑体" w:eastAsia="黑体" w:hAnsi="黑体" w:hint="eastAsia"/>
          <w:szCs w:val="21"/>
        </w:rPr>
        <w:t>联系。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  <w:highlight w:val="yellow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采购人信息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名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称：</w:t>
      </w:r>
      <w:r>
        <w:rPr>
          <w:rFonts w:ascii="宋体" w:hAnsi="宋体" w:hint="eastAsia"/>
          <w:szCs w:val="21"/>
          <w:u w:val="single"/>
        </w:rPr>
        <w:t>国家税务总局孝感市税务局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址：</w:t>
      </w:r>
      <w:r>
        <w:rPr>
          <w:rFonts w:ascii="宋体" w:hAnsi="宋体" w:hint="eastAsia"/>
          <w:szCs w:val="21"/>
          <w:u w:val="single"/>
        </w:rPr>
        <w:t>湖北省孝感市孝南区崇文路</w:t>
      </w:r>
      <w:r>
        <w:rPr>
          <w:rFonts w:ascii="宋体" w:hAnsi="宋体" w:hint="eastAsia"/>
          <w:szCs w:val="21"/>
          <w:u w:val="single"/>
        </w:rPr>
        <w:t>5</w:t>
      </w:r>
      <w:r>
        <w:rPr>
          <w:rFonts w:ascii="宋体" w:hAnsi="宋体" w:hint="eastAsia"/>
          <w:szCs w:val="21"/>
          <w:u w:val="single"/>
        </w:rPr>
        <w:t>号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联系</w:t>
      </w:r>
      <w:r>
        <w:rPr>
          <w:rFonts w:ascii="宋体" w:hAnsi="宋体" w:cs="宋体" w:hint="eastAsia"/>
          <w:szCs w:val="21"/>
        </w:rPr>
        <w:t>方式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>0712-2859173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采购代理机构信息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名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称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>湖北阳博招标代理有限公司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地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　址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>孝感市天仙路航天首府</w:t>
      </w:r>
      <w:r>
        <w:rPr>
          <w:rFonts w:ascii="宋体" w:hAnsi="宋体" w:hint="eastAsia"/>
          <w:szCs w:val="21"/>
          <w:u w:val="single"/>
        </w:rPr>
        <w:t>7</w:t>
      </w:r>
      <w:r>
        <w:rPr>
          <w:rFonts w:ascii="宋体" w:hAnsi="宋体" w:hint="eastAsia"/>
          <w:szCs w:val="21"/>
          <w:u w:val="single"/>
        </w:rPr>
        <w:t>幢</w:t>
      </w:r>
      <w:r>
        <w:rPr>
          <w:rFonts w:ascii="宋体" w:hAnsi="宋体" w:hint="eastAsia"/>
          <w:szCs w:val="21"/>
          <w:u w:val="single"/>
        </w:rPr>
        <w:t>1</w:t>
      </w:r>
      <w:r>
        <w:rPr>
          <w:rFonts w:ascii="宋体" w:hAnsi="宋体" w:hint="eastAsia"/>
          <w:szCs w:val="21"/>
          <w:u w:val="single"/>
        </w:rPr>
        <w:t>层</w:t>
      </w:r>
      <w:r>
        <w:rPr>
          <w:rFonts w:ascii="宋体" w:hAnsi="宋体" w:hint="eastAsia"/>
          <w:szCs w:val="21"/>
          <w:u w:val="single"/>
        </w:rPr>
        <w:t>8</w:t>
      </w:r>
      <w:r>
        <w:rPr>
          <w:rFonts w:ascii="宋体" w:hAnsi="宋体" w:hint="eastAsia"/>
          <w:szCs w:val="21"/>
          <w:u w:val="single"/>
        </w:rPr>
        <w:t>号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联系方式：</w:t>
      </w:r>
      <w:r>
        <w:rPr>
          <w:rFonts w:ascii="宋体" w:hAnsi="宋体" w:hint="eastAsia"/>
          <w:szCs w:val="21"/>
          <w:u w:val="single"/>
        </w:rPr>
        <w:t>0712-2515789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/>
          <w:szCs w:val="21"/>
        </w:rPr>
        <w:t>联系方式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项目联系人：</w:t>
      </w:r>
      <w:r>
        <w:rPr>
          <w:rFonts w:ascii="宋体" w:hAnsi="宋体" w:hint="eastAsia"/>
          <w:szCs w:val="21"/>
          <w:u w:val="single"/>
        </w:rPr>
        <w:t>胡工</w:t>
      </w:r>
    </w:p>
    <w:p w:rsidR="00501444" w:rsidRDefault="00D11F93">
      <w:pPr>
        <w:widowControl/>
        <w:spacing w:line="440" w:lineRule="exact"/>
        <w:ind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 xml:space="preserve">电　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话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>0712-2515789</w:t>
      </w:r>
    </w:p>
    <w:p w:rsidR="00501444" w:rsidRDefault="00501444"/>
    <w:sectPr w:rsidR="00501444" w:rsidSect="0050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38976C"/>
    <w:multiLevelType w:val="singleLevel"/>
    <w:tmpl w:val="F738976C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kZmZmZDUyZjZmMWU1ZGRmYjg5ZGU2ODM3NjQ3YzkifQ=="/>
  </w:docVars>
  <w:rsids>
    <w:rsidRoot w:val="00501444"/>
    <w:rsid w:val="00501444"/>
    <w:rsid w:val="00D11F93"/>
    <w:rsid w:val="3B3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5014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5">
    <w:name w:val="heading 5"/>
    <w:basedOn w:val="2"/>
    <w:next w:val="a0"/>
    <w:uiPriority w:val="9"/>
    <w:qFormat/>
    <w:rsid w:val="00501444"/>
    <w:pPr>
      <w:keepNext/>
      <w:keepLines/>
      <w:spacing w:before="280" w:after="290" w:line="377" w:lineRule="auto"/>
      <w:ind w:firstLineChars="200" w:firstLine="200"/>
      <w:outlineLvl w:val="4"/>
    </w:pPr>
    <w:rPr>
      <w:rFonts w:ascii="Times New Roman" w:eastAsia="仿宋_GB2312" w:hAnsi="Times New Roman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Number 2"/>
    <w:basedOn w:val="a"/>
    <w:rsid w:val="00501444"/>
    <w:pPr>
      <w:numPr>
        <w:numId w:val="1"/>
      </w:numPr>
    </w:pPr>
  </w:style>
  <w:style w:type="paragraph" w:styleId="a0">
    <w:name w:val="Normal (Web)"/>
    <w:basedOn w:val="a"/>
    <w:uiPriority w:val="99"/>
    <w:unhideWhenUsed/>
    <w:qFormat/>
    <w:rsid w:val="005014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2024-12-10T05:18:00Z</dcterms:created>
  <dcterms:modified xsi:type="dcterms:W3CDTF">2025-05-06T07:10:00Z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DFB2571F55084EE994271543BCD9317E_12</vt:lpwstr>
  </property>
</Properties>
</file>