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 w:val="0"/>
        <w:autoSpaceDN w:val="0"/>
        <w:bidi w:val="0"/>
        <w:adjustRightInd w:val="0"/>
        <w:spacing w:line="480" w:lineRule="exact"/>
        <w:jc w:val="center"/>
        <w:outlineLvl w:val="0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宋体" w:hAnsi="宋体" w:eastAsia="宋体" w:cs="宋体"/>
          <w:color w:val="auto"/>
          <w:highlight w:val="none"/>
          <w:lang w:val="en-US" w:eastAsia="zh-CN"/>
        </w:rPr>
        <w:t>竞争性</w:t>
      </w:r>
      <w:r>
        <w:rPr>
          <w:rStyle w:val="7"/>
          <w:rFonts w:hint="eastAsia" w:ascii="宋体" w:hAnsi="宋体" w:eastAsia="宋体" w:cs="宋体"/>
          <w:color w:val="auto"/>
          <w:highlight w:val="none"/>
        </w:rPr>
        <w:t>磋商</w:t>
      </w:r>
      <w:r>
        <w:rPr>
          <w:rStyle w:val="7"/>
          <w:rFonts w:hint="eastAsia" w:ascii="宋体" w:hAnsi="宋体" w:eastAsia="宋体" w:cs="宋体"/>
          <w:color w:val="auto"/>
          <w:highlight w:val="none"/>
          <w:lang w:val="en-US" w:eastAsia="zh-CN"/>
        </w:rPr>
        <w:t>公告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项目概况</w:t>
      </w:r>
    </w:p>
    <w:p>
      <w:pPr>
        <w:pStyle w:val="8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eastAsia="宋体" w:cs="宋体"/>
          <w:color w:val="auto"/>
          <w:sz w:val="28"/>
          <w:szCs w:val="28"/>
          <w:highlight w:val="none"/>
          <w:u w:val="single"/>
          <w:lang w:eastAsia="zh-CN"/>
        </w:rPr>
        <w:t>国家税务总局黄冈市税务局办公楼中央空调采购项目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的潜在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应在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eastAsia="zh-CN"/>
        </w:rPr>
        <w:t>湖北中天宏建设项目管理有限公司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>地点：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  <w:lang w:eastAsia="zh-CN"/>
        </w:rPr>
        <w:t>黄冈市黄州书院祟正院23栋一单元101室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获取采购文件，并于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>202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>年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  <w:lang w:val="en-US" w:eastAsia="zh-CN"/>
        </w:rPr>
        <w:t>0</w:t>
      </w:r>
      <w:r>
        <w:rPr>
          <w:rFonts w:hint="eastAsia" w:eastAsia="宋体" w:cs="宋体"/>
          <w:bCs/>
          <w:color w:val="auto"/>
          <w:sz w:val="28"/>
          <w:szCs w:val="28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  <w:lang w:val="en-US" w:eastAsia="zh-CN"/>
        </w:rPr>
        <w:t>月</w:t>
      </w:r>
      <w:r>
        <w:rPr>
          <w:rFonts w:hint="eastAsia" w:eastAsia="宋体" w:cs="宋体"/>
          <w:bCs/>
          <w:color w:val="auto"/>
          <w:sz w:val="28"/>
          <w:szCs w:val="28"/>
          <w:highlight w:val="none"/>
          <w:u w:val="single"/>
          <w:lang w:val="en-US" w:eastAsia="zh-CN"/>
        </w:rPr>
        <w:t>17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  <w:lang w:val="en-US" w:eastAsia="zh-CN"/>
        </w:rPr>
        <w:t>日09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>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>00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分（北京时间）前提交响应文件。</w:t>
      </w:r>
    </w:p>
    <w:p>
      <w:pPr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</w:rPr>
      </w:pPr>
      <w:bookmarkStart w:id="0" w:name="_Toc28359079"/>
      <w:bookmarkStart w:id="1" w:name="_Toc35393790"/>
      <w:bookmarkStart w:id="2" w:name="_Toc28359002"/>
      <w:bookmarkStart w:id="3" w:name="_Toc35393621"/>
      <w:bookmarkStart w:id="4" w:name="_Hlk24379207"/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</w:rPr>
        <w:t>一、项目基本情况</w:t>
      </w:r>
      <w:bookmarkEnd w:id="0"/>
      <w:bookmarkEnd w:id="1"/>
      <w:bookmarkEnd w:id="2"/>
      <w:bookmarkEnd w:id="3"/>
    </w:p>
    <w:p>
      <w:pPr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项目编号：HB2025-DLJC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-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A0O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9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-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B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00  </w:t>
      </w:r>
    </w:p>
    <w:bookmarkEnd w:id="4"/>
    <w:p>
      <w:pPr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项目名称：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eastAsia="zh-CN"/>
        </w:rPr>
        <w:t>国家税务总局黄冈市税务局办公楼中央空调采购项目</w:t>
      </w:r>
    </w:p>
    <w:p>
      <w:pPr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采购方式：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竞争性磋商</w:t>
      </w:r>
    </w:p>
    <w:p>
      <w:pPr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预算金额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：152.2万元</w:t>
      </w:r>
    </w:p>
    <w:p>
      <w:pPr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最高限价：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152.2万元</w:t>
      </w:r>
    </w:p>
    <w:p>
      <w:pPr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采购需求：中央空调设备及安装，详见竞争性磋商文件第四章采购需求。</w:t>
      </w:r>
    </w:p>
    <w:p>
      <w:pPr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合同履行期限：合同签订生效后并且收到采购人书面通知后40个日历日内完成交货及安装调试。</w:t>
      </w:r>
    </w:p>
    <w:p>
      <w:pPr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本项目（是/否）接受联合体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磋商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：否</w:t>
      </w:r>
    </w:p>
    <w:p>
      <w:pPr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bookmarkStart w:id="5" w:name="_Toc28359080"/>
      <w:bookmarkStart w:id="6" w:name="_Toc35393622"/>
      <w:bookmarkStart w:id="7" w:name="_Toc28359003"/>
      <w:bookmarkStart w:id="8" w:name="_Toc35393791"/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二、申请人的资格要求：</w:t>
      </w:r>
      <w:bookmarkEnd w:id="5"/>
      <w:bookmarkEnd w:id="6"/>
      <w:bookmarkEnd w:id="7"/>
      <w:bookmarkEnd w:id="8"/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1.满足《中华人民共和国政府采购法》第二十二条规定；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（1）具有独立承担民事责任的能力；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（2）具有良好的商业信誉和健全的财务会计制度；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（3）具有履行合同所必须的设备和专业技术能力；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（4）有依法缴纳税收和社会保障资金的良好记录；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（5）参加政府采购活动前三年内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在经营活动中没有重大违法记录；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（6）法律、行政法规规定的其他条件。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落实政府采购政策需满足的资格要求：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本项目非专门面向中小微企业，本项目划分标准所属行业为“工业”，供应商由符合政策要求的小微企业承接的，且提供相应中小企业声明函，可享受相应价格扣除的政策优惠。</w:t>
      </w:r>
    </w:p>
    <w:p>
      <w:pPr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三、获取采购文件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1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highlight w:val="none"/>
        </w:rPr>
        <w:t>时间：202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highlight w:val="none"/>
        </w:rPr>
        <w:t>年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04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07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日至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202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04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日</w:t>
      </w:r>
      <w:r>
        <w:rPr>
          <w:rFonts w:hint="eastAsia" w:ascii="宋体" w:hAnsi="宋体" w:eastAsia="宋体" w:cs="宋体"/>
          <w:color w:val="auto"/>
          <w:highlight w:val="none"/>
        </w:rPr>
        <w:t>，每天上午08:00至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highlight w:val="none"/>
        </w:rPr>
        <w:t>: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0</w:t>
      </w:r>
      <w:bookmarkStart w:id="10" w:name="_GoBack"/>
      <w:bookmarkEnd w:id="10"/>
      <w:r>
        <w:rPr>
          <w:rFonts w:hint="eastAsia" w:ascii="宋体" w:hAnsi="宋体" w:eastAsia="宋体" w:cs="宋体"/>
          <w:color w:val="auto"/>
          <w:highlight w:val="none"/>
        </w:rPr>
        <w:t>0，下午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highlight w:val="none"/>
        </w:rPr>
        <w:t>:30至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highlight w:val="none"/>
        </w:rPr>
        <w:t>:30（北京时间，法定节假日除外）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2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highlight w:val="none"/>
        </w:rPr>
        <w:t>地点：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湖北中天宏建设项目管理有限公司</w:t>
      </w:r>
      <w:r>
        <w:rPr>
          <w:rFonts w:hint="eastAsia" w:ascii="宋体" w:hAnsi="宋体" w:eastAsia="宋体" w:cs="宋体"/>
          <w:color w:val="auto"/>
          <w:highlight w:val="none"/>
        </w:rPr>
        <w:t>(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黄冈市黄州书院祟正院23栋一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单元101室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3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方式：</w:t>
      </w:r>
      <w:bookmarkStart w:id="9" w:name="_Hlk89807789"/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现场获取</w:t>
      </w:r>
    </w:p>
    <w:bookmarkEnd w:id="9"/>
    <w:p>
      <w:pPr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售价：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(元)</w:t>
      </w:r>
    </w:p>
    <w:p>
      <w:pPr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四、响应文件提交</w:t>
      </w:r>
    </w:p>
    <w:p>
      <w:pPr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截止时间：</w:t>
      </w:r>
      <w:r>
        <w:rPr>
          <w:rFonts w:hint="eastAsia" w:ascii="宋体" w:hAnsi="宋体" w:eastAsia="宋体" w:cs="宋体"/>
          <w:color w:val="auto"/>
          <w:highlight w:val="none"/>
        </w:rPr>
        <w:t>202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highlight w:val="none"/>
        </w:rPr>
        <w:t>年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04月17日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09点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00分（北京时间）</w:t>
      </w:r>
    </w:p>
    <w:p>
      <w:pPr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地点：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湖北中天宏建设项目管理有限公司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（地点：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黄冈市黄州书院祟正院23栋一单元101室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）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五、开启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1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时间：</w:t>
      </w:r>
      <w:r>
        <w:rPr>
          <w:rFonts w:hint="eastAsia" w:ascii="宋体" w:hAnsi="宋体" w:eastAsia="宋体" w:cs="宋体"/>
          <w:color w:val="auto"/>
          <w:highlight w:val="none"/>
        </w:rPr>
        <w:t>202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highlight w:val="none"/>
        </w:rPr>
        <w:t>年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04月17日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09点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00分（北京时间）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地点：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湖北中天宏建设项目管理有限公司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（地点：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黄冈市黄州书院祟正院23栋一单元101室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）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六、公告期限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自本公告发布之日起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个工作日。</w:t>
      </w:r>
    </w:p>
    <w:p>
      <w:pPr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</w:rPr>
        <w:t>七、其他补充事宜</w:t>
      </w:r>
    </w:p>
    <w:p>
      <w:pPr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/</w:t>
      </w:r>
    </w:p>
    <w:p>
      <w:pPr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八、凡对本次采购提出询问，请按以下方式联系</w:t>
      </w:r>
    </w:p>
    <w:p>
      <w:pPr>
        <w:pageBreakBefore w:val="0"/>
        <w:widowControl/>
        <w:kinsoku/>
        <w:overflowPunct/>
        <w:topLinePunct w:val="0"/>
        <w:bidi w:val="0"/>
        <w:spacing w:line="480" w:lineRule="exact"/>
        <w:ind w:firstLine="560" w:firstLineChars="200"/>
        <w:rPr>
          <w:rFonts w:hint="eastAsia" w:ascii="宋体" w:hAnsi="宋体" w:eastAsia="宋体" w:cs="宋体"/>
          <w:color w:val="auto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Cs w:val="28"/>
          <w:highlight w:val="none"/>
        </w:rPr>
        <w:t>1.采购人信息</w:t>
      </w:r>
    </w:p>
    <w:p>
      <w:pPr>
        <w:pageBreakBefore w:val="0"/>
        <w:widowControl/>
        <w:kinsoku/>
        <w:overflowPunct/>
        <w:topLinePunct w:val="0"/>
        <w:bidi w:val="0"/>
        <w:spacing w:line="480" w:lineRule="exact"/>
        <w:ind w:firstLine="560" w:firstLineChars="200"/>
        <w:rPr>
          <w:rFonts w:hint="eastAsia" w:ascii="宋体" w:hAnsi="宋体" w:eastAsia="宋体" w:cs="宋体"/>
          <w:color w:val="auto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8"/>
          <w:highlight w:val="none"/>
          <w:lang w:val="en-US" w:eastAsia="zh-CN"/>
        </w:rPr>
        <w:t xml:space="preserve">名称：国家税务总局黄冈市税务局  </w:t>
      </w:r>
    </w:p>
    <w:p>
      <w:pPr>
        <w:pageBreakBefore w:val="0"/>
        <w:widowControl/>
        <w:kinsoku/>
        <w:overflowPunct/>
        <w:topLinePunct w:val="0"/>
        <w:bidi w:val="0"/>
        <w:spacing w:line="480" w:lineRule="exact"/>
        <w:ind w:firstLine="560" w:firstLineChars="200"/>
        <w:rPr>
          <w:rFonts w:hint="eastAsia" w:ascii="宋体" w:hAnsi="宋体" w:eastAsia="宋体" w:cs="宋体"/>
          <w:color w:val="auto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8"/>
          <w:highlight w:val="none"/>
          <w:lang w:val="en-US" w:eastAsia="zh-CN"/>
        </w:rPr>
        <w:t>地址：黄冈市黄州区沿江路26号</w:t>
      </w:r>
    </w:p>
    <w:p>
      <w:pPr>
        <w:pageBreakBefore w:val="0"/>
        <w:widowControl/>
        <w:kinsoku/>
        <w:overflowPunct/>
        <w:topLinePunct w:val="0"/>
        <w:bidi w:val="0"/>
        <w:spacing w:line="4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8"/>
          <w:highlight w:val="none"/>
        </w:rPr>
        <w:t>联系方式：</w:t>
      </w:r>
      <w:r>
        <w:rPr>
          <w:rFonts w:hint="eastAsia" w:ascii="宋体" w:hAnsi="宋体" w:eastAsia="宋体" w:cs="宋体"/>
          <w:color w:val="auto"/>
          <w:szCs w:val="28"/>
          <w:highlight w:val="none"/>
          <w:lang w:val="en-US" w:eastAsia="zh-CN"/>
        </w:rPr>
        <w:t xml:space="preserve">0713-8836019  </w:t>
      </w:r>
    </w:p>
    <w:p>
      <w:pPr>
        <w:pageBreakBefore w:val="0"/>
        <w:kinsoku/>
        <w:overflowPunct/>
        <w:topLinePunct w:val="0"/>
        <w:bidi w:val="0"/>
        <w:spacing w:line="480" w:lineRule="exact"/>
        <w:ind w:firstLine="560" w:firstLineChars="200"/>
        <w:rPr>
          <w:rFonts w:hint="eastAsia" w:ascii="宋体" w:hAnsi="宋体" w:eastAsia="宋体" w:cs="宋体"/>
          <w:bCs/>
          <w:color w:val="auto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Cs w:val="28"/>
          <w:highlight w:val="none"/>
        </w:rPr>
        <w:t>2.采购代理机构信息</w:t>
      </w:r>
    </w:p>
    <w:p>
      <w:pPr>
        <w:pageBreakBefore w:val="0"/>
        <w:kinsoku/>
        <w:overflowPunct/>
        <w:topLinePunct w:val="0"/>
        <w:bidi w:val="0"/>
        <w:spacing w:line="480" w:lineRule="exact"/>
        <w:ind w:firstLine="560" w:firstLineChars="200"/>
        <w:rPr>
          <w:rFonts w:hint="eastAsia" w:ascii="宋体" w:hAnsi="宋体" w:eastAsia="宋体" w:cs="宋体"/>
          <w:color w:val="auto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Cs w:val="28"/>
          <w:highlight w:val="none"/>
        </w:rPr>
        <w:t>名称：</w:t>
      </w:r>
      <w:r>
        <w:rPr>
          <w:rFonts w:hint="eastAsia" w:ascii="宋体" w:hAnsi="宋体" w:eastAsia="宋体" w:cs="宋体"/>
          <w:bCs/>
          <w:color w:val="auto"/>
          <w:szCs w:val="28"/>
          <w:highlight w:val="none"/>
          <w:lang w:eastAsia="zh-CN"/>
        </w:rPr>
        <w:t>湖北中天宏建设项目管理有限公司</w:t>
      </w:r>
    </w:p>
    <w:p>
      <w:pPr>
        <w:pageBreakBefore w:val="0"/>
        <w:kinsoku/>
        <w:overflowPunct/>
        <w:topLinePunct w:val="0"/>
        <w:bidi w:val="0"/>
        <w:spacing w:line="480" w:lineRule="exact"/>
        <w:ind w:firstLine="560" w:firstLineChars="200"/>
        <w:rPr>
          <w:rFonts w:hint="eastAsia" w:ascii="宋体" w:hAnsi="宋体" w:eastAsia="宋体" w:cs="宋体"/>
          <w:color w:val="auto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Cs w:val="28"/>
          <w:highlight w:val="none"/>
        </w:rPr>
        <w:t>地址：</w:t>
      </w:r>
      <w:r>
        <w:rPr>
          <w:rFonts w:hint="eastAsia" w:ascii="宋体" w:hAnsi="宋体" w:eastAsia="宋体" w:cs="宋体"/>
          <w:bCs/>
          <w:color w:val="auto"/>
          <w:szCs w:val="28"/>
          <w:highlight w:val="none"/>
          <w:lang w:eastAsia="zh-CN"/>
        </w:rPr>
        <w:t>黄冈市黄州书院祟正院23栋一单元101室</w:t>
      </w:r>
    </w:p>
    <w:p>
      <w:pPr>
        <w:pageBreakBefore w:val="0"/>
        <w:kinsoku/>
        <w:overflowPunct/>
        <w:topLinePunct w:val="0"/>
        <w:bidi w:val="0"/>
        <w:spacing w:line="480" w:lineRule="exact"/>
        <w:ind w:firstLine="560" w:firstLineChars="200"/>
        <w:rPr>
          <w:rFonts w:hint="eastAsia" w:ascii="宋体" w:hAnsi="宋体" w:eastAsia="宋体" w:cs="宋体"/>
          <w:color w:val="auto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Cs w:val="28"/>
          <w:highlight w:val="none"/>
        </w:rPr>
        <w:t>联系方式：</w:t>
      </w:r>
      <w:r>
        <w:rPr>
          <w:rFonts w:hint="eastAsia" w:ascii="宋体" w:hAnsi="宋体" w:eastAsia="宋体" w:cs="宋体"/>
          <w:color w:val="auto"/>
          <w:kern w:val="0"/>
          <w:szCs w:val="28"/>
          <w:highlight w:val="none"/>
          <w:lang w:eastAsia="zh-CN"/>
        </w:rPr>
        <w:t>0713-8369680</w:t>
      </w:r>
    </w:p>
    <w:p>
      <w:pPr>
        <w:pageBreakBefore w:val="0"/>
        <w:kinsoku/>
        <w:overflowPunct/>
        <w:topLinePunct w:val="0"/>
        <w:bidi w:val="0"/>
        <w:spacing w:line="480" w:lineRule="exact"/>
        <w:ind w:firstLine="560" w:firstLineChars="200"/>
        <w:rPr>
          <w:rFonts w:hint="eastAsia" w:ascii="宋体" w:hAnsi="宋体" w:eastAsia="宋体" w:cs="宋体"/>
          <w:color w:val="auto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Cs w:val="28"/>
          <w:highlight w:val="none"/>
        </w:rPr>
        <w:t>3.项目联系方式</w:t>
      </w:r>
    </w:p>
    <w:p>
      <w:pPr>
        <w:pageBreakBefore w:val="0"/>
        <w:kinsoku/>
        <w:overflowPunct/>
        <w:topLinePunct w:val="0"/>
        <w:bidi w:val="0"/>
        <w:spacing w:line="480" w:lineRule="exact"/>
        <w:ind w:firstLine="560" w:firstLineChars="200"/>
        <w:rPr>
          <w:rFonts w:hint="eastAsia" w:ascii="宋体" w:hAnsi="宋体" w:eastAsia="宋体" w:cs="宋体"/>
          <w:bCs/>
          <w:color w:val="auto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Cs w:val="28"/>
          <w:highlight w:val="none"/>
          <w:lang w:eastAsia="zh-CN"/>
        </w:rPr>
        <w:t>项目联系人：夏柳 张晓妍 王灵秀 骆帅辰</w:t>
      </w:r>
    </w:p>
    <w:p>
      <w:pPr>
        <w:ind w:firstLine="560" w:firstLineChars="200"/>
      </w:pPr>
      <w:r>
        <w:rPr>
          <w:rFonts w:hint="eastAsia" w:ascii="宋体" w:hAnsi="宋体" w:eastAsia="宋体" w:cs="宋体"/>
          <w:bCs/>
          <w:color w:val="auto"/>
          <w:szCs w:val="28"/>
          <w:highlight w:val="none"/>
          <w:lang w:eastAsia="zh-CN"/>
        </w:rPr>
        <w:t>电话：0713-8369680 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65863"/>
    <w:rsid w:val="163260F7"/>
    <w:rsid w:val="6096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仿宋"/>
      <w:b/>
      <w:bCs/>
      <w:kern w:val="44"/>
      <w:sz w:val="36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标题 1 字符"/>
    <w:link w:val="3"/>
    <w:qFormat/>
    <w:uiPriority w:val="9"/>
    <w:rPr>
      <w:rFonts w:ascii="Times New Roman" w:hAnsi="Times New Roman" w:eastAsia="仿宋"/>
      <w:b/>
      <w:bCs/>
      <w:kern w:val="44"/>
      <w:sz w:val="36"/>
      <w:szCs w:val="44"/>
    </w:rPr>
  </w:style>
  <w:style w:type="paragraph" w:customStyle="1" w:styleId="8">
    <w:name w:val="无间隔1"/>
    <w:qFormat/>
    <w:uiPriority w:val="1"/>
    <w:pPr>
      <w:widowControl w:val="0"/>
      <w:spacing w:after="200" w:line="276" w:lineRule="auto"/>
      <w:jc w:val="both"/>
    </w:pPr>
    <w:rPr>
      <w:rFonts w:ascii="宋体" w:hAnsi="宋体" w:eastAsia="宋体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2025-04-07T01:51:00Z</dcterms:created>
  <dc:creator>周宏伟</dc:creator>
  <cp:lastModifiedBy>周宏伟</cp:lastModifiedBy>
  <dcterms:modified xsi:type="dcterms:W3CDTF">2025-04-07T01:55:49Z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