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8" w:rsidRDefault="009642AB">
      <w:pPr>
        <w:jc w:val="center"/>
        <w:rPr>
          <w:rFonts w:ascii="华文中宋" w:hAnsi="华文中宋" w:cs="华文中宋"/>
          <w:sz w:val="40"/>
          <w:szCs w:val="40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国家税务总局汉川市税务局</w:t>
      </w:r>
      <w:r>
        <w:rPr>
          <w:rFonts w:ascii="宋体" w:hAnsi="宋体" w:cs="宋体" w:hint="eastAsia"/>
          <w:sz w:val="28"/>
          <w:szCs w:val="28"/>
        </w:rPr>
        <w:t>2025-2027</w:t>
      </w:r>
      <w:r>
        <w:rPr>
          <w:rFonts w:ascii="宋体" w:hAnsi="宋体" w:cs="宋体" w:hint="eastAsia"/>
          <w:sz w:val="28"/>
          <w:szCs w:val="28"/>
        </w:rPr>
        <w:t>年物业管理服务项目</w:t>
      </w:r>
      <w:r>
        <w:rPr>
          <w:rFonts w:ascii="宋体" w:hAnsi="宋体" w:cs="宋体" w:hint="eastAsia"/>
          <w:sz w:val="28"/>
          <w:szCs w:val="28"/>
        </w:rPr>
        <w:t>公开招标公告</w:t>
      </w:r>
    </w:p>
    <w:p w:rsidR="00607C38" w:rsidRDefault="0096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项目概况</w:t>
      </w:r>
    </w:p>
    <w:p w:rsidR="00607C38" w:rsidRDefault="0096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国家税务总局汉川市税务局</w:t>
      </w:r>
      <w:r>
        <w:rPr>
          <w:rFonts w:ascii="宋体" w:hAnsi="宋体" w:cs="宋体" w:hint="eastAsia"/>
          <w:szCs w:val="21"/>
        </w:rPr>
        <w:t>2025-2027</w:t>
      </w:r>
      <w:r>
        <w:rPr>
          <w:rFonts w:ascii="宋体" w:hAnsi="宋体" w:cs="宋体" w:hint="eastAsia"/>
          <w:szCs w:val="21"/>
        </w:rPr>
        <w:t>年物业管理服务项目的潜在投标人应在湖北阳博招标代理有限公司（孝感市天仙路航天首府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号）获取招标文件，并于</w:t>
      </w:r>
      <w:r>
        <w:rPr>
          <w:rFonts w:ascii="宋体" w:hAnsi="宋体" w:cs="宋体" w:hint="eastAsia"/>
          <w:szCs w:val="21"/>
          <w:u w:val="single"/>
        </w:rPr>
        <w:t>2025</w:t>
      </w:r>
      <w:r>
        <w:rPr>
          <w:rFonts w:ascii="宋体" w:hAnsi="宋体" w:cs="宋体" w:hint="eastAsia"/>
          <w:bCs/>
          <w:szCs w:val="21"/>
          <w:u w:val="single"/>
        </w:rPr>
        <w:t>年</w:t>
      </w:r>
      <w:r>
        <w:rPr>
          <w:rFonts w:ascii="宋体" w:hAnsi="宋体" w:cs="宋体" w:hint="eastAsia"/>
          <w:bCs/>
          <w:szCs w:val="21"/>
          <w:u w:val="single"/>
        </w:rPr>
        <w:t>01</w:t>
      </w:r>
      <w:r>
        <w:rPr>
          <w:rFonts w:ascii="宋体" w:hAnsi="宋体" w:cs="宋体" w:hint="eastAsia"/>
          <w:bCs/>
          <w:szCs w:val="21"/>
          <w:u w:val="single"/>
        </w:rPr>
        <w:t>月</w:t>
      </w:r>
      <w:r>
        <w:rPr>
          <w:rFonts w:ascii="宋体" w:hAnsi="宋体" w:cs="宋体" w:hint="eastAsia"/>
          <w:bCs/>
          <w:szCs w:val="21"/>
          <w:u w:val="single"/>
        </w:rPr>
        <w:t>02</w:t>
      </w:r>
      <w:r>
        <w:rPr>
          <w:rFonts w:ascii="宋体" w:hAnsi="宋体" w:cs="宋体" w:hint="eastAsia"/>
          <w:bCs/>
          <w:szCs w:val="21"/>
          <w:u w:val="single"/>
        </w:rPr>
        <w:t>日</w:t>
      </w:r>
      <w:r>
        <w:rPr>
          <w:rFonts w:ascii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szCs w:val="21"/>
          <w:u w:val="single"/>
        </w:rPr>
        <w:t>09</w:t>
      </w:r>
      <w:r>
        <w:rPr>
          <w:rFonts w:ascii="宋体" w:hAnsi="宋体" w:cs="宋体" w:hint="eastAsia"/>
          <w:bCs/>
          <w:szCs w:val="21"/>
          <w:u w:val="single"/>
        </w:rPr>
        <w:t>点</w:t>
      </w:r>
      <w:r>
        <w:rPr>
          <w:rFonts w:ascii="宋体" w:hAnsi="宋体" w:cs="宋体" w:hint="eastAsia"/>
          <w:bCs/>
          <w:szCs w:val="21"/>
          <w:u w:val="single"/>
        </w:rPr>
        <w:t>30</w:t>
      </w:r>
      <w:r>
        <w:rPr>
          <w:rFonts w:ascii="宋体" w:hAnsi="宋体" w:cs="宋体" w:hint="eastAsia"/>
          <w:bCs/>
          <w:szCs w:val="21"/>
          <w:u w:val="single"/>
        </w:rPr>
        <w:t>分（</w:t>
      </w:r>
      <w:r>
        <w:rPr>
          <w:rFonts w:ascii="宋体" w:hAnsi="宋体" w:cs="宋体" w:hint="eastAsia"/>
          <w:bCs/>
          <w:szCs w:val="21"/>
        </w:rPr>
        <w:t>北京</w:t>
      </w:r>
      <w:r>
        <w:rPr>
          <w:rFonts w:ascii="宋体" w:hAnsi="宋体" w:cs="宋体" w:hint="eastAsia"/>
          <w:bCs/>
          <w:szCs w:val="21"/>
        </w:rPr>
        <w:t>时间）前递交投标文件</w:t>
      </w:r>
      <w:r>
        <w:rPr>
          <w:rFonts w:ascii="宋体" w:hAnsi="宋体" w:cs="宋体" w:hint="eastAsia"/>
          <w:szCs w:val="21"/>
        </w:rPr>
        <w:t>。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一、项目基本情况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项目编号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HB2024-DLGK-C0172-B00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项目名称：国家税务总局汉川市税务局</w:t>
      </w:r>
      <w:r>
        <w:rPr>
          <w:rFonts w:ascii="宋体" w:hAnsi="宋体" w:cs="宋体" w:hint="eastAsia"/>
          <w:szCs w:val="21"/>
        </w:rPr>
        <w:t>2025-2027</w:t>
      </w:r>
      <w:r>
        <w:rPr>
          <w:rFonts w:ascii="宋体" w:hAnsi="宋体" w:cs="宋体" w:hint="eastAsia"/>
          <w:szCs w:val="21"/>
        </w:rPr>
        <w:t>年物业管理服务项目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预算金额：本项目预算为</w:t>
      </w:r>
      <w:r>
        <w:rPr>
          <w:rFonts w:ascii="宋体" w:hAnsi="宋体" w:cs="宋体" w:hint="eastAsia"/>
          <w:szCs w:val="21"/>
        </w:rPr>
        <w:t>390</w:t>
      </w:r>
      <w:r>
        <w:rPr>
          <w:rFonts w:ascii="宋体" w:hAnsi="宋体" w:cs="宋体" w:hint="eastAsia"/>
          <w:szCs w:val="21"/>
        </w:rPr>
        <w:t>万元，每年预算为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万元。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最高限价：本项目最高限价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szCs w:val="21"/>
        </w:rPr>
        <w:t>390</w:t>
      </w:r>
      <w:r>
        <w:rPr>
          <w:rFonts w:ascii="宋体" w:hAnsi="宋体" w:cs="宋体" w:hint="eastAsia"/>
          <w:szCs w:val="21"/>
        </w:rPr>
        <w:t>万元，每年最高限价为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万元。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采购需求：详见《招标文件（技术部分）》。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合同履行期限：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年（本次招标金额为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年服务金额。合同一年一签（根据（财库</w:t>
      </w:r>
      <w:r>
        <w:rPr>
          <w:rFonts w:ascii="宋体" w:hAnsi="宋体" w:cs="宋体" w:hint="eastAsia"/>
          <w:szCs w:val="21"/>
        </w:rPr>
        <w:t>[2014]37</w:t>
      </w:r>
      <w:r>
        <w:rPr>
          <w:rFonts w:ascii="宋体" w:hAnsi="宋体" w:cs="宋体" w:hint="eastAsia"/>
          <w:szCs w:val="21"/>
        </w:rPr>
        <w:t>号）《关于推进和完善服务项目政府采购有关问题的通知》合同期结束后，若考核良好，最多可续签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年）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本项目不接受联合体投标。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二、申请人的资格要求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满足《中华人民共和国政府采购法》第二十二条规定；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落实政府采购政策需满足的资格要求：落实政府采购政策需满足的资格要求：本项目为专门面向中小企业采购的项目，投标人须出</w:t>
      </w:r>
      <w:r>
        <w:rPr>
          <w:rFonts w:ascii="宋体" w:hAnsi="宋体" w:cs="宋体" w:hint="eastAsia"/>
          <w:szCs w:val="21"/>
        </w:rPr>
        <w:t>具《中小企业声明函》（格式见《政府采购促进中小企业发展管理办法》（财库</w:t>
      </w:r>
      <w:r>
        <w:rPr>
          <w:rFonts w:ascii="宋体" w:hAnsi="宋体" w:cs="宋体" w:hint="eastAsia"/>
          <w:szCs w:val="21"/>
        </w:rPr>
        <w:t>[2020]46</w:t>
      </w:r>
      <w:r>
        <w:rPr>
          <w:rFonts w:ascii="宋体" w:hAnsi="宋体" w:cs="宋体" w:hint="eastAsia"/>
          <w:szCs w:val="21"/>
        </w:rPr>
        <w:t>号），并对声明的真实性负责。中小企业划分标准所属行业：物业管理行业</w:t>
      </w:r>
    </w:p>
    <w:p w:rsidR="00607C38" w:rsidRDefault="009642A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本项目的特定资格要求：无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三、获取招标文件</w:t>
      </w:r>
    </w:p>
    <w:p w:rsidR="00607C38" w:rsidRDefault="009642AB">
      <w:pPr>
        <w:spacing w:line="360" w:lineRule="auto"/>
        <w:ind w:firstLine="5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时间：</w:t>
      </w:r>
      <w:r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  <w:u w:val="single"/>
        </w:rPr>
        <w:t>年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  <w:u w:val="single"/>
        </w:rPr>
        <w:t>月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  <w:u w:val="single"/>
        </w:rPr>
        <w:t>日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  <w:u w:val="single"/>
        </w:rPr>
        <w:t>2024</w:t>
      </w:r>
      <w:r>
        <w:rPr>
          <w:rFonts w:ascii="宋体" w:hAnsi="宋体" w:cs="宋体" w:hint="eastAsia"/>
          <w:szCs w:val="21"/>
          <w:u w:val="single"/>
        </w:rPr>
        <w:t>年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  <w:u w:val="single"/>
        </w:rPr>
        <w:t>月</w:t>
      </w:r>
      <w:r>
        <w:rPr>
          <w:rFonts w:ascii="宋体" w:hAnsi="宋体" w:cs="宋体" w:hint="eastAsia"/>
          <w:szCs w:val="21"/>
          <w:u w:val="single"/>
        </w:rPr>
        <w:t>18</w:t>
      </w:r>
      <w:r>
        <w:rPr>
          <w:rFonts w:ascii="宋体" w:hAnsi="宋体" w:cs="宋体" w:hint="eastAsia"/>
          <w:szCs w:val="21"/>
          <w:u w:val="single"/>
        </w:rPr>
        <w:t>日</w:t>
      </w:r>
      <w:r>
        <w:rPr>
          <w:rFonts w:ascii="宋体" w:hAnsi="宋体" w:cs="宋体" w:hint="eastAsia"/>
          <w:szCs w:val="21"/>
        </w:rPr>
        <w:t>，每天上午</w:t>
      </w:r>
      <w:r>
        <w:rPr>
          <w:rFonts w:ascii="宋体" w:hAnsi="宋体" w:cs="宋体" w:hint="eastAsia"/>
          <w:szCs w:val="21"/>
        </w:rPr>
        <w:t>8:30</w:t>
      </w:r>
      <w:r>
        <w:rPr>
          <w:rFonts w:ascii="宋体" w:hAnsi="宋体" w:cs="宋体" w:hint="eastAsia"/>
          <w:szCs w:val="21"/>
        </w:rPr>
        <w:t>至</w:t>
      </w:r>
      <w:r>
        <w:rPr>
          <w:rFonts w:ascii="宋体" w:hAnsi="宋体" w:cs="宋体" w:hint="eastAsia"/>
          <w:szCs w:val="21"/>
        </w:rPr>
        <w:t>11:30</w:t>
      </w:r>
      <w:r>
        <w:rPr>
          <w:rFonts w:ascii="宋体" w:hAnsi="宋体" w:cs="宋体" w:hint="eastAsia"/>
          <w:szCs w:val="21"/>
        </w:rPr>
        <w:t>，下午2</w:t>
      </w:r>
      <w:r>
        <w:rPr>
          <w:rFonts w:ascii="宋体" w:hAnsi="宋体" w:cs="宋体" w:hint="eastAsia"/>
          <w:szCs w:val="21"/>
        </w:rPr>
        <w:t>:30</w:t>
      </w:r>
      <w:r>
        <w:rPr>
          <w:rFonts w:ascii="宋体" w:hAnsi="宋体" w:cs="宋体" w:hint="eastAsia"/>
          <w:szCs w:val="21"/>
        </w:rPr>
        <w:t>至5</w:t>
      </w:r>
      <w:r>
        <w:rPr>
          <w:rFonts w:ascii="宋体" w:hAnsi="宋体" w:cs="宋体" w:hint="eastAsia"/>
          <w:szCs w:val="21"/>
        </w:rPr>
        <w:t>:30</w:t>
      </w:r>
      <w:r>
        <w:rPr>
          <w:rFonts w:ascii="宋体" w:hAnsi="宋体" w:cs="宋体" w:hint="eastAsia"/>
          <w:szCs w:val="21"/>
        </w:rPr>
        <w:t>（北京时间，</w:t>
      </w:r>
      <w:r>
        <w:rPr>
          <w:rFonts w:ascii="宋体" w:hAnsi="宋体" w:cs="宋体"/>
          <w:szCs w:val="21"/>
        </w:rPr>
        <w:t>法定节假日</w:t>
      </w:r>
      <w:r>
        <w:rPr>
          <w:rFonts w:ascii="宋体" w:hAnsi="宋体" w:cs="宋体" w:hint="eastAsia"/>
          <w:szCs w:val="21"/>
        </w:rPr>
        <w:t>除外）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地点：湖北阳博招标代理有限公司（孝感市天仙路航天首府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号）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方式：投标人在规定时间内携带下列材料至指定地点获取采购文件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）营业执照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）法定代表人身份证明书（法定代表人自己获取时提供，附身份证复印件）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）法定代表人授权委托书（法定代表人委托他人获取时提供，附法定代表人和被委托人身份证复印件）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）符合本项目资格要求的承诺函。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售价：</w:t>
      </w:r>
      <w:r>
        <w:rPr>
          <w:rFonts w:ascii="宋体" w:hAnsi="宋体" w:cs="宋体" w:hint="eastAsia"/>
          <w:szCs w:val="21"/>
        </w:rPr>
        <w:t>0(</w:t>
      </w:r>
      <w:r>
        <w:rPr>
          <w:rFonts w:ascii="宋体" w:hAnsi="宋体" w:cs="宋体" w:hint="eastAsia"/>
          <w:szCs w:val="21"/>
        </w:rPr>
        <w:t>元</w:t>
      </w:r>
      <w:r>
        <w:rPr>
          <w:rFonts w:ascii="宋体" w:hAnsi="宋体" w:cs="宋体" w:hint="eastAsia"/>
          <w:szCs w:val="21"/>
        </w:rPr>
        <w:t>)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四、提交投标文件截止时间、开标时间和地点</w:t>
      </w:r>
    </w:p>
    <w:p w:rsidR="00607C38" w:rsidRDefault="009642AB">
      <w:pPr>
        <w:spacing w:line="360" w:lineRule="auto"/>
        <w:ind w:firstLineChars="200" w:firstLine="42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开标时间：</w:t>
      </w:r>
      <w:r>
        <w:rPr>
          <w:rFonts w:ascii="宋体" w:hAnsi="宋体" w:hint="eastAsia"/>
          <w:bCs/>
          <w:szCs w:val="21"/>
        </w:rPr>
        <w:t>2025</w:t>
      </w:r>
      <w:bookmarkStart w:id="0" w:name="_GoBack"/>
      <w:bookmarkEnd w:id="0"/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01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02</w:t>
      </w:r>
      <w:r>
        <w:rPr>
          <w:rFonts w:ascii="宋体" w:hAnsi="宋体" w:hint="eastAsia"/>
          <w:bCs/>
          <w:szCs w:val="21"/>
        </w:rPr>
        <w:t>日</w:t>
      </w:r>
      <w:r>
        <w:rPr>
          <w:rFonts w:ascii="宋体" w:hAnsi="宋体" w:hint="eastAsia"/>
          <w:bCs/>
          <w:szCs w:val="21"/>
        </w:rPr>
        <w:t>09</w:t>
      </w:r>
      <w:r>
        <w:rPr>
          <w:rFonts w:ascii="宋体" w:hAnsi="宋体" w:hint="eastAsia"/>
          <w:bCs/>
          <w:szCs w:val="21"/>
        </w:rPr>
        <w:t>点</w:t>
      </w:r>
      <w:r>
        <w:rPr>
          <w:rFonts w:ascii="宋体" w:hAnsi="宋体" w:hint="eastAsia"/>
          <w:bCs/>
          <w:szCs w:val="21"/>
        </w:rPr>
        <w:t>30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 w:hint="eastAsia"/>
          <w:bCs/>
          <w:szCs w:val="21"/>
        </w:rPr>
        <w:t>（北京</w:t>
      </w:r>
      <w:r>
        <w:rPr>
          <w:rFonts w:ascii="宋体" w:hAnsi="宋体" w:hint="eastAsia"/>
          <w:bCs/>
          <w:szCs w:val="21"/>
        </w:rPr>
        <w:t>时间）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地点：湖北阳博招标代理有限公司（孝感市天仙路航天首府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幢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号）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五、公告期限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自本公告发布之日起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个工作日。</w:t>
      </w:r>
    </w:p>
    <w:p w:rsidR="00607C38" w:rsidRDefault="009642AB">
      <w:pPr>
        <w:numPr>
          <w:ilvl w:val="0"/>
          <w:numId w:val="2"/>
        </w:num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其他补充事宜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本项目一招三年，预算为</w:t>
      </w:r>
      <w:r>
        <w:rPr>
          <w:rFonts w:ascii="宋体" w:hAnsi="宋体" w:cs="宋体" w:hint="eastAsia"/>
          <w:szCs w:val="21"/>
        </w:rPr>
        <w:t>390</w:t>
      </w:r>
      <w:r>
        <w:rPr>
          <w:rFonts w:ascii="宋体" w:hAnsi="宋体" w:cs="宋体" w:hint="eastAsia"/>
          <w:szCs w:val="21"/>
        </w:rPr>
        <w:t>万元，每年预算为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万元。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本次招标公告在</w:t>
      </w:r>
      <w:hyperlink r:id="rId5" w:history="1">
        <w:r>
          <w:rPr>
            <w:rFonts w:ascii="宋体" w:hAnsi="宋体" w:cs="宋体" w:hint="eastAsia"/>
            <w:szCs w:val="21"/>
          </w:rPr>
          <w:t>中国政府采购网</w:t>
        </w:r>
        <w:r>
          <w:rPr>
            <w:rFonts w:ascii="宋体" w:hAnsi="宋体" w:cs="宋体" w:hint="eastAsia"/>
            <w:szCs w:val="21"/>
          </w:rPr>
          <w:t xml:space="preserve"> (ccgp.gov.cn)</w:t>
        </w:r>
      </w:hyperlink>
      <w:r>
        <w:rPr>
          <w:rFonts w:ascii="宋体" w:hAnsi="宋体" w:cs="宋体" w:hint="eastAsia"/>
          <w:szCs w:val="21"/>
        </w:rPr>
        <w:t>、湖北阳博招标代理有限公司官网</w:t>
      </w:r>
      <w:r>
        <w:rPr>
          <w:rFonts w:ascii="宋体" w:hAnsi="宋体" w:cs="宋体" w:hint="eastAsia"/>
          <w:szCs w:val="21"/>
        </w:rPr>
        <w:t>http://www.hbybzb.com/</w:t>
      </w:r>
      <w:r>
        <w:rPr>
          <w:rFonts w:ascii="宋体" w:hAnsi="宋体" w:cs="宋体" w:hint="eastAsia"/>
          <w:szCs w:val="21"/>
        </w:rPr>
        <w:t>上发布。</w:t>
      </w:r>
    </w:p>
    <w:p w:rsidR="00607C38" w:rsidRDefault="009642A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七、对本次招标提出询问，请按</w:t>
      </w:r>
      <w:r>
        <w:rPr>
          <w:rFonts w:ascii="黑体" w:eastAsia="黑体" w:hAnsi="黑体"/>
          <w:szCs w:val="21"/>
        </w:rPr>
        <w:t>以下方式</w:t>
      </w:r>
      <w:r>
        <w:rPr>
          <w:rFonts w:ascii="黑体" w:eastAsia="黑体" w:hAnsi="黑体" w:hint="eastAsia"/>
          <w:szCs w:val="21"/>
        </w:rPr>
        <w:t>联系。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采购</w:t>
      </w:r>
      <w:r>
        <w:rPr>
          <w:rFonts w:ascii="宋体" w:hAnsi="宋体" w:cs="宋体" w:hint="eastAsia"/>
          <w:bCs/>
          <w:szCs w:val="21"/>
        </w:rPr>
        <w:t>人信息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名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称：国家税务总局汉川市税务局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址：孝感市汉川市人民大道</w:t>
      </w:r>
      <w:r>
        <w:rPr>
          <w:rFonts w:ascii="宋体" w:hAnsi="宋体" w:cs="宋体" w:hint="eastAsia"/>
          <w:szCs w:val="21"/>
        </w:rPr>
        <w:t>215</w:t>
      </w:r>
      <w:r>
        <w:rPr>
          <w:rFonts w:ascii="宋体" w:hAnsi="宋体" w:cs="宋体" w:hint="eastAsia"/>
          <w:szCs w:val="21"/>
        </w:rPr>
        <w:t>号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联系方式：</w:t>
      </w:r>
      <w:r>
        <w:rPr>
          <w:rFonts w:ascii="宋体" w:hAnsi="宋体" w:cs="宋体" w:hint="eastAsia"/>
          <w:szCs w:val="21"/>
        </w:rPr>
        <w:t>0712-8384968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采购代理机构信息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名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称：湖北阳博招标代理有限公司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　　址：孝感市天仙路航天首府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栋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层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号铺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联系方式：</w:t>
      </w:r>
      <w:r>
        <w:rPr>
          <w:rFonts w:ascii="宋体" w:hAnsi="宋体" w:cs="宋体" w:hint="eastAsia"/>
          <w:szCs w:val="21"/>
        </w:rPr>
        <w:t>0712-2515789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项目联系方式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项目联系人：胡能胜</w:t>
      </w:r>
      <w:r>
        <w:rPr>
          <w:rFonts w:ascii="宋体" w:hAnsi="宋体" w:cs="宋体" w:hint="eastAsia"/>
          <w:szCs w:val="21"/>
        </w:rPr>
        <w:t xml:space="preserve"> </w:t>
      </w:r>
    </w:p>
    <w:p w:rsidR="00607C38" w:rsidRDefault="009642AB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电　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话：</w:t>
      </w:r>
      <w:r>
        <w:rPr>
          <w:rFonts w:ascii="宋体" w:hAnsi="宋体" w:cs="宋体" w:hint="eastAsia"/>
          <w:szCs w:val="21"/>
        </w:rPr>
        <w:t>0712-2515789</w:t>
      </w:r>
    </w:p>
    <w:p w:rsidR="00607C38" w:rsidRDefault="00607C38"/>
    <w:sectPr w:rsidR="00607C38" w:rsidSect="0060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F230B"/>
    <w:multiLevelType w:val="singleLevel"/>
    <w:tmpl w:val="817F23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ZmZmZDUyZjZmMWU1ZGRmYjg5ZGU2ODM3NjQ3YzkifQ=="/>
  </w:docVars>
  <w:rsids>
    <w:rsidRoot w:val="00607C38"/>
    <w:rsid w:val="00607C38"/>
    <w:rsid w:val="009642AB"/>
    <w:rsid w:val="1CEE76DA"/>
    <w:rsid w:val="3BA2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607C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607C38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 w:cs="黑体"/>
      <w:b/>
      <w:kern w:val="0"/>
      <w:sz w:val="24"/>
      <w:szCs w:val="28"/>
    </w:rPr>
  </w:style>
  <w:style w:type="paragraph" w:customStyle="1" w:styleId="a3">
    <w:name w:val="正文（绿盟科技）"/>
    <w:qFormat/>
    <w:rsid w:val="00607C38"/>
    <w:pPr>
      <w:spacing w:after="160" w:line="300" w:lineRule="auto"/>
    </w:pPr>
    <w:rPr>
      <w:rFonts w:ascii="Arial" w:eastAsia="宋体" w:hAnsi="Arial" w:cs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gp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2024-12-11T00:47:00Z</dcterms:created>
  <dcterms:modified xsi:type="dcterms:W3CDTF">2025-03-06T02:19:00Z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258B097548D04031B29D8EEF74393545_12</vt:lpwstr>
  </property>
</Properties>
</file>