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27263">
      <w:pPr>
        <w:spacing w:before="120" w:beforeLines="50" w:after="120" w:afterLines="50" w:line="460" w:lineRule="exact"/>
        <w:jc w:val="center"/>
        <w:outlineLvl w:val="9"/>
        <w:rPr>
          <w:rFonts w:hint="eastAsia" w:ascii="宋体" w:hAnsi="宋体" w:eastAsia="宋体" w:cs="宋体"/>
          <w:b/>
          <w:i w:val="0"/>
          <w:iCs w:val="0"/>
          <w:sz w:val="36"/>
          <w:szCs w:val="36"/>
          <w:lang w:val="zh-CN"/>
        </w:rPr>
      </w:pPr>
      <w:bookmarkStart w:id="0" w:name="OLE_LINK28"/>
    </w:p>
    <w:p w14:paraId="0C8723A8">
      <w:pPr>
        <w:spacing w:before="120" w:beforeLines="50" w:after="120" w:afterLines="50" w:line="460" w:lineRule="exact"/>
        <w:jc w:val="center"/>
        <w:outlineLvl w:val="9"/>
        <w:rPr>
          <w:rFonts w:hint="eastAsia" w:ascii="宋体" w:hAnsi="宋体" w:eastAsia="宋体" w:cs="宋体"/>
          <w:b/>
          <w:i w:val="0"/>
          <w:iCs w:val="0"/>
          <w:sz w:val="36"/>
          <w:szCs w:val="36"/>
          <w:lang w:val="zh-CN"/>
        </w:rPr>
      </w:pPr>
    </w:p>
    <w:bookmarkEnd w:id="0"/>
    <w:p w14:paraId="7E53E485">
      <w:pPr>
        <w:spacing w:before="120" w:beforeLines="50" w:after="120" w:afterLines="50" w:line="460" w:lineRule="exact"/>
        <w:jc w:val="center"/>
        <w:outlineLvl w:val="9"/>
        <w:rPr>
          <w:rFonts w:hint="eastAsia" w:ascii="宋体" w:hAnsi="宋体" w:eastAsia="宋体" w:cs="宋体"/>
          <w:b/>
          <w:i w:val="0"/>
          <w:iCs w:val="0"/>
          <w:sz w:val="36"/>
          <w:szCs w:val="36"/>
          <w:lang w:val="zh-CN"/>
        </w:rPr>
      </w:pPr>
      <w:bookmarkStart w:id="1" w:name="OLE_LINK51"/>
      <w:r>
        <w:rPr>
          <w:rFonts w:hint="eastAsia" w:ascii="宋体" w:hAnsi="宋体" w:eastAsia="宋体" w:cs="宋体"/>
          <w:b/>
          <w:i w:val="0"/>
          <w:iCs w:val="0"/>
          <w:sz w:val="36"/>
          <w:szCs w:val="36"/>
          <w:lang w:val="zh-CN"/>
        </w:rPr>
        <w:t>国家税务总局钟祥市税务局2025年食堂食材</w:t>
      </w:r>
    </w:p>
    <w:p w14:paraId="31541BE6">
      <w:pPr>
        <w:pageBreakBefore w:val="0"/>
        <w:widowControl w:val="0"/>
        <w:kinsoku/>
        <w:wordWrap/>
        <w:overflowPunct/>
        <w:topLinePunct w:val="0"/>
        <w:autoSpaceDE/>
        <w:autoSpaceDN/>
        <w:bidi w:val="0"/>
        <w:adjustRightInd w:val="0"/>
        <w:snapToGrid/>
        <w:spacing w:beforeLines="0" w:beforeAutospacing="0" w:afterLines="0" w:afterAutospacing="0" w:line="360" w:lineRule="auto"/>
        <w:ind w:firstLine="28" w:firstLineChars="0"/>
        <w:jc w:val="center"/>
        <w:textAlignment w:val="auto"/>
        <w:outlineLvl w:val="9"/>
        <w:rPr>
          <w:rStyle w:val="22"/>
          <w:rFonts w:hint="eastAsia" w:ascii="宋体" w:hAnsi="宋体" w:eastAsia="宋体" w:cs="宋体"/>
          <w:b w:val="0"/>
          <w:bCs/>
          <w:i w:val="0"/>
          <w:iCs w:val="0"/>
          <w:color w:val="auto"/>
          <w:kern w:val="2"/>
          <w:szCs w:val="21"/>
          <w:highlight w:val="none"/>
          <w:lang w:val="en-US" w:eastAsia="zh-CN" w:bidi="ar-SA"/>
        </w:rPr>
      </w:pPr>
      <w:r>
        <w:rPr>
          <w:rFonts w:hint="eastAsia" w:ascii="宋体" w:hAnsi="宋体" w:eastAsia="宋体" w:cs="宋体"/>
          <w:b/>
          <w:i w:val="0"/>
          <w:iCs w:val="0"/>
          <w:sz w:val="36"/>
          <w:szCs w:val="36"/>
          <w:lang w:val="zh-CN"/>
        </w:rPr>
        <w:t>配送服务项目</w:t>
      </w:r>
      <w:bookmarkEnd w:id="1"/>
    </w:p>
    <w:p w14:paraId="1675B22B">
      <w:pPr>
        <w:topLinePunct/>
        <w:autoSpaceDE w:val="0"/>
        <w:autoSpaceDN w:val="0"/>
        <w:jc w:val="center"/>
        <w:outlineLvl w:val="9"/>
        <w:rPr>
          <w:rFonts w:hint="eastAsia" w:ascii="宋体" w:hAnsi="宋体" w:eastAsia="宋体" w:cs="宋体"/>
          <w:b/>
          <w:i w:val="0"/>
          <w:iCs w:val="0"/>
          <w:color w:val="auto"/>
          <w:sz w:val="32"/>
          <w:szCs w:val="32"/>
          <w:highlight w:val="none"/>
        </w:rPr>
      </w:pPr>
    </w:p>
    <w:p w14:paraId="7AE2250A">
      <w:pPr>
        <w:pStyle w:val="11"/>
        <w:outlineLvl w:val="9"/>
        <w:rPr>
          <w:rFonts w:hint="eastAsia" w:ascii="宋体" w:hAnsi="宋体" w:eastAsia="宋体" w:cs="宋体"/>
          <w:b/>
          <w:i w:val="0"/>
          <w:iCs w:val="0"/>
          <w:color w:val="auto"/>
          <w:sz w:val="32"/>
          <w:szCs w:val="32"/>
          <w:highlight w:val="none"/>
        </w:rPr>
      </w:pPr>
    </w:p>
    <w:p w14:paraId="720313C9">
      <w:pPr>
        <w:outlineLvl w:val="9"/>
        <w:rPr>
          <w:rFonts w:hint="eastAsia" w:ascii="宋体" w:hAnsi="宋体" w:eastAsia="宋体" w:cs="宋体"/>
          <w:i w:val="0"/>
          <w:iCs w:val="0"/>
          <w:color w:val="auto"/>
          <w:highlight w:val="none"/>
        </w:rPr>
      </w:pPr>
    </w:p>
    <w:p w14:paraId="4C7AA060">
      <w:pPr>
        <w:topLinePunct/>
        <w:autoSpaceDE w:val="0"/>
        <w:autoSpaceDN w:val="0"/>
        <w:jc w:val="center"/>
        <w:outlineLvl w:val="9"/>
        <w:rPr>
          <w:rFonts w:hint="eastAsia" w:ascii="宋体" w:hAnsi="宋体" w:eastAsia="宋体" w:cs="宋体"/>
          <w:b w:val="0"/>
          <w:bCs/>
          <w:i w:val="0"/>
          <w:iCs w:val="0"/>
          <w:color w:val="auto"/>
          <w:sz w:val="32"/>
          <w:szCs w:val="32"/>
          <w:highlight w:val="none"/>
        </w:rPr>
      </w:pPr>
      <w:r>
        <w:rPr>
          <w:rFonts w:hint="eastAsia" w:ascii="宋体" w:hAnsi="宋体" w:eastAsia="宋体" w:cs="宋体"/>
          <w:b/>
          <w:bCs w:val="0"/>
          <w:i w:val="0"/>
          <w:iCs w:val="0"/>
          <w:color w:val="auto"/>
          <w:sz w:val="32"/>
          <w:szCs w:val="32"/>
          <w:highlight w:val="none"/>
        </w:rPr>
        <w:t>招 标 文 件</w:t>
      </w:r>
    </w:p>
    <w:p w14:paraId="2CC23C25">
      <w:pPr>
        <w:topLinePunct/>
        <w:autoSpaceDE w:val="0"/>
        <w:autoSpaceDN w:val="0"/>
        <w:spacing w:line="60" w:lineRule="exact"/>
        <w:jc w:val="center"/>
        <w:outlineLvl w:val="9"/>
        <w:rPr>
          <w:rFonts w:hint="eastAsia" w:ascii="宋体" w:hAnsi="宋体" w:eastAsia="宋体" w:cs="宋体"/>
          <w:b w:val="0"/>
          <w:bCs/>
          <w:i w:val="0"/>
          <w:iCs w:val="0"/>
          <w:color w:val="auto"/>
          <w:sz w:val="32"/>
          <w:szCs w:val="32"/>
          <w:highlight w:val="none"/>
        </w:rPr>
      </w:pPr>
    </w:p>
    <w:p w14:paraId="44470C32">
      <w:pPr>
        <w:topLinePunct/>
        <w:autoSpaceDE w:val="0"/>
        <w:autoSpaceDN w:val="0"/>
        <w:snapToGrid w:val="0"/>
        <w:jc w:val="center"/>
        <w:outlineLvl w:val="9"/>
        <w:rPr>
          <w:rFonts w:hint="eastAsia" w:ascii="宋体" w:hAnsi="宋体" w:eastAsia="宋体" w:cs="宋体"/>
          <w:b w:val="0"/>
          <w:bCs/>
          <w:i w:val="0"/>
          <w:iCs w:val="0"/>
          <w:color w:val="auto"/>
          <w:sz w:val="32"/>
          <w:szCs w:val="32"/>
          <w:highlight w:val="none"/>
        </w:rPr>
      </w:pPr>
      <w:r>
        <w:rPr>
          <w:rFonts w:hint="eastAsia" w:ascii="宋体" w:hAnsi="宋体" w:eastAsia="宋体" w:cs="宋体"/>
          <w:b w:val="0"/>
          <w:bCs/>
          <w:i w:val="0"/>
          <w:iCs w:val="0"/>
          <w:color w:val="auto"/>
          <w:sz w:val="32"/>
          <w:szCs w:val="32"/>
          <w:highlight w:val="none"/>
        </w:rPr>
        <w:t>（商务部分）</w:t>
      </w:r>
    </w:p>
    <w:p w14:paraId="40B77F27">
      <w:pPr>
        <w:topLinePunct/>
        <w:autoSpaceDE w:val="0"/>
        <w:autoSpaceDN w:val="0"/>
        <w:snapToGrid w:val="0"/>
        <w:outlineLvl w:val="9"/>
        <w:rPr>
          <w:rFonts w:hint="eastAsia" w:ascii="宋体" w:hAnsi="宋体" w:eastAsia="宋体" w:cs="宋体"/>
          <w:b w:val="0"/>
          <w:bCs/>
          <w:i w:val="0"/>
          <w:iCs w:val="0"/>
          <w:color w:val="auto"/>
          <w:sz w:val="32"/>
          <w:szCs w:val="32"/>
          <w:highlight w:val="none"/>
        </w:rPr>
      </w:pPr>
    </w:p>
    <w:p w14:paraId="6FD48801">
      <w:pPr>
        <w:jc w:val="center"/>
        <w:outlineLvl w:val="9"/>
        <w:rPr>
          <w:rFonts w:hint="eastAsia" w:ascii="宋体" w:hAnsi="宋体" w:eastAsia="宋体" w:cs="宋体"/>
          <w:b w:val="0"/>
          <w:bCs w:val="0"/>
          <w:i w:val="0"/>
          <w:iCs w:val="0"/>
          <w:color w:val="auto"/>
          <w:sz w:val="24"/>
          <w:szCs w:val="24"/>
          <w:highlight w:val="none"/>
        </w:rPr>
      </w:pPr>
    </w:p>
    <w:p w14:paraId="364F6E22">
      <w:pPr>
        <w:jc w:val="center"/>
        <w:outlineLvl w:val="9"/>
        <w:rPr>
          <w:rFonts w:hint="eastAsia" w:ascii="宋体" w:hAnsi="宋体" w:eastAsia="宋体" w:cs="宋体"/>
          <w:b w:val="0"/>
          <w:bCs w:val="0"/>
          <w:i w:val="0"/>
          <w:iCs w:val="0"/>
          <w:color w:val="auto"/>
          <w:sz w:val="24"/>
          <w:szCs w:val="24"/>
          <w:highlight w:val="none"/>
        </w:rPr>
      </w:pPr>
    </w:p>
    <w:p w14:paraId="4C47C0A2">
      <w:pPr>
        <w:spacing w:line="360" w:lineRule="auto"/>
        <w:jc w:val="center"/>
        <w:outlineLvl w:val="9"/>
        <w:rPr>
          <w:rFonts w:hint="eastAsia" w:ascii="宋体" w:hAnsi="宋体" w:eastAsia="宋体" w:cs="宋体"/>
          <w:b w:val="0"/>
          <w:bCs w:val="0"/>
          <w:i w:val="0"/>
          <w:iCs w:val="0"/>
          <w:color w:val="auto"/>
          <w:sz w:val="24"/>
          <w:szCs w:val="24"/>
          <w:highlight w:val="none"/>
          <w:u w:val="single"/>
          <w:lang w:val="zh-CN"/>
        </w:rPr>
      </w:pPr>
      <w:r>
        <w:rPr>
          <w:rFonts w:hint="eastAsia" w:ascii="宋体" w:hAnsi="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项目名称：</w:t>
      </w:r>
      <w:bookmarkStart w:id="2" w:name="OLE_LINK10"/>
      <w:r>
        <w:rPr>
          <w:rFonts w:hint="eastAsia" w:ascii="宋体" w:hAnsi="宋体" w:eastAsia="宋体" w:cs="宋体"/>
          <w:b w:val="0"/>
          <w:bCs w:val="0"/>
          <w:i w:val="0"/>
          <w:iCs w:val="0"/>
          <w:color w:val="auto"/>
          <w:sz w:val="24"/>
          <w:szCs w:val="24"/>
          <w:highlight w:val="none"/>
          <w:u w:val="single"/>
          <w:lang w:val="zh-CN"/>
        </w:rPr>
        <w:t>国家税务总局钟祥市税务局2025年食堂食材</w:t>
      </w:r>
    </w:p>
    <w:p w14:paraId="440F00EE">
      <w:pPr>
        <w:spacing w:line="360" w:lineRule="auto"/>
        <w:ind w:firstLine="3360" w:firstLineChars="1400"/>
        <w:jc w:val="both"/>
        <w:outlineLvl w:val="9"/>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single"/>
          <w:lang w:val="zh-CN"/>
        </w:rPr>
        <w:t>配送服务项目</w:t>
      </w:r>
      <w:bookmarkEnd w:id="2"/>
    </w:p>
    <w:p w14:paraId="016D8F4D">
      <w:pPr>
        <w:spacing w:line="360" w:lineRule="auto"/>
        <w:ind w:firstLine="2160" w:firstLineChars="900"/>
        <w:jc w:val="both"/>
        <w:outlineLvl w:val="9"/>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rPr>
        <w:t>项目编号：</w:t>
      </w:r>
      <w:bookmarkStart w:id="3" w:name="OLE_LINK16"/>
      <w:r>
        <w:rPr>
          <w:rFonts w:hint="default" w:ascii="宋体" w:hAnsi="宋体" w:cs="宋体"/>
          <w:b w:val="0"/>
          <w:bCs w:val="0"/>
          <w:i w:val="0"/>
          <w:iCs w:val="0"/>
          <w:color w:val="auto"/>
          <w:sz w:val="24"/>
          <w:szCs w:val="24"/>
          <w:highlight w:val="none"/>
          <w:u w:val="single"/>
          <w:lang w:val="en-US"/>
        </w:rPr>
        <w:t>HB2024-DLGK-C0168-B00</w:t>
      </w:r>
      <w:bookmarkEnd w:id="3"/>
    </w:p>
    <w:p w14:paraId="57E68A80">
      <w:pPr>
        <w:spacing w:line="360" w:lineRule="auto"/>
        <w:jc w:val="center"/>
        <w:outlineLvl w:val="9"/>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采 购 人：</w:t>
      </w:r>
      <w:bookmarkStart w:id="4" w:name="OLE_LINK52"/>
      <w:r>
        <w:rPr>
          <w:rFonts w:hint="eastAsia" w:ascii="宋体" w:hAnsi="宋体" w:eastAsia="宋体" w:cs="宋体"/>
          <w:b w:val="0"/>
          <w:bCs w:val="0"/>
          <w:i w:val="0"/>
          <w:iCs w:val="0"/>
          <w:color w:val="auto"/>
          <w:sz w:val="24"/>
          <w:szCs w:val="24"/>
          <w:highlight w:val="none"/>
          <w:u w:val="single"/>
        </w:rPr>
        <w:t>国家税务总局钟祥市税务局</w:t>
      </w:r>
      <w:bookmarkEnd w:id="4"/>
    </w:p>
    <w:p w14:paraId="42B37CB5">
      <w:pPr>
        <w:spacing w:line="360" w:lineRule="auto"/>
        <w:jc w:val="center"/>
        <w:outlineLvl w:val="9"/>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采购代理机构：</w:t>
      </w:r>
      <w:r>
        <w:rPr>
          <w:rFonts w:hint="eastAsia" w:ascii="宋体" w:hAnsi="宋体" w:eastAsia="宋体" w:cs="宋体"/>
          <w:b w:val="0"/>
          <w:bCs w:val="0"/>
          <w:i w:val="0"/>
          <w:iCs w:val="0"/>
          <w:color w:val="auto"/>
          <w:sz w:val="24"/>
          <w:szCs w:val="24"/>
          <w:highlight w:val="none"/>
          <w:u w:val="single"/>
        </w:rPr>
        <w:t>湖北宏信致远工程咨询有限公司</w:t>
      </w:r>
    </w:p>
    <w:p w14:paraId="52421C6C">
      <w:pPr>
        <w:topLinePunct/>
        <w:autoSpaceDE w:val="0"/>
        <w:autoSpaceDN w:val="0"/>
        <w:spacing w:line="460" w:lineRule="exact"/>
        <w:outlineLvl w:val="9"/>
        <w:rPr>
          <w:rFonts w:hint="eastAsia" w:ascii="宋体" w:hAnsi="宋体" w:eastAsia="宋体" w:cs="宋体"/>
          <w:b w:val="0"/>
          <w:bCs w:val="0"/>
          <w:i w:val="0"/>
          <w:iCs w:val="0"/>
          <w:color w:val="auto"/>
          <w:sz w:val="24"/>
          <w:szCs w:val="24"/>
          <w:highlight w:val="none"/>
        </w:rPr>
      </w:pPr>
    </w:p>
    <w:p w14:paraId="019F8710">
      <w:pPr>
        <w:topLinePunct/>
        <w:autoSpaceDE w:val="0"/>
        <w:autoSpaceDN w:val="0"/>
        <w:spacing w:line="460" w:lineRule="exact"/>
        <w:jc w:val="center"/>
        <w:outlineLvl w:val="9"/>
        <w:rPr>
          <w:rFonts w:hint="eastAsia" w:ascii="宋体" w:hAnsi="宋体" w:eastAsia="宋体" w:cs="宋体"/>
          <w:b w:val="0"/>
          <w:bCs w:val="0"/>
          <w:i w:val="0"/>
          <w:iCs w:val="0"/>
          <w:color w:val="auto"/>
          <w:sz w:val="24"/>
          <w:szCs w:val="24"/>
          <w:highlight w:val="none"/>
        </w:rPr>
      </w:pPr>
    </w:p>
    <w:p w14:paraId="2F269E55">
      <w:pPr>
        <w:topLinePunct/>
        <w:autoSpaceDE w:val="0"/>
        <w:autoSpaceDN w:val="0"/>
        <w:spacing w:line="460" w:lineRule="exact"/>
        <w:jc w:val="center"/>
        <w:outlineLvl w:val="9"/>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国家税务总局</w:t>
      </w:r>
      <w:r>
        <w:rPr>
          <w:rFonts w:hint="eastAsia" w:ascii="宋体" w:hAnsi="宋体" w:cs="宋体"/>
          <w:b w:val="0"/>
          <w:bCs w:val="0"/>
          <w:i w:val="0"/>
          <w:iCs w:val="0"/>
          <w:color w:val="auto"/>
          <w:sz w:val="24"/>
          <w:szCs w:val="24"/>
          <w:highlight w:val="none"/>
          <w:lang w:val="en-US" w:eastAsia="zh-CN"/>
        </w:rPr>
        <w:t>钟祥市</w:t>
      </w:r>
      <w:r>
        <w:rPr>
          <w:rFonts w:hint="eastAsia" w:ascii="宋体" w:hAnsi="宋体" w:eastAsia="宋体" w:cs="宋体"/>
          <w:b w:val="0"/>
          <w:bCs w:val="0"/>
          <w:i w:val="0"/>
          <w:iCs w:val="0"/>
          <w:color w:val="auto"/>
          <w:sz w:val="24"/>
          <w:szCs w:val="24"/>
          <w:highlight w:val="none"/>
        </w:rPr>
        <w:t>税务局</w:t>
      </w:r>
    </w:p>
    <w:p w14:paraId="1F513437">
      <w:pPr>
        <w:topLinePunct/>
        <w:autoSpaceDE w:val="0"/>
        <w:autoSpaceDN w:val="0"/>
        <w:spacing w:line="160" w:lineRule="exact"/>
        <w:jc w:val="center"/>
        <w:outlineLvl w:val="9"/>
        <w:rPr>
          <w:rFonts w:hint="eastAsia" w:ascii="宋体" w:hAnsi="宋体" w:eastAsia="宋体" w:cs="宋体"/>
          <w:b w:val="0"/>
          <w:bCs w:val="0"/>
          <w:i w:val="0"/>
          <w:iCs w:val="0"/>
          <w:color w:val="auto"/>
          <w:sz w:val="24"/>
          <w:szCs w:val="24"/>
          <w:highlight w:val="none"/>
        </w:rPr>
      </w:pPr>
    </w:p>
    <w:p w14:paraId="4F4226E1">
      <w:pPr>
        <w:jc w:val="center"/>
        <w:outlineLvl w:val="9"/>
        <w:rPr>
          <w:rFonts w:hint="eastAsia" w:ascii="宋体" w:hAnsi="宋体" w:eastAsia="宋体" w:cs="宋体"/>
          <w:b w:val="0"/>
          <w:bCs w:val="0"/>
          <w:i w:val="0"/>
          <w:iCs w:val="0"/>
          <w:color w:val="auto"/>
          <w:sz w:val="24"/>
          <w:szCs w:val="24"/>
          <w:highlight w:val="none"/>
        </w:rPr>
      </w:pPr>
      <w:bookmarkStart w:id="5" w:name="OLE_LINK15"/>
      <w:r>
        <w:rPr>
          <w:rFonts w:hint="eastAsia" w:ascii="宋体" w:hAnsi="宋体" w:cs="宋体"/>
          <w:b w:val="0"/>
          <w:bCs w:val="0"/>
          <w:i w:val="0"/>
          <w:iCs w:val="0"/>
          <w:color w:val="auto"/>
          <w:sz w:val="24"/>
          <w:szCs w:val="24"/>
          <w:highlight w:val="none"/>
          <w:u w:val="none"/>
          <w:lang w:val="en-US" w:eastAsia="zh-CN"/>
        </w:rPr>
        <w:t>2024</w:t>
      </w:r>
      <w:r>
        <w:rPr>
          <w:rFonts w:hint="eastAsia" w:ascii="宋体" w:hAnsi="宋体" w:eastAsia="宋体" w:cs="宋体"/>
          <w:b w:val="0"/>
          <w:bCs w:val="0"/>
          <w:i w:val="0"/>
          <w:iCs w:val="0"/>
          <w:color w:val="auto"/>
          <w:sz w:val="24"/>
          <w:szCs w:val="24"/>
          <w:highlight w:val="none"/>
          <w:u w:val="none"/>
        </w:rPr>
        <w:t>年</w:t>
      </w:r>
      <w:r>
        <w:rPr>
          <w:rFonts w:hint="eastAsia" w:ascii="宋体" w:hAnsi="宋体" w:cs="宋体"/>
          <w:b w:val="0"/>
          <w:bCs w:val="0"/>
          <w:i w:val="0"/>
          <w:iCs w:val="0"/>
          <w:color w:val="auto"/>
          <w:sz w:val="24"/>
          <w:szCs w:val="24"/>
          <w:highlight w:val="none"/>
          <w:u w:val="none"/>
          <w:lang w:val="en-US" w:eastAsia="zh-CN"/>
        </w:rPr>
        <w:t>12</w:t>
      </w:r>
      <w:r>
        <w:rPr>
          <w:rFonts w:hint="eastAsia" w:ascii="宋体" w:hAnsi="宋体" w:eastAsia="宋体" w:cs="宋体"/>
          <w:b w:val="0"/>
          <w:bCs w:val="0"/>
          <w:i w:val="0"/>
          <w:iCs w:val="0"/>
          <w:color w:val="auto"/>
          <w:sz w:val="24"/>
          <w:szCs w:val="24"/>
          <w:highlight w:val="none"/>
          <w:u w:val="none"/>
        </w:rPr>
        <w:t>月</w:t>
      </w:r>
      <w:r>
        <w:rPr>
          <w:rFonts w:hint="eastAsia" w:ascii="宋体" w:hAnsi="宋体" w:cs="宋体"/>
          <w:b w:val="0"/>
          <w:bCs w:val="0"/>
          <w:i w:val="0"/>
          <w:iCs w:val="0"/>
          <w:color w:val="auto"/>
          <w:sz w:val="24"/>
          <w:szCs w:val="24"/>
          <w:highlight w:val="none"/>
          <w:u w:val="none"/>
          <w:lang w:val="en-US" w:eastAsia="zh-CN"/>
        </w:rPr>
        <w:t>6</w:t>
      </w:r>
      <w:r>
        <w:rPr>
          <w:rFonts w:hint="eastAsia" w:ascii="宋体" w:hAnsi="宋体" w:eastAsia="宋体" w:cs="宋体"/>
          <w:b w:val="0"/>
          <w:bCs w:val="0"/>
          <w:i w:val="0"/>
          <w:iCs w:val="0"/>
          <w:color w:val="auto"/>
          <w:sz w:val="24"/>
          <w:szCs w:val="24"/>
          <w:highlight w:val="none"/>
        </w:rPr>
        <w:t>日</w:t>
      </w:r>
      <w:bookmarkEnd w:id="5"/>
    </w:p>
    <w:p w14:paraId="0B34A041">
      <w:pPr>
        <w:outlineLvl w:val="9"/>
        <w:rPr>
          <w:rFonts w:hint="eastAsia" w:ascii="宋体" w:hAnsi="宋体" w:eastAsia="宋体" w:cs="宋体"/>
          <w:b w:val="0"/>
          <w:bCs w:val="0"/>
          <w:i w:val="0"/>
          <w:iCs w:val="0"/>
          <w:color w:val="auto"/>
          <w:sz w:val="32"/>
          <w:szCs w:val="32"/>
          <w:highlight w:val="none"/>
        </w:rPr>
      </w:pPr>
    </w:p>
    <w:p w14:paraId="085A7A25">
      <w:pPr>
        <w:outlineLvl w:val="9"/>
        <w:rPr>
          <w:rFonts w:hint="eastAsia" w:ascii="宋体" w:hAnsi="宋体" w:eastAsia="宋体" w:cs="宋体"/>
          <w:i w:val="0"/>
          <w:iCs w:val="0"/>
          <w:color w:val="auto"/>
          <w:sz w:val="32"/>
          <w:szCs w:val="32"/>
          <w:highlight w:val="none"/>
        </w:rPr>
      </w:pPr>
    </w:p>
    <w:p w14:paraId="2709FCD3">
      <w:pPr>
        <w:outlineLvl w:val="9"/>
        <w:rPr>
          <w:rFonts w:hint="eastAsia" w:ascii="宋体" w:hAnsi="宋体" w:eastAsia="宋体" w:cs="宋体"/>
          <w:i w:val="0"/>
          <w:iCs w:val="0"/>
          <w:color w:val="auto"/>
          <w:sz w:val="32"/>
          <w:szCs w:val="32"/>
          <w:highlight w:val="none"/>
        </w:rPr>
        <w:sectPr>
          <w:footerReference r:id="rId3"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39DA490">
      <w:pPr>
        <w:bidi w:val="0"/>
        <w:jc w:val="center"/>
        <w:outlineLvl w:val="9"/>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lang w:val="zh-CN"/>
        </w:rPr>
        <w:t>目  录</w:t>
      </w:r>
    </w:p>
    <w:p w14:paraId="72BBAC23">
      <w:pPr>
        <w:pStyle w:val="15"/>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_Toc3891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第一章  投标邀请</w:t>
      </w:r>
      <w:r>
        <w:tab/>
      </w:r>
      <w:r>
        <w:fldChar w:fldCharType="begin"/>
      </w:r>
      <w:r>
        <w:instrText xml:space="preserve"> PAGEREF _Toc3891 \h </w:instrText>
      </w:r>
      <w:r>
        <w:fldChar w:fldCharType="separate"/>
      </w:r>
      <w:r>
        <w:t>3</w:t>
      </w:r>
      <w:r>
        <w:fldChar w:fldCharType="end"/>
      </w:r>
      <w:r>
        <w:rPr>
          <w:rFonts w:hint="eastAsia" w:ascii="宋体" w:hAnsi="宋体" w:eastAsia="宋体" w:cs="宋体"/>
          <w:i w:val="0"/>
          <w:iCs w:val="0"/>
          <w:color w:val="auto"/>
          <w:highlight w:val="none"/>
        </w:rPr>
        <w:fldChar w:fldCharType="end"/>
      </w:r>
    </w:p>
    <w:p w14:paraId="4DCEF7E2">
      <w:pPr>
        <w:pStyle w:val="15"/>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_Toc19289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第二章　投标人须知</w:t>
      </w:r>
      <w:r>
        <w:tab/>
      </w:r>
      <w:r>
        <w:fldChar w:fldCharType="begin"/>
      </w:r>
      <w:r>
        <w:instrText xml:space="preserve"> PAGEREF _Toc19289 \h </w:instrText>
      </w:r>
      <w:r>
        <w:fldChar w:fldCharType="separate"/>
      </w:r>
      <w:r>
        <w:t>5</w:t>
      </w:r>
      <w:r>
        <w:fldChar w:fldCharType="end"/>
      </w:r>
      <w:r>
        <w:rPr>
          <w:rFonts w:hint="eastAsia" w:ascii="宋体" w:hAnsi="宋体" w:eastAsia="宋体" w:cs="宋体"/>
          <w:i w:val="0"/>
          <w:iCs w:val="0"/>
          <w:color w:val="auto"/>
          <w:highlight w:val="none"/>
        </w:rPr>
        <w:fldChar w:fldCharType="end"/>
      </w:r>
    </w:p>
    <w:p w14:paraId="385F6D9C">
      <w:pPr>
        <w:pStyle w:val="16"/>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_Toc12600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1"/>
          <w:highlight w:val="none"/>
        </w:rPr>
        <w:t>一、总则</w:t>
      </w:r>
      <w:r>
        <w:tab/>
      </w:r>
      <w:r>
        <w:fldChar w:fldCharType="begin"/>
      </w:r>
      <w:r>
        <w:instrText xml:space="preserve"> PAGEREF _Toc12600 \h </w:instrText>
      </w:r>
      <w:r>
        <w:fldChar w:fldCharType="separate"/>
      </w:r>
      <w:r>
        <w:t>13</w:t>
      </w:r>
      <w:r>
        <w:fldChar w:fldCharType="end"/>
      </w:r>
      <w:r>
        <w:rPr>
          <w:rFonts w:hint="eastAsia" w:ascii="宋体" w:hAnsi="宋体" w:eastAsia="宋体" w:cs="宋体"/>
          <w:i w:val="0"/>
          <w:iCs w:val="0"/>
          <w:color w:val="auto"/>
          <w:highlight w:val="none"/>
        </w:rPr>
        <w:fldChar w:fldCharType="end"/>
      </w:r>
    </w:p>
    <w:p w14:paraId="560A1A8A">
      <w:pPr>
        <w:pStyle w:val="16"/>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_Toc24211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二、招标文件</w:t>
      </w:r>
      <w:r>
        <w:tab/>
      </w:r>
      <w:r>
        <w:fldChar w:fldCharType="begin"/>
      </w:r>
      <w:r>
        <w:instrText xml:space="preserve"> PAGEREF _Toc24211 \h </w:instrText>
      </w:r>
      <w:r>
        <w:fldChar w:fldCharType="separate"/>
      </w:r>
      <w:r>
        <w:t>14</w:t>
      </w:r>
      <w:r>
        <w:fldChar w:fldCharType="end"/>
      </w:r>
      <w:r>
        <w:rPr>
          <w:rFonts w:hint="eastAsia" w:ascii="宋体" w:hAnsi="宋体" w:eastAsia="宋体" w:cs="宋体"/>
          <w:i w:val="0"/>
          <w:iCs w:val="0"/>
          <w:color w:val="auto"/>
          <w:highlight w:val="none"/>
        </w:rPr>
        <w:fldChar w:fldCharType="end"/>
      </w:r>
    </w:p>
    <w:p w14:paraId="69FFFA5C">
      <w:pPr>
        <w:pStyle w:val="16"/>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_Toc28618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三、投标文件</w:t>
      </w:r>
      <w:r>
        <w:tab/>
      </w:r>
      <w:r>
        <w:fldChar w:fldCharType="begin"/>
      </w:r>
      <w:r>
        <w:instrText xml:space="preserve"> PAGEREF _Toc28618 \h </w:instrText>
      </w:r>
      <w:r>
        <w:fldChar w:fldCharType="separate"/>
      </w:r>
      <w:r>
        <w:t>15</w:t>
      </w:r>
      <w:r>
        <w:fldChar w:fldCharType="end"/>
      </w:r>
      <w:r>
        <w:rPr>
          <w:rFonts w:hint="eastAsia" w:ascii="宋体" w:hAnsi="宋体" w:eastAsia="宋体" w:cs="宋体"/>
          <w:i w:val="0"/>
          <w:iCs w:val="0"/>
          <w:color w:val="auto"/>
          <w:highlight w:val="none"/>
        </w:rPr>
        <w:fldChar w:fldCharType="end"/>
      </w:r>
    </w:p>
    <w:p w14:paraId="5B15BA41">
      <w:pPr>
        <w:pStyle w:val="16"/>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_Toc3515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四、投标文件递交</w:t>
      </w:r>
      <w:r>
        <w:tab/>
      </w:r>
      <w:r>
        <w:fldChar w:fldCharType="begin"/>
      </w:r>
      <w:r>
        <w:instrText xml:space="preserve"> PAGEREF _Toc3515 \h </w:instrText>
      </w:r>
      <w:r>
        <w:fldChar w:fldCharType="separate"/>
      </w:r>
      <w:r>
        <w:t>17</w:t>
      </w:r>
      <w:r>
        <w:fldChar w:fldCharType="end"/>
      </w:r>
      <w:r>
        <w:rPr>
          <w:rFonts w:hint="eastAsia" w:ascii="宋体" w:hAnsi="宋体" w:eastAsia="宋体" w:cs="宋体"/>
          <w:i w:val="0"/>
          <w:iCs w:val="0"/>
          <w:color w:val="auto"/>
          <w:highlight w:val="none"/>
        </w:rPr>
        <w:fldChar w:fldCharType="end"/>
      </w:r>
    </w:p>
    <w:p w14:paraId="009CB2F7">
      <w:pPr>
        <w:pStyle w:val="16"/>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_Toc9943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五、开标与评标</w:t>
      </w:r>
      <w:r>
        <w:tab/>
      </w:r>
      <w:r>
        <w:fldChar w:fldCharType="begin"/>
      </w:r>
      <w:r>
        <w:instrText xml:space="preserve"> PAGEREF _Toc9943 \h </w:instrText>
      </w:r>
      <w:r>
        <w:fldChar w:fldCharType="separate"/>
      </w:r>
      <w:r>
        <w:t>17</w:t>
      </w:r>
      <w:r>
        <w:fldChar w:fldCharType="end"/>
      </w:r>
      <w:r>
        <w:rPr>
          <w:rFonts w:hint="eastAsia" w:ascii="宋体" w:hAnsi="宋体" w:eastAsia="宋体" w:cs="宋体"/>
          <w:i w:val="0"/>
          <w:iCs w:val="0"/>
          <w:color w:val="auto"/>
          <w:highlight w:val="none"/>
        </w:rPr>
        <w:fldChar w:fldCharType="end"/>
      </w:r>
    </w:p>
    <w:p w14:paraId="6415359D">
      <w:pPr>
        <w:pStyle w:val="16"/>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_Toc2987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六、中标和合同</w:t>
      </w:r>
      <w:r>
        <w:tab/>
      </w:r>
      <w:r>
        <w:fldChar w:fldCharType="begin"/>
      </w:r>
      <w:r>
        <w:instrText xml:space="preserve"> PAGEREF _Toc2987 \h </w:instrText>
      </w:r>
      <w:r>
        <w:fldChar w:fldCharType="separate"/>
      </w:r>
      <w:r>
        <w:t>21</w:t>
      </w:r>
      <w:r>
        <w:fldChar w:fldCharType="end"/>
      </w:r>
      <w:r>
        <w:rPr>
          <w:rFonts w:hint="eastAsia" w:ascii="宋体" w:hAnsi="宋体" w:eastAsia="宋体" w:cs="宋体"/>
          <w:i w:val="0"/>
          <w:iCs w:val="0"/>
          <w:color w:val="auto"/>
          <w:highlight w:val="none"/>
        </w:rPr>
        <w:fldChar w:fldCharType="end"/>
      </w:r>
    </w:p>
    <w:p w14:paraId="0B45C672">
      <w:pPr>
        <w:pStyle w:val="16"/>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_Toc29161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七、询问和质疑</w:t>
      </w:r>
      <w:r>
        <w:tab/>
      </w:r>
      <w:r>
        <w:fldChar w:fldCharType="begin"/>
      </w:r>
      <w:r>
        <w:instrText xml:space="preserve"> PAGEREF _Toc29161 \h </w:instrText>
      </w:r>
      <w:r>
        <w:fldChar w:fldCharType="separate"/>
      </w:r>
      <w:r>
        <w:t>22</w:t>
      </w:r>
      <w:r>
        <w:fldChar w:fldCharType="end"/>
      </w:r>
      <w:r>
        <w:rPr>
          <w:rFonts w:hint="eastAsia" w:ascii="宋体" w:hAnsi="宋体" w:eastAsia="宋体" w:cs="宋体"/>
          <w:i w:val="0"/>
          <w:iCs w:val="0"/>
          <w:color w:val="auto"/>
          <w:highlight w:val="none"/>
        </w:rPr>
        <w:fldChar w:fldCharType="end"/>
      </w:r>
    </w:p>
    <w:p w14:paraId="4DEB95D4">
      <w:pPr>
        <w:pStyle w:val="16"/>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_Toc20851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八、其他</w:t>
      </w:r>
      <w:r>
        <w:tab/>
      </w:r>
      <w:r>
        <w:fldChar w:fldCharType="begin"/>
      </w:r>
      <w:r>
        <w:instrText xml:space="preserve"> PAGEREF _Toc20851 \h </w:instrText>
      </w:r>
      <w:r>
        <w:fldChar w:fldCharType="separate"/>
      </w:r>
      <w:r>
        <w:t>22</w:t>
      </w:r>
      <w:r>
        <w:fldChar w:fldCharType="end"/>
      </w:r>
      <w:r>
        <w:rPr>
          <w:rFonts w:hint="eastAsia" w:ascii="宋体" w:hAnsi="宋体" w:eastAsia="宋体" w:cs="宋体"/>
          <w:i w:val="0"/>
          <w:iCs w:val="0"/>
          <w:color w:val="auto"/>
          <w:highlight w:val="none"/>
        </w:rPr>
        <w:fldChar w:fldCharType="end"/>
      </w:r>
    </w:p>
    <w:p w14:paraId="09D3672E">
      <w:pPr>
        <w:pStyle w:val="15"/>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_Toc19129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第三章  评标方法及标准</w:t>
      </w:r>
      <w:r>
        <w:tab/>
      </w:r>
      <w:r>
        <w:fldChar w:fldCharType="begin"/>
      </w:r>
      <w:r>
        <w:instrText xml:space="preserve"> PAGEREF _Toc19129 \h </w:instrText>
      </w:r>
      <w:r>
        <w:fldChar w:fldCharType="separate"/>
      </w:r>
      <w:r>
        <w:t>24</w:t>
      </w:r>
      <w:r>
        <w:fldChar w:fldCharType="end"/>
      </w:r>
      <w:r>
        <w:rPr>
          <w:rFonts w:hint="eastAsia" w:ascii="宋体" w:hAnsi="宋体" w:eastAsia="宋体" w:cs="宋体"/>
          <w:i w:val="0"/>
          <w:iCs w:val="0"/>
          <w:color w:val="auto"/>
          <w:highlight w:val="none"/>
        </w:rPr>
        <w:fldChar w:fldCharType="end"/>
      </w:r>
    </w:p>
    <w:p w14:paraId="37F670B9">
      <w:pPr>
        <w:pStyle w:val="15"/>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_Toc27432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第四章  政府采购合同文本</w:t>
      </w:r>
      <w:r>
        <w:tab/>
      </w:r>
      <w:r>
        <w:fldChar w:fldCharType="begin"/>
      </w:r>
      <w:r>
        <w:instrText xml:space="preserve"> PAGEREF _Toc27432 \h </w:instrText>
      </w:r>
      <w:r>
        <w:fldChar w:fldCharType="separate"/>
      </w:r>
      <w:r>
        <w:t>28</w:t>
      </w:r>
      <w:r>
        <w:fldChar w:fldCharType="end"/>
      </w:r>
      <w:r>
        <w:rPr>
          <w:rFonts w:hint="eastAsia" w:ascii="宋体" w:hAnsi="宋体" w:eastAsia="宋体" w:cs="宋体"/>
          <w:i w:val="0"/>
          <w:iCs w:val="0"/>
          <w:color w:val="auto"/>
          <w:highlight w:val="none"/>
        </w:rPr>
        <w:fldChar w:fldCharType="end"/>
      </w:r>
    </w:p>
    <w:p w14:paraId="73E1F4E4">
      <w:pPr>
        <w:pStyle w:val="15"/>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_Toc10561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第五章　投标文件格式</w:t>
      </w:r>
      <w:r>
        <w:tab/>
      </w:r>
      <w:r>
        <w:fldChar w:fldCharType="begin"/>
      </w:r>
      <w:r>
        <w:instrText xml:space="preserve"> PAGEREF _Toc10561 \h </w:instrText>
      </w:r>
      <w:r>
        <w:fldChar w:fldCharType="separate"/>
      </w:r>
      <w:r>
        <w:t>41</w:t>
      </w:r>
      <w:r>
        <w:fldChar w:fldCharType="end"/>
      </w:r>
      <w:r>
        <w:rPr>
          <w:rFonts w:hint="eastAsia" w:ascii="宋体" w:hAnsi="宋体" w:eastAsia="宋体" w:cs="宋体"/>
          <w:i w:val="0"/>
          <w:iCs w:val="0"/>
          <w:color w:val="auto"/>
          <w:highlight w:val="none"/>
        </w:rPr>
        <w:fldChar w:fldCharType="end"/>
      </w:r>
    </w:p>
    <w:p w14:paraId="4B20C320">
      <w:pPr>
        <w:pStyle w:val="15"/>
        <w:tabs>
          <w:tab w:val="right" w:leader="dot" w:pos="8402"/>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_Toc1076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第六章  项目采购需求</w:t>
      </w:r>
      <w:r>
        <w:tab/>
      </w:r>
      <w:r>
        <w:fldChar w:fldCharType="begin"/>
      </w:r>
      <w:r>
        <w:instrText xml:space="preserve"> PAGEREF _Toc1076 \h </w:instrText>
      </w:r>
      <w:r>
        <w:fldChar w:fldCharType="separate"/>
      </w:r>
      <w:r>
        <w:t>68</w:t>
      </w:r>
      <w:r>
        <w:fldChar w:fldCharType="end"/>
      </w:r>
      <w:r>
        <w:rPr>
          <w:rFonts w:hint="eastAsia" w:ascii="宋体" w:hAnsi="宋体" w:eastAsia="宋体" w:cs="宋体"/>
          <w:i w:val="0"/>
          <w:iCs w:val="0"/>
          <w:color w:val="auto"/>
          <w:highlight w:val="none"/>
        </w:rPr>
        <w:fldChar w:fldCharType="end"/>
      </w:r>
    </w:p>
    <w:p w14:paraId="52334DFD">
      <w:pPr>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fldChar w:fldCharType="end"/>
      </w:r>
    </w:p>
    <w:p w14:paraId="166CCDD9">
      <w:pPr>
        <w:outlineLvl w:val="9"/>
        <w:rPr>
          <w:rFonts w:hint="eastAsia" w:ascii="宋体" w:hAnsi="宋体" w:eastAsia="宋体" w:cs="宋体"/>
          <w:b/>
          <w:i w:val="0"/>
          <w:iCs w:val="0"/>
          <w:color w:val="auto"/>
          <w:sz w:val="44"/>
          <w:szCs w:val="44"/>
          <w:highlight w:val="none"/>
        </w:rPr>
      </w:pPr>
    </w:p>
    <w:p w14:paraId="4761D67D">
      <w:pPr>
        <w:outlineLvl w:val="9"/>
        <w:rPr>
          <w:rFonts w:hint="eastAsia" w:ascii="宋体" w:hAnsi="宋体" w:eastAsia="宋体" w:cs="宋体"/>
          <w:i w:val="0"/>
          <w:iCs w:val="0"/>
          <w:color w:val="auto"/>
          <w:highlight w:val="none"/>
        </w:rPr>
      </w:pPr>
    </w:p>
    <w:p w14:paraId="5B42BB2B">
      <w:pPr>
        <w:outlineLvl w:val="9"/>
        <w:rPr>
          <w:rFonts w:hint="eastAsia" w:ascii="宋体" w:hAnsi="宋体" w:eastAsia="宋体" w:cs="宋体"/>
          <w:i w:val="0"/>
          <w:iCs w:val="0"/>
          <w:color w:val="auto"/>
          <w:highlight w:val="none"/>
        </w:rPr>
        <w:sectPr>
          <w:footerReference r:id="rId7" w:type="first"/>
          <w:footerReference r:id="rId5" w:type="default"/>
          <w:headerReference r:id="rId4" w:type="even"/>
          <w:footerReference r:id="rId6" w:type="even"/>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2A725754">
      <w:pPr>
        <w:bidi w:val="0"/>
        <w:jc w:val="center"/>
        <w:outlineLvl w:val="0"/>
        <w:rPr>
          <w:rFonts w:hint="eastAsia" w:ascii="宋体" w:hAnsi="宋体" w:eastAsia="宋体" w:cs="宋体"/>
          <w:i w:val="0"/>
          <w:iCs w:val="0"/>
          <w:color w:val="auto"/>
          <w:sz w:val="28"/>
          <w:szCs w:val="28"/>
          <w:highlight w:val="none"/>
        </w:rPr>
      </w:pPr>
      <w:bookmarkStart w:id="6" w:name="_Toc3891"/>
      <w:r>
        <w:rPr>
          <w:rFonts w:hint="eastAsia" w:ascii="宋体" w:hAnsi="宋体" w:eastAsia="宋体" w:cs="宋体"/>
          <w:i w:val="0"/>
          <w:iCs w:val="0"/>
          <w:color w:val="auto"/>
          <w:sz w:val="28"/>
          <w:szCs w:val="28"/>
          <w:highlight w:val="none"/>
        </w:rPr>
        <w:t>第一章  投标邀请</w:t>
      </w:r>
      <w:bookmarkEnd w:id="6"/>
    </w:p>
    <w:p w14:paraId="4989BF3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项目概况</w:t>
      </w:r>
    </w:p>
    <w:p w14:paraId="01CEDE0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rPr>
        <w:t>国家税务总局钟祥市税务局2025年食堂食材配送服务项目</w:t>
      </w:r>
      <w:r>
        <w:rPr>
          <w:rFonts w:hint="eastAsia" w:ascii="宋体" w:hAnsi="宋体" w:eastAsia="宋体" w:cs="宋体"/>
          <w:i w:val="0"/>
          <w:iCs w:val="0"/>
          <w:color w:val="auto"/>
          <w:sz w:val="21"/>
          <w:szCs w:val="21"/>
          <w:highlight w:val="none"/>
        </w:rPr>
        <w:t>招标项目的潜在投标人应在</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single"/>
        </w:rPr>
        <w:t>湖北宏信致远工程咨询有限公司（钟祥市承天东路17号）三楼301室</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获取招标文件，并于</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single"/>
          <w:lang w:val="en-US" w:eastAsia="zh-CN"/>
        </w:rPr>
        <w:t>2024</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12</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30</w:t>
      </w:r>
      <w:r>
        <w:rPr>
          <w:rFonts w:hint="eastAsia" w:ascii="宋体" w:hAnsi="宋体" w:eastAsia="宋体" w:cs="宋体"/>
          <w:bCs/>
          <w:i w:val="0"/>
          <w:iCs w:val="0"/>
          <w:color w:val="auto"/>
          <w:sz w:val="21"/>
          <w:szCs w:val="21"/>
          <w:highlight w:val="none"/>
          <w:u w:val="single"/>
        </w:rPr>
        <w:t>日</w:t>
      </w:r>
      <w:r>
        <w:rPr>
          <w:rFonts w:hint="eastAsia" w:ascii="宋体" w:hAnsi="宋体" w:cs="宋体"/>
          <w:bCs/>
          <w:i w:val="0"/>
          <w:iCs w:val="0"/>
          <w:color w:val="auto"/>
          <w:sz w:val="21"/>
          <w:szCs w:val="21"/>
          <w:highlight w:val="none"/>
          <w:u w:val="single"/>
          <w:lang w:val="en-US" w:eastAsia="zh-CN"/>
        </w:rPr>
        <w:t>9</w:t>
      </w:r>
      <w:r>
        <w:rPr>
          <w:rFonts w:hint="eastAsia" w:ascii="宋体" w:hAnsi="宋体" w:eastAsia="宋体" w:cs="宋体"/>
          <w:bCs/>
          <w:i w:val="0"/>
          <w:iCs w:val="0"/>
          <w:color w:val="auto"/>
          <w:sz w:val="21"/>
          <w:szCs w:val="21"/>
          <w:highlight w:val="none"/>
          <w:u w:val="single"/>
        </w:rPr>
        <w:t>点</w:t>
      </w:r>
      <w:r>
        <w:rPr>
          <w:rFonts w:hint="eastAsia" w:ascii="宋体" w:hAnsi="宋体" w:cs="宋体"/>
          <w:bCs/>
          <w:i w:val="0"/>
          <w:iCs w:val="0"/>
          <w:color w:val="auto"/>
          <w:sz w:val="21"/>
          <w:szCs w:val="21"/>
          <w:highlight w:val="none"/>
          <w:u w:val="single"/>
          <w:lang w:val="en-US" w:eastAsia="zh-CN"/>
        </w:rPr>
        <w:t>00</w:t>
      </w:r>
      <w:r>
        <w:rPr>
          <w:rFonts w:hint="eastAsia" w:ascii="宋体" w:hAnsi="宋体" w:eastAsia="宋体" w:cs="宋体"/>
          <w:bCs/>
          <w:i w:val="0"/>
          <w:iCs w:val="0"/>
          <w:color w:val="auto"/>
          <w:sz w:val="21"/>
          <w:szCs w:val="21"/>
          <w:highlight w:val="none"/>
          <w:u w:val="single"/>
        </w:rPr>
        <w:t>分（</w:t>
      </w:r>
      <w:r>
        <w:rPr>
          <w:rFonts w:hint="eastAsia" w:ascii="宋体" w:hAnsi="宋体" w:eastAsia="宋体" w:cs="宋体"/>
          <w:bCs/>
          <w:i w:val="0"/>
          <w:iCs w:val="0"/>
          <w:color w:val="auto"/>
          <w:sz w:val="21"/>
          <w:szCs w:val="21"/>
          <w:highlight w:val="none"/>
        </w:rPr>
        <w:t>北京时间）前递交投标文件</w:t>
      </w:r>
      <w:r>
        <w:rPr>
          <w:rFonts w:hint="eastAsia" w:ascii="宋体" w:hAnsi="宋体" w:eastAsia="宋体" w:cs="宋体"/>
          <w:i w:val="0"/>
          <w:iCs w:val="0"/>
          <w:color w:val="auto"/>
          <w:sz w:val="21"/>
          <w:szCs w:val="21"/>
          <w:highlight w:val="none"/>
        </w:rPr>
        <w:t>。</w:t>
      </w:r>
    </w:p>
    <w:p w14:paraId="0D441AC1">
      <w:pPr>
        <w:keepNext w:val="0"/>
        <w:keepLines w:val="0"/>
        <w:pageBreakBefore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一、项目基本情况</w:t>
      </w:r>
    </w:p>
    <w:p w14:paraId="4FF9D10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项目编号：</w:t>
      </w:r>
      <w:bookmarkStart w:id="7" w:name="OLE_LINK20"/>
      <w:r>
        <w:rPr>
          <w:rFonts w:hint="eastAsia" w:ascii="宋体" w:hAnsi="宋体" w:eastAsia="宋体" w:cs="宋体"/>
          <w:i w:val="0"/>
          <w:iCs w:val="0"/>
          <w:color w:val="auto"/>
          <w:sz w:val="21"/>
          <w:szCs w:val="21"/>
          <w:highlight w:val="none"/>
          <w:lang w:val="en-US"/>
        </w:rPr>
        <w:t>HB2024-DLGK-C0168-B00</w:t>
      </w:r>
      <w:bookmarkEnd w:id="7"/>
    </w:p>
    <w:p w14:paraId="3DB97161">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项目名称：</w:t>
      </w:r>
      <w:bookmarkStart w:id="8" w:name="OLE_LINK3"/>
      <w:r>
        <w:rPr>
          <w:rFonts w:hint="eastAsia" w:ascii="宋体" w:hAnsi="宋体" w:eastAsia="宋体" w:cs="宋体"/>
          <w:i w:val="0"/>
          <w:iCs w:val="0"/>
          <w:color w:val="auto"/>
          <w:sz w:val="21"/>
          <w:szCs w:val="21"/>
          <w:highlight w:val="none"/>
        </w:rPr>
        <w:t>国家税务总局钟祥市税务局2025年食堂食材配送服务项目</w:t>
      </w:r>
      <w:bookmarkEnd w:id="8"/>
    </w:p>
    <w:p w14:paraId="077AA818">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预算金额：</w:t>
      </w:r>
      <w:bookmarkStart w:id="9" w:name="OLE_LINK1"/>
      <w:r>
        <w:rPr>
          <w:rFonts w:hint="eastAsia" w:ascii="宋体" w:hAnsi="宋体" w:cs="宋体"/>
          <w:i w:val="0"/>
          <w:iCs w:val="0"/>
          <w:color w:val="auto"/>
          <w:sz w:val="21"/>
          <w:szCs w:val="21"/>
          <w:highlight w:val="none"/>
          <w:lang w:val="en-US" w:eastAsia="zh-CN"/>
        </w:rPr>
        <w:t>204</w:t>
      </w:r>
      <w:r>
        <w:rPr>
          <w:rFonts w:hint="eastAsia" w:ascii="宋体" w:hAnsi="宋体" w:eastAsia="宋体" w:cs="宋体"/>
          <w:i w:val="0"/>
          <w:iCs w:val="0"/>
          <w:color w:val="auto"/>
          <w:sz w:val="21"/>
          <w:szCs w:val="21"/>
          <w:highlight w:val="none"/>
          <w:lang w:val="en-US" w:eastAsia="zh-CN"/>
        </w:rPr>
        <w:t>万元</w:t>
      </w:r>
      <w:bookmarkEnd w:id="9"/>
    </w:p>
    <w:p w14:paraId="7DBAA01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最高限价：</w:t>
      </w:r>
      <w:r>
        <w:rPr>
          <w:rFonts w:hint="eastAsia" w:ascii="宋体" w:hAnsi="宋体" w:cs="宋体"/>
          <w:i w:val="0"/>
          <w:iCs w:val="0"/>
          <w:color w:val="auto"/>
          <w:sz w:val="21"/>
          <w:szCs w:val="21"/>
          <w:highlight w:val="none"/>
          <w:lang w:val="en-US" w:eastAsia="zh-CN"/>
        </w:rPr>
        <w:t>204</w:t>
      </w:r>
      <w:r>
        <w:rPr>
          <w:rFonts w:hint="eastAsia" w:ascii="宋体" w:hAnsi="宋体" w:eastAsia="宋体" w:cs="宋体"/>
          <w:i w:val="0"/>
          <w:iCs w:val="0"/>
          <w:color w:val="auto"/>
          <w:sz w:val="21"/>
          <w:szCs w:val="21"/>
          <w:highlight w:val="none"/>
          <w:lang w:val="en-US" w:eastAsia="zh-CN"/>
        </w:rPr>
        <w:t>万元</w:t>
      </w:r>
    </w:p>
    <w:p w14:paraId="79761A13">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采购需求：</w:t>
      </w:r>
      <w:bookmarkStart w:id="10" w:name="OLE_LINK4"/>
      <w:r>
        <w:rPr>
          <w:rFonts w:hint="eastAsia" w:ascii="宋体" w:hAnsi="宋体" w:eastAsia="宋体" w:cs="宋体"/>
          <w:i w:val="0"/>
          <w:iCs w:val="0"/>
          <w:color w:val="auto"/>
          <w:sz w:val="21"/>
          <w:szCs w:val="21"/>
          <w:highlight w:val="none"/>
        </w:rPr>
        <w:t>为保障国家税务总局钟祥市税务局机关、郢中分局、第二分局、胡集分局、双河分局、文集分局、洋梓分局食堂规范正常运行，拟选择1家投标人进行食材供应、配送及售后服务（包括：粮油、水果、蔬菜、调料、肉类、禽类和水产类等）</w:t>
      </w:r>
      <w:bookmarkEnd w:id="10"/>
      <w:r>
        <w:rPr>
          <w:rFonts w:hint="eastAsia" w:ascii="宋体" w:hAnsi="宋体" w:eastAsia="宋体" w:cs="宋体"/>
          <w:i w:val="0"/>
          <w:iCs w:val="0"/>
          <w:color w:val="auto"/>
          <w:sz w:val="21"/>
          <w:szCs w:val="21"/>
          <w:highlight w:val="none"/>
        </w:rPr>
        <w:t>，具体内容详见招标文件。</w:t>
      </w:r>
    </w:p>
    <w:p w14:paraId="0B429F0D">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合同履行期限：</w:t>
      </w:r>
      <w:r>
        <w:rPr>
          <w:rFonts w:hint="eastAsia" w:ascii="宋体" w:hAnsi="宋体" w:cs="宋体"/>
          <w:i w:val="0"/>
          <w:iCs w:val="0"/>
          <w:color w:val="auto"/>
          <w:sz w:val="21"/>
          <w:szCs w:val="21"/>
          <w:highlight w:val="none"/>
          <w:lang w:val="en-US" w:eastAsia="zh-CN"/>
        </w:rPr>
        <w:t>1年</w:t>
      </w:r>
    </w:p>
    <w:p w14:paraId="3453932B">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本项目（是/否）接受联合体投标</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否</w:t>
      </w:r>
    </w:p>
    <w:p w14:paraId="7E768D3E">
      <w:pPr>
        <w:keepNext w:val="0"/>
        <w:keepLines w:val="0"/>
        <w:pageBreakBefore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二、申请人的资格要求</w:t>
      </w:r>
    </w:p>
    <w:p w14:paraId="68EDC9F9">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14:paraId="05FCE42C">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szCs w:val="21"/>
        </w:rPr>
        <w:t>本项目专门面向中小微企业。落实 《政府采购促进中小企业发展管理办法》（财库〔2020〕46号）、《关于政府采购支持监狱企业发展有关问</w:t>
      </w:r>
      <w:r>
        <w:rPr>
          <w:rFonts w:hint="eastAsia" w:ascii="宋体" w:hAnsi="宋体" w:eastAsia="宋体" w:cs="宋体"/>
          <w:i w:val="0"/>
          <w:iCs w:val="0"/>
          <w:color w:val="auto"/>
          <w:sz w:val="21"/>
          <w:szCs w:val="21"/>
          <w:highlight w:val="none"/>
        </w:rPr>
        <w:t>题的通知》(财库〔2014〕68 号)、《关于促进残疾人就业政府采购政策的通知》（财库〔2017〕141 号) 政策；</w:t>
      </w:r>
    </w:p>
    <w:p w14:paraId="3EDDC66F">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w:t>
      </w:r>
    </w:p>
    <w:p w14:paraId="78925327">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3.1具备《食品经营许可证》；</w:t>
      </w:r>
    </w:p>
    <w:p w14:paraId="221C9E6C">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未被列入失信被执行人、重大税收违法失信主体；未被列入政府采购严重违法失信行为记录名单；</w:t>
      </w:r>
    </w:p>
    <w:p w14:paraId="3B7DD0AD">
      <w:pPr>
        <w:keepNext w:val="0"/>
        <w:keepLines w:val="0"/>
        <w:pageBreakBefore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szCs w:val="21"/>
        </w:rPr>
      </w:pPr>
      <w:r>
        <w:rPr>
          <w:rFonts w:hint="eastAsia" w:ascii="宋体" w:hAnsi="宋体" w:eastAsia="宋体" w:cs="宋体"/>
          <w:szCs w:val="21"/>
        </w:rPr>
        <w:t>三、获取招标文件</w:t>
      </w:r>
    </w:p>
    <w:p w14:paraId="0631B54F">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szCs w:val="21"/>
        </w:rPr>
        <w:t>时间：</w:t>
      </w:r>
      <w:bookmarkStart w:id="11" w:name="OLE_LINK6"/>
      <w:bookmarkStart w:id="12" w:name="OLE_LINK30"/>
      <w:bookmarkStart w:id="13" w:name="OLE_LINK7"/>
      <w:r>
        <w:rPr>
          <w:rFonts w:hint="eastAsia" w:ascii="宋体" w:hAnsi="宋体" w:eastAsia="宋体" w:cs="宋体"/>
          <w:szCs w:val="21"/>
        </w:rPr>
        <w:t>2024年12月</w:t>
      </w:r>
      <w:r>
        <w:rPr>
          <w:rFonts w:hint="eastAsia" w:ascii="宋体" w:hAnsi="宋体" w:cs="宋体"/>
          <w:szCs w:val="21"/>
          <w:lang w:val="en-US" w:eastAsia="zh-CN"/>
        </w:rPr>
        <w:t>10</w:t>
      </w:r>
      <w:r>
        <w:rPr>
          <w:rFonts w:hint="eastAsia" w:ascii="宋体" w:hAnsi="宋体" w:eastAsia="宋体" w:cs="宋体"/>
          <w:szCs w:val="21"/>
        </w:rPr>
        <w:t>日</w:t>
      </w:r>
      <w:bookmarkEnd w:id="11"/>
      <w:r>
        <w:rPr>
          <w:rFonts w:hint="eastAsia" w:ascii="宋体" w:hAnsi="宋体" w:eastAsia="宋体" w:cs="宋体"/>
          <w:szCs w:val="21"/>
        </w:rPr>
        <w:t>至2024年12月</w:t>
      </w:r>
      <w:r>
        <w:rPr>
          <w:rFonts w:hint="eastAsia" w:ascii="宋体" w:hAnsi="宋体" w:cs="宋体"/>
          <w:szCs w:val="21"/>
          <w:lang w:val="en-US" w:eastAsia="zh-CN"/>
        </w:rPr>
        <w:t>16</w:t>
      </w:r>
      <w:r>
        <w:rPr>
          <w:rFonts w:hint="eastAsia" w:ascii="宋体" w:hAnsi="宋体" w:eastAsia="宋体" w:cs="宋体"/>
          <w:szCs w:val="21"/>
        </w:rPr>
        <w:t>日</w:t>
      </w:r>
      <w:bookmarkEnd w:id="12"/>
      <w:r>
        <w:rPr>
          <w:rFonts w:hint="eastAsia" w:ascii="宋体" w:hAnsi="宋体" w:eastAsia="宋体" w:cs="宋体"/>
          <w:szCs w:val="21"/>
        </w:rPr>
        <w:t>，每天上午8时30分至12时，下午14时30分至18时</w:t>
      </w:r>
      <w:bookmarkEnd w:id="13"/>
      <w:r>
        <w:rPr>
          <w:rFonts w:hint="eastAsia" w:ascii="宋体" w:hAnsi="宋体" w:eastAsia="宋体" w:cs="宋体"/>
          <w:szCs w:val="21"/>
        </w:rPr>
        <w:t>（北京</w:t>
      </w:r>
      <w:r>
        <w:rPr>
          <w:rFonts w:hint="eastAsia" w:ascii="宋体" w:hAnsi="宋体" w:eastAsia="宋体" w:cs="宋体"/>
          <w:i w:val="0"/>
          <w:iCs w:val="0"/>
          <w:color w:val="auto"/>
          <w:sz w:val="21"/>
          <w:szCs w:val="21"/>
          <w:highlight w:val="none"/>
        </w:rPr>
        <w:t>时间，法定节假日除外）</w:t>
      </w:r>
      <w:r>
        <w:rPr>
          <w:rFonts w:hint="eastAsia" w:ascii="宋体" w:hAnsi="宋体" w:cs="宋体"/>
          <w:i w:val="0"/>
          <w:iCs w:val="0"/>
          <w:color w:val="auto"/>
          <w:sz w:val="21"/>
          <w:szCs w:val="21"/>
          <w:highlight w:val="none"/>
          <w:lang w:eastAsia="zh-CN"/>
        </w:rPr>
        <w:t>；</w:t>
      </w:r>
    </w:p>
    <w:p w14:paraId="671A1C94">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rPr>
        <w:t>地点：</w:t>
      </w:r>
      <w:r>
        <w:rPr>
          <w:rFonts w:hint="eastAsia" w:ascii="宋体" w:hAnsi="宋体" w:eastAsia="宋体" w:cs="宋体"/>
          <w:szCs w:val="21"/>
        </w:rPr>
        <w:t>湖北宏信致远工程咨询有限公司（钟祥市承天东路17号院内）三楼301室</w:t>
      </w:r>
      <w:r>
        <w:rPr>
          <w:rFonts w:hint="eastAsia" w:ascii="宋体" w:hAnsi="宋体" w:eastAsia="宋体" w:cs="宋体"/>
          <w:szCs w:val="21"/>
          <w:lang w:eastAsia="zh-CN"/>
        </w:rPr>
        <w:t>；</w:t>
      </w:r>
    </w:p>
    <w:p w14:paraId="6C8CAF70">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方式：</w:t>
      </w:r>
      <w:r>
        <w:rPr>
          <w:rFonts w:hint="eastAsia" w:ascii="宋体" w:hAnsi="宋体" w:eastAsia="宋体" w:cs="宋体"/>
          <w:szCs w:val="21"/>
        </w:rPr>
        <w:t>法定代表人或委托代理人持法人授权委托书和加盖单位公章的</w:t>
      </w:r>
      <w:r>
        <w:rPr>
          <w:rFonts w:hint="eastAsia" w:ascii="宋体" w:hAnsi="宋体" w:cs="宋体"/>
          <w:szCs w:val="21"/>
          <w:lang w:val="en-US" w:eastAsia="zh-CN"/>
        </w:rPr>
        <w:t>投标人</w:t>
      </w:r>
      <w:r>
        <w:rPr>
          <w:rFonts w:hint="eastAsia" w:ascii="宋体" w:hAnsi="宋体" w:eastAsia="宋体" w:cs="宋体"/>
          <w:szCs w:val="21"/>
        </w:rPr>
        <w:t>资格要求资料复印件一套领取招标文件；</w:t>
      </w:r>
    </w:p>
    <w:p w14:paraId="64B4E35D">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售价：0元/套。</w:t>
      </w:r>
    </w:p>
    <w:p w14:paraId="199DEFEE">
      <w:pPr>
        <w:keepNext w:val="0"/>
        <w:keepLines w:val="0"/>
        <w:pageBreakBefore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四、提交投标文件截止时间、开标时间和地点</w:t>
      </w:r>
    </w:p>
    <w:p w14:paraId="66090429">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1.提交投标文件截止时间：</w:t>
      </w:r>
      <w:bookmarkStart w:id="14" w:name="OLE_LINK53"/>
      <w:r>
        <w:rPr>
          <w:rFonts w:hint="eastAsia" w:ascii="宋体" w:hAnsi="宋体" w:eastAsia="宋体" w:cs="宋体"/>
          <w:i w:val="0"/>
          <w:iCs w:val="0"/>
          <w:color w:val="auto"/>
          <w:sz w:val="21"/>
          <w:szCs w:val="21"/>
          <w:highlight w:val="none"/>
        </w:rPr>
        <w:t>2024年12月</w:t>
      </w:r>
      <w:r>
        <w:rPr>
          <w:rFonts w:hint="eastAsia" w:ascii="宋体" w:hAnsi="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日9时（北京时间）</w:t>
      </w:r>
      <w:bookmarkEnd w:id="14"/>
    </w:p>
    <w:p w14:paraId="6A393F29">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2.开标时间：2024年12月</w:t>
      </w:r>
      <w:r>
        <w:rPr>
          <w:rFonts w:hint="eastAsia" w:ascii="宋体" w:hAnsi="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日9时（北京时间）</w:t>
      </w:r>
    </w:p>
    <w:p w14:paraId="47B57578">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3.地点：湖北宏信致远工程咨询有限公司三楼307开标室</w:t>
      </w:r>
    </w:p>
    <w:p w14:paraId="624DDA63">
      <w:pPr>
        <w:keepNext w:val="0"/>
        <w:keepLines w:val="0"/>
        <w:pageBreakBefore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五、公告期限</w:t>
      </w:r>
    </w:p>
    <w:p w14:paraId="07068B83">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自本公告发布之日起5个工作日。</w:t>
      </w:r>
    </w:p>
    <w:p w14:paraId="7C662ED1">
      <w:pPr>
        <w:keepNext w:val="0"/>
        <w:keepLines w:val="0"/>
        <w:pageBreakBefore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六、其他补充事宜</w:t>
      </w:r>
    </w:p>
    <w:p w14:paraId="55435A67">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1、商品单价最高限价:不得高于钟祥市发改局发布的“价比三家”中的海子河市场价格（对比每月4号、14 号、24号的价格），此基础上报折扣率，最终依据实际采购数量据实结算。</w:t>
      </w:r>
    </w:p>
    <w:p w14:paraId="224AB622">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、质疑：投标人认为招标文件使自己的权益受到损害的，可以在知道或者应知其权益受到损害之日起7个工作日内，向湖北宏信致远工程咨询有限公司提出质疑</w:t>
      </w:r>
      <w:r>
        <w:rPr>
          <w:rFonts w:hint="eastAsia" w:ascii="宋体" w:hAnsi="宋体" w:eastAsia="宋体" w:cs="宋体"/>
          <w:i w:val="0"/>
          <w:iCs w:val="0"/>
          <w:color w:val="auto"/>
          <w:sz w:val="21"/>
          <w:szCs w:val="21"/>
          <w:highlight w:val="none"/>
          <w:lang w:eastAsia="zh-CN"/>
        </w:rPr>
        <w:t>；</w:t>
      </w:r>
    </w:p>
    <w:p w14:paraId="652E02D9">
      <w:pPr>
        <w:keepNext w:val="0"/>
        <w:keepLines w:val="0"/>
        <w:pageBreakBefore w:val="0"/>
        <w:kinsoku/>
        <w:wordWrap/>
        <w:overflowPunct/>
        <w:topLinePunct w:val="0"/>
        <w:autoSpaceDE/>
        <w:autoSpaceDN/>
        <w:bidi w:val="0"/>
        <w:adjustRightInd/>
        <w:snapToGrid/>
        <w:spacing w:after="0" w:line="360" w:lineRule="auto"/>
        <w:ind w:firstLine="540"/>
        <w:textAlignment w:val="auto"/>
        <w:outlineLvl w:val="9"/>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、本公告在中国政府采购网(http://www.ccgp.gov.cn/)</w:t>
      </w:r>
      <w:r>
        <w:rPr>
          <w:rFonts w:hint="eastAsia" w:ascii="宋体" w:hAnsi="宋体" w:cs="宋体"/>
          <w:i w:val="0"/>
          <w:iCs w:val="0"/>
          <w:color w:val="auto"/>
          <w:sz w:val="21"/>
          <w:szCs w:val="21"/>
          <w:highlight w:val="none"/>
          <w:lang w:val="en-US" w:eastAsia="zh-CN"/>
        </w:rPr>
        <w:t>和国家税务总局荆门市税务局官网（http://hubei.chinatax.gov.cn/hbsw/jingmen/xxgk/index.html）</w:t>
      </w:r>
      <w:r>
        <w:rPr>
          <w:rFonts w:hint="eastAsia" w:ascii="宋体" w:hAnsi="宋体" w:eastAsia="宋体" w:cs="宋体"/>
          <w:i w:val="0"/>
          <w:iCs w:val="0"/>
          <w:color w:val="auto"/>
          <w:sz w:val="21"/>
          <w:szCs w:val="21"/>
          <w:highlight w:val="none"/>
        </w:rPr>
        <w:t>发布。</w:t>
      </w:r>
    </w:p>
    <w:p w14:paraId="76356206">
      <w:pPr>
        <w:keepNext w:val="0"/>
        <w:keepLines w:val="0"/>
        <w:pageBreakBefore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七、对本次招标提出询问，请按以下方式联系。</w:t>
      </w:r>
    </w:p>
    <w:p w14:paraId="0927CFD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1.采购人信息</w:t>
      </w:r>
    </w:p>
    <w:p w14:paraId="1FF1C730">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i w:val="0"/>
          <w:iCs w:val="0"/>
          <w:color w:val="auto"/>
          <w:sz w:val="21"/>
          <w:szCs w:val="21"/>
          <w:highlight w:val="none"/>
        </w:rPr>
        <w:t>名  称：国家税务</w:t>
      </w:r>
      <w:r>
        <w:rPr>
          <w:rFonts w:hint="eastAsia" w:ascii="宋体" w:hAnsi="宋体" w:eastAsia="宋体" w:cs="宋体"/>
          <w:szCs w:val="21"/>
        </w:rPr>
        <w:t>总局钟祥市税务局</w:t>
      </w:r>
    </w:p>
    <w:p w14:paraId="03C0225A">
      <w:pPr>
        <w:spacing w:line="440" w:lineRule="exact"/>
        <w:ind w:firstLine="424" w:firstLineChars="202"/>
        <w:outlineLvl w:val="9"/>
        <w:rPr>
          <w:rFonts w:hint="eastAsia" w:ascii="宋体" w:hAnsi="宋体" w:eastAsia="宋体" w:cs="宋体"/>
          <w:szCs w:val="21"/>
        </w:rPr>
      </w:pPr>
      <w:r>
        <w:rPr>
          <w:rFonts w:hint="eastAsia" w:ascii="宋体" w:hAnsi="宋体" w:eastAsia="宋体" w:cs="宋体"/>
          <w:szCs w:val="21"/>
        </w:rPr>
        <w:t>地  址：</w:t>
      </w:r>
      <w:bookmarkStart w:id="15" w:name="OLE_LINK26"/>
      <w:r>
        <w:rPr>
          <w:rFonts w:hint="eastAsia" w:ascii="宋体" w:hAnsi="宋体" w:eastAsia="宋体" w:cs="宋体"/>
          <w:szCs w:val="21"/>
        </w:rPr>
        <w:t>钟祥市郢中镇石城大道西路15号</w:t>
      </w:r>
      <w:bookmarkEnd w:id="15"/>
    </w:p>
    <w:p w14:paraId="0AF2B4A0">
      <w:pPr>
        <w:spacing w:line="440" w:lineRule="exact"/>
        <w:ind w:firstLine="424" w:firstLineChars="202"/>
        <w:outlineLvl w:val="9"/>
        <w:rPr>
          <w:rFonts w:hint="eastAsia" w:ascii="宋体" w:hAnsi="宋体" w:eastAsia="宋体" w:cs="宋体"/>
          <w:szCs w:val="21"/>
          <w:lang w:val="en-US" w:eastAsia="zh-CN"/>
        </w:rPr>
      </w:pPr>
      <w:r>
        <w:rPr>
          <w:rFonts w:hint="eastAsia" w:ascii="宋体" w:hAnsi="宋体" w:eastAsia="宋体" w:cs="宋体"/>
          <w:szCs w:val="21"/>
        </w:rPr>
        <w:t>联系方式：</w:t>
      </w:r>
      <w:bookmarkStart w:id="16" w:name="OLE_LINK25"/>
      <w:r>
        <w:rPr>
          <w:rFonts w:hint="eastAsia" w:ascii="宋体" w:hAnsi="宋体" w:eastAsia="宋体" w:cs="宋体"/>
          <w:szCs w:val="21"/>
        </w:rPr>
        <w:t>谭先生</w:t>
      </w:r>
      <w:bookmarkEnd w:id="16"/>
      <w:bookmarkStart w:id="17" w:name="OLE_LINK37"/>
      <w:r>
        <w:rPr>
          <w:rFonts w:hint="eastAsia" w:ascii="宋体" w:hAnsi="宋体" w:eastAsia="宋体" w:cs="宋体"/>
          <w:szCs w:val="21"/>
          <w:lang w:val="en-US" w:eastAsia="zh-CN"/>
        </w:rPr>
        <w:t xml:space="preserve"> 0724-4260408</w:t>
      </w:r>
      <w:bookmarkEnd w:id="17"/>
    </w:p>
    <w:p w14:paraId="0DEAB9FC">
      <w:pPr>
        <w:spacing w:line="440" w:lineRule="exact"/>
        <w:ind w:firstLine="424" w:firstLineChars="202"/>
        <w:outlineLvl w:val="2"/>
        <w:rPr>
          <w:rFonts w:hint="eastAsia" w:ascii="宋体" w:hAnsi="宋体" w:eastAsia="宋体" w:cs="宋体"/>
          <w:szCs w:val="21"/>
        </w:rPr>
      </w:pPr>
      <w:r>
        <w:rPr>
          <w:rFonts w:hint="eastAsia" w:ascii="宋体" w:hAnsi="宋体" w:eastAsia="宋体" w:cs="宋体"/>
          <w:szCs w:val="21"/>
        </w:rPr>
        <w:t>2.采购代理机构信息</w:t>
      </w:r>
    </w:p>
    <w:p w14:paraId="223DCBBE">
      <w:pPr>
        <w:spacing w:line="440" w:lineRule="exact"/>
        <w:ind w:firstLine="424" w:firstLineChars="202"/>
        <w:outlineLvl w:val="9"/>
        <w:rPr>
          <w:rFonts w:hint="eastAsia" w:ascii="宋体" w:hAnsi="宋体" w:eastAsia="宋体" w:cs="宋体"/>
          <w:szCs w:val="21"/>
        </w:rPr>
      </w:pPr>
      <w:r>
        <w:rPr>
          <w:rFonts w:hint="eastAsia" w:ascii="宋体" w:hAnsi="宋体" w:eastAsia="宋体" w:cs="宋体"/>
          <w:szCs w:val="21"/>
        </w:rPr>
        <w:t>名  称：湖北宏信致远工程咨询有限公司</w:t>
      </w:r>
    </w:p>
    <w:p w14:paraId="04F61FFC">
      <w:pPr>
        <w:spacing w:line="440" w:lineRule="exact"/>
        <w:ind w:firstLine="424" w:firstLineChars="202"/>
        <w:outlineLvl w:val="9"/>
        <w:rPr>
          <w:rFonts w:hint="eastAsia" w:ascii="宋体" w:hAnsi="宋体" w:eastAsia="宋体" w:cs="宋体"/>
          <w:szCs w:val="21"/>
        </w:rPr>
      </w:pPr>
      <w:r>
        <w:rPr>
          <w:rFonts w:hint="eastAsia" w:ascii="宋体" w:hAnsi="宋体" w:eastAsia="宋体" w:cs="宋体"/>
          <w:szCs w:val="21"/>
        </w:rPr>
        <w:t>地  址：钟祥市承天东路17号</w:t>
      </w:r>
    </w:p>
    <w:p w14:paraId="4838CF39">
      <w:pPr>
        <w:spacing w:line="440" w:lineRule="exact"/>
        <w:ind w:firstLine="424" w:firstLineChars="202"/>
        <w:outlineLvl w:val="9"/>
        <w:rPr>
          <w:rFonts w:hint="eastAsia" w:ascii="宋体" w:hAnsi="宋体" w:eastAsia="宋体" w:cs="宋体"/>
          <w:szCs w:val="21"/>
        </w:rPr>
      </w:pPr>
      <w:r>
        <w:rPr>
          <w:rFonts w:hint="eastAsia" w:ascii="宋体" w:hAnsi="宋体" w:eastAsia="宋体" w:cs="宋体"/>
          <w:szCs w:val="21"/>
        </w:rPr>
        <w:t>联系方式：0724-4327678</w:t>
      </w:r>
    </w:p>
    <w:p w14:paraId="55AC5B00">
      <w:pPr>
        <w:spacing w:line="440" w:lineRule="exact"/>
        <w:ind w:firstLine="424" w:firstLineChars="202"/>
        <w:outlineLvl w:val="2"/>
        <w:rPr>
          <w:rFonts w:hint="eastAsia" w:ascii="宋体" w:hAnsi="宋体" w:eastAsia="宋体" w:cs="宋体"/>
          <w:szCs w:val="21"/>
        </w:rPr>
      </w:pPr>
      <w:r>
        <w:rPr>
          <w:rFonts w:hint="eastAsia" w:ascii="宋体" w:hAnsi="宋体" w:eastAsia="宋体" w:cs="宋体"/>
          <w:szCs w:val="21"/>
        </w:rPr>
        <w:t>3.项目联系方式</w:t>
      </w:r>
    </w:p>
    <w:p w14:paraId="2847E85F">
      <w:pPr>
        <w:spacing w:line="440" w:lineRule="exact"/>
        <w:ind w:firstLine="424" w:firstLineChars="202"/>
        <w:outlineLvl w:val="9"/>
        <w:rPr>
          <w:rFonts w:hint="eastAsia" w:ascii="宋体" w:hAnsi="宋体" w:eastAsia="宋体" w:cs="宋体"/>
          <w:szCs w:val="21"/>
        </w:rPr>
      </w:pPr>
      <w:r>
        <w:rPr>
          <w:rFonts w:hint="eastAsia" w:ascii="宋体" w:hAnsi="宋体" w:eastAsia="宋体" w:cs="宋体"/>
          <w:szCs w:val="21"/>
        </w:rPr>
        <w:t>项目联系人：王婵</w:t>
      </w:r>
    </w:p>
    <w:p w14:paraId="2EE64003">
      <w:pPr>
        <w:spacing w:line="440" w:lineRule="exact"/>
        <w:ind w:firstLine="424" w:firstLineChars="202"/>
        <w:outlineLvl w:val="9"/>
        <w:rPr>
          <w:rFonts w:hint="eastAsia" w:ascii="宋体" w:hAnsi="宋体" w:eastAsia="宋体" w:cs="宋体"/>
          <w:szCs w:val="21"/>
        </w:rPr>
      </w:pPr>
      <w:r>
        <w:rPr>
          <w:rFonts w:hint="eastAsia" w:ascii="宋体" w:hAnsi="宋体" w:eastAsia="宋体" w:cs="宋体"/>
          <w:szCs w:val="21"/>
        </w:rPr>
        <w:t>电　话：0724-4332669</w:t>
      </w:r>
    </w:p>
    <w:p w14:paraId="1B1ACB5E">
      <w:pPr>
        <w:bidi w:val="0"/>
        <w:jc w:val="center"/>
        <w:outlineLvl w:val="0"/>
        <w:rPr>
          <w:rFonts w:hint="eastAsia" w:ascii="宋体" w:hAnsi="宋体" w:eastAsia="宋体" w:cs="宋体"/>
          <w:i w:val="0"/>
          <w:iCs w:val="0"/>
          <w:color w:val="auto"/>
          <w:sz w:val="28"/>
          <w:szCs w:val="28"/>
          <w:highlight w:val="none"/>
        </w:rPr>
      </w:pPr>
      <w:bookmarkStart w:id="18" w:name="_Toc19289"/>
      <w:r>
        <w:rPr>
          <w:rFonts w:hint="eastAsia" w:ascii="宋体" w:hAnsi="宋体" w:eastAsia="宋体" w:cs="宋体"/>
          <w:i w:val="0"/>
          <w:iCs w:val="0"/>
          <w:color w:val="auto"/>
          <w:sz w:val="28"/>
          <w:szCs w:val="28"/>
          <w:highlight w:val="none"/>
        </w:rPr>
        <w:t>第二章　投标人须知</w:t>
      </w:r>
      <w:bookmarkEnd w:id="18"/>
    </w:p>
    <w:p w14:paraId="6970E41F">
      <w:pPr>
        <w:bidi w:val="0"/>
        <w:jc w:val="center"/>
        <w:outlineLvl w:val="1"/>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投标人须知前附表</w:t>
      </w:r>
    </w:p>
    <w:tbl>
      <w:tblPr>
        <w:tblStyle w:val="17"/>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00"/>
        <w:gridCol w:w="1205"/>
        <w:gridCol w:w="5335"/>
      </w:tblGrid>
      <w:tr w14:paraId="2C03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5B24065B">
            <w:pPr>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 号</w:t>
            </w:r>
          </w:p>
        </w:tc>
        <w:tc>
          <w:tcPr>
            <w:tcW w:w="1800" w:type="dxa"/>
            <w:tcBorders>
              <w:top w:val="single" w:color="auto" w:sz="4" w:space="0"/>
              <w:left w:val="single" w:color="auto" w:sz="4" w:space="0"/>
              <w:bottom w:val="single" w:color="auto" w:sz="4" w:space="0"/>
              <w:right w:val="single" w:color="auto" w:sz="4" w:space="0"/>
            </w:tcBorders>
            <w:vAlign w:val="center"/>
          </w:tcPr>
          <w:p w14:paraId="16D2B06F">
            <w:pPr>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类  别</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1149E6B4">
            <w:pPr>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内     容</w:t>
            </w:r>
          </w:p>
        </w:tc>
      </w:tr>
      <w:tr w14:paraId="6957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tcBorders>
              <w:top w:val="single" w:color="auto" w:sz="4" w:space="0"/>
              <w:left w:val="single" w:color="auto" w:sz="4" w:space="0"/>
              <w:right w:val="single" w:color="auto" w:sz="4" w:space="0"/>
            </w:tcBorders>
            <w:vAlign w:val="center"/>
          </w:tcPr>
          <w:p w14:paraId="45A6B6BE">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800" w:type="dxa"/>
            <w:vMerge w:val="restart"/>
            <w:tcBorders>
              <w:top w:val="single" w:color="auto" w:sz="4" w:space="0"/>
              <w:left w:val="single" w:color="auto" w:sz="4" w:space="0"/>
              <w:right w:val="single" w:color="auto" w:sz="4" w:space="0"/>
            </w:tcBorders>
            <w:vAlign w:val="center"/>
          </w:tcPr>
          <w:p w14:paraId="5E827AC8">
            <w:pPr>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项目名称、编号、预算及最高限价</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523A0D6F">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outlineLvl w:val="9"/>
              <w:rPr>
                <w:rFonts w:hint="eastAsia" w:ascii="宋体" w:hAnsi="宋体" w:eastAsia="宋体" w:cs="宋体"/>
                <w:b/>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项目名称：国家税务总局钟祥市税务局2025年食堂食材配送服务项目</w:t>
            </w:r>
          </w:p>
        </w:tc>
      </w:tr>
      <w:tr w14:paraId="4ABD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left w:val="single" w:color="auto" w:sz="4" w:space="0"/>
              <w:right w:val="single" w:color="auto" w:sz="4" w:space="0"/>
            </w:tcBorders>
            <w:vAlign w:val="center"/>
          </w:tcPr>
          <w:p w14:paraId="5A5A015D">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1800" w:type="dxa"/>
            <w:vMerge w:val="continue"/>
            <w:tcBorders>
              <w:left w:val="single" w:color="auto" w:sz="4" w:space="0"/>
              <w:right w:val="single" w:color="auto" w:sz="4" w:space="0"/>
            </w:tcBorders>
            <w:vAlign w:val="center"/>
          </w:tcPr>
          <w:p w14:paraId="3F714413">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36FB5154">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 xml:space="preserve">项目编号： </w:t>
            </w:r>
            <w:r>
              <w:rPr>
                <w:rFonts w:hint="eastAsia" w:ascii="宋体" w:hAnsi="宋体" w:eastAsia="宋体" w:cs="宋体"/>
                <w:i w:val="0"/>
                <w:iCs w:val="0"/>
                <w:color w:val="auto"/>
                <w:sz w:val="21"/>
                <w:szCs w:val="21"/>
                <w:highlight w:val="none"/>
                <w:u w:val="none"/>
                <w:lang w:val="en-US"/>
              </w:rPr>
              <w:t>HB2024-DLGK-C0168-B00</w:t>
            </w:r>
          </w:p>
        </w:tc>
      </w:tr>
      <w:tr w14:paraId="0B10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left w:val="single" w:color="auto" w:sz="4" w:space="0"/>
              <w:right w:val="single" w:color="auto" w:sz="4" w:space="0"/>
            </w:tcBorders>
            <w:vAlign w:val="center"/>
          </w:tcPr>
          <w:p w14:paraId="62401BFA">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1800" w:type="dxa"/>
            <w:vMerge w:val="continue"/>
            <w:tcBorders>
              <w:left w:val="single" w:color="auto" w:sz="4" w:space="0"/>
              <w:right w:val="single" w:color="auto" w:sz="4" w:space="0"/>
            </w:tcBorders>
            <w:vAlign w:val="center"/>
          </w:tcPr>
          <w:p w14:paraId="3CB085AB">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1BD897D2">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项目预算：</w:t>
            </w:r>
            <w:bookmarkStart w:id="19" w:name="OLE_LINK24"/>
            <w:r>
              <w:rPr>
                <w:rFonts w:hint="eastAsia" w:ascii="宋体" w:hAnsi="宋体" w:cs="宋体"/>
                <w:i w:val="0"/>
                <w:iCs w:val="0"/>
                <w:color w:val="auto"/>
                <w:sz w:val="21"/>
                <w:szCs w:val="21"/>
                <w:highlight w:val="none"/>
                <w:lang w:val="en-US" w:eastAsia="zh-CN"/>
              </w:rPr>
              <w:t>204</w:t>
            </w:r>
            <w:r>
              <w:rPr>
                <w:rFonts w:hint="eastAsia" w:ascii="宋体" w:hAnsi="宋体" w:eastAsia="宋体" w:cs="宋体"/>
                <w:i w:val="0"/>
                <w:iCs w:val="0"/>
                <w:color w:val="auto"/>
                <w:sz w:val="21"/>
                <w:szCs w:val="21"/>
                <w:highlight w:val="none"/>
              </w:rPr>
              <w:t>万元</w:t>
            </w:r>
            <w:bookmarkEnd w:id="19"/>
          </w:p>
        </w:tc>
      </w:tr>
      <w:tr w14:paraId="578C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left w:val="single" w:color="auto" w:sz="4" w:space="0"/>
              <w:bottom w:val="single" w:color="auto" w:sz="4" w:space="0"/>
              <w:right w:val="single" w:color="auto" w:sz="4" w:space="0"/>
            </w:tcBorders>
            <w:vAlign w:val="center"/>
          </w:tcPr>
          <w:p w14:paraId="041021F5">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1800" w:type="dxa"/>
            <w:vMerge w:val="continue"/>
            <w:tcBorders>
              <w:left w:val="single" w:color="auto" w:sz="4" w:space="0"/>
              <w:bottom w:val="single" w:color="auto" w:sz="4" w:space="0"/>
              <w:right w:val="single" w:color="auto" w:sz="4" w:space="0"/>
            </w:tcBorders>
            <w:vAlign w:val="center"/>
          </w:tcPr>
          <w:p w14:paraId="5B86A6F1">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142C5304">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最高限价：204万元。</w:t>
            </w:r>
          </w:p>
          <w:p w14:paraId="0662ACD2">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备注：1.本次报价依据20</w:t>
            </w:r>
            <w:r>
              <w:rPr>
                <w:rFonts w:hint="eastAsia" w:ascii="宋体" w:hAnsi="宋体" w:cs="宋体"/>
                <w:i w:val="0"/>
                <w:iCs w:val="0"/>
                <w:color w:val="auto"/>
                <w:kern w:val="2"/>
                <w:sz w:val="21"/>
                <w:szCs w:val="21"/>
                <w:highlight w:val="none"/>
                <w:lang w:val="en-US" w:eastAsia="zh-CN" w:bidi="ar-SA"/>
              </w:rPr>
              <w:t>24</w:t>
            </w:r>
            <w:r>
              <w:rPr>
                <w:rFonts w:hint="eastAsia" w:ascii="宋体" w:hAnsi="宋体" w:eastAsia="宋体" w:cs="宋体"/>
                <w:i w:val="0"/>
                <w:iCs w:val="0"/>
                <w:color w:val="auto"/>
                <w:kern w:val="2"/>
                <w:sz w:val="21"/>
                <w:szCs w:val="21"/>
                <w:highlight w:val="none"/>
                <w:lang w:val="en-US" w:eastAsia="zh-CN" w:bidi="ar-SA"/>
              </w:rPr>
              <w:t>年12月24日钟祥市发改局发布的“价比三家”中的海子河市场价格进行参考；</w:t>
            </w:r>
          </w:p>
          <w:p w14:paraId="7F9DA1F1">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eastAsia="宋体"/>
                <w:lang w:val="en-US" w:eastAsia="zh-CN"/>
              </w:rPr>
            </w:pPr>
            <w:r>
              <w:rPr>
                <w:rFonts w:hint="eastAsia" w:ascii="宋体" w:hAnsi="宋体" w:eastAsia="宋体" w:cs="宋体"/>
                <w:i w:val="0"/>
                <w:iCs w:val="0"/>
                <w:color w:val="auto"/>
                <w:kern w:val="2"/>
                <w:sz w:val="21"/>
                <w:szCs w:val="21"/>
                <w:highlight w:val="none"/>
                <w:lang w:val="en-US" w:eastAsia="zh-CN" w:bidi="ar-SA"/>
              </w:rPr>
              <w:t>2.投标人应合理考虑肉类、禽类、蔬菜、粮油、调料等综合用量进行综合折扣报价，报价后所有品类需统一执行，中标后每次供货应依据每月4号、14号、24号钟祥市发改局发布的“价比三家”中的海子河最新市场价格的进行结算。</w:t>
            </w:r>
          </w:p>
        </w:tc>
      </w:tr>
      <w:tr w14:paraId="36E6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620AF885">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14:paraId="3E2343E5">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采购需求</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7B9A632C">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详见《招标文件（技术部分）》</w:t>
            </w:r>
          </w:p>
        </w:tc>
      </w:tr>
      <w:tr w14:paraId="54BC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338E4D6C">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1800" w:type="dxa"/>
            <w:tcBorders>
              <w:top w:val="single" w:color="auto" w:sz="4" w:space="0"/>
              <w:left w:val="single" w:color="auto" w:sz="4" w:space="0"/>
              <w:bottom w:val="single" w:color="auto" w:sz="4" w:space="0"/>
              <w:right w:val="single" w:color="auto" w:sz="4" w:space="0"/>
            </w:tcBorders>
            <w:vAlign w:val="center"/>
          </w:tcPr>
          <w:p w14:paraId="3223F2AC">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项目属性和类别</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522302E4">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项目属性：</w:t>
            </w:r>
            <w:r>
              <w:rPr>
                <w:rFonts w:hint="eastAsia" w:ascii="宋体" w:hAnsi="宋体" w:cs="宋体"/>
                <w:szCs w:val="21"/>
                <w:lang w:eastAsia="zh-CN"/>
              </w:rPr>
              <w:t>□</w:t>
            </w:r>
            <w:r>
              <w:rPr>
                <w:rFonts w:hint="eastAsia" w:ascii="宋体" w:hAnsi="宋体" w:eastAsia="宋体" w:cs="宋体"/>
                <w:i w:val="0"/>
                <w:iCs w:val="0"/>
                <w:color w:val="auto"/>
                <w:sz w:val="21"/>
                <w:szCs w:val="21"/>
                <w:highlight w:val="none"/>
              </w:rPr>
              <w:t xml:space="preserve">货物           </w:t>
            </w:r>
            <w:r>
              <w:rPr>
                <w:rFonts w:hint="eastAsia" w:ascii="宋体" w:hAnsi="宋体" w:cs="宋体"/>
                <w:szCs w:val="21"/>
                <w:lang w:eastAsia="zh-CN"/>
              </w:rPr>
              <w:t>☑</w:t>
            </w:r>
            <w:r>
              <w:rPr>
                <w:rFonts w:hint="eastAsia" w:ascii="宋体" w:hAnsi="宋体" w:eastAsia="宋体" w:cs="宋体"/>
                <w:i w:val="0"/>
                <w:iCs w:val="0"/>
                <w:color w:val="auto"/>
                <w:sz w:val="21"/>
                <w:szCs w:val="21"/>
                <w:highlight w:val="none"/>
              </w:rPr>
              <w:t>服务</w:t>
            </w:r>
          </w:p>
          <w:p w14:paraId="7EEC9C04">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项目类别：</w:t>
            </w:r>
            <w:r>
              <w:rPr>
                <w:rFonts w:hint="eastAsia" w:ascii="宋体" w:hAnsi="宋体" w:eastAsia="宋体" w:cs="宋体"/>
                <w:szCs w:val="21"/>
              </w:rPr>
              <w:t>□</w:t>
            </w:r>
            <w:r>
              <w:rPr>
                <w:rFonts w:hint="eastAsia" w:ascii="宋体" w:hAnsi="宋体" w:eastAsia="宋体" w:cs="宋体"/>
                <w:i w:val="0"/>
                <w:iCs w:val="0"/>
                <w:color w:val="auto"/>
                <w:sz w:val="21"/>
                <w:szCs w:val="21"/>
                <w:highlight w:val="none"/>
              </w:rPr>
              <w:t xml:space="preserve">信息化项目     </w:t>
            </w:r>
            <w:r>
              <w:rPr>
                <w:rFonts w:hint="eastAsia" w:ascii="宋体" w:hAnsi="宋体" w:eastAsia="宋体" w:cs="宋体"/>
                <w:szCs w:val="21"/>
                <w:lang w:eastAsia="zh-CN"/>
              </w:rPr>
              <w:t>☑</w:t>
            </w:r>
            <w:r>
              <w:rPr>
                <w:rFonts w:hint="eastAsia" w:ascii="宋体" w:hAnsi="宋体" w:eastAsia="宋体" w:cs="宋体"/>
                <w:i w:val="0"/>
                <w:iCs w:val="0"/>
                <w:color w:val="auto"/>
                <w:sz w:val="21"/>
                <w:szCs w:val="21"/>
                <w:highlight w:val="none"/>
              </w:rPr>
              <w:t>非信息化项目</w:t>
            </w:r>
          </w:p>
        </w:tc>
      </w:tr>
      <w:tr w14:paraId="637B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30178E1E">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14:paraId="70FB3068">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5158467A">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名称：</w:t>
            </w:r>
            <w:r>
              <w:rPr>
                <w:rFonts w:hint="eastAsia" w:ascii="宋体" w:hAnsi="宋体" w:eastAsia="宋体" w:cs="宋体"/>
                <w:szCs w:val="21"/>
              </w:rPr>
              <w:t>国家税务总局钟祥市税务局</w:t>
            </w:r>
          </w:p>
          <w:p w14:paraId="0620B65D">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地址：</w:t>
            </w:r>
            <w:r>
              <w:rPr>
                <w:rFonts w:hint="eastAsia" w:ascii="宋体" w:hAnsi="宋体" w:eastAsia="宋体" w:cs="宋体"/>
                <w:szCs w:val="21"/>
              </w:rPr>
              <w:t>钟祥市郢中镇石城大道西路15号</w:t>
            </w:r>
          </w:p>
          <w:p w14:paraId="30471419">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联系</w:t>
            </w:r>
            <w:r>
              <w:rPr>
                <w:rFonts w:hint="eastAsia" w:ascii="宋体" w:hAnsi="宋体" w:eastAsia="宋体" w:cs="宋体"/>
                <w:bCs/>
                <w:i w:val="0"/>
                <w:iCs w:val="0"/>
                <w:color w:val="auto"/>
                <w:sz w:val="21"/>
                <w:szCs w:val="21"/>
                <w:highlight w:val="none"/>
              </w:rPr>
              <w:t>电话：</w:t>
            </w:r>
            <w:r>
              <w:rPr>
                <w:rFonts w:hint="eastAsia" w:ascii="宋体" w:hAnsi="宋体" w:eastAsia="宋体" w:cs="宋体"/>
                <w:szCs w:val="21"/>
                <w:lang w:val="en-US" w:eastAsia="zh-CN"/>
              </w:rPr>
              <w:t>0724-4260408</w:t>
            </w:r>
          </w:p>
          <w:p w14:paraId="3BCE2654">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rPr>
              <w:t>联系方式：</w:t>
            </w:r>
            <w:r>
              <w:rPr>
                <w:rFonts w:hint="eastAsia" w:ascii="宋体" w:hAnsi="宋体" w:eastAsia="宋体" w:cs="宋体"/>
                <w:szCs w:val="21"/>
              </w:rPr>
              <w:t>谭先生</w:t>
            </w:r>
            <w:r>
              <w:rPr>
                <w:rFonts w:hint="eastAsia" w:ascii="宋体" w:hAnsi="宋体" w:eastAsia="宋体" w:cs="宋体"/>
                <w:szCs w:val="21"/>
                <w:lang w:val="en-US" w:eastAsia="zh-CN"/>
              </w:rPr>
              <w:t>0724-4260408</w:t>
            </w:r>
          </w:p>
        </w:tc>
      </w:tr>
      <w:tr w14:paraId="5C34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187ED0E8">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14:paraId="4AAB40AA">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采购代理机构</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42424B50">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名称：</w:t>
            </w:r>
            <w:r>
              <w:rPr>
                <w:rFonts w:hint="eastAsia" w:ascii="宋体" w:hAnsi="宋体" w:eastAsia="宋体" w:cs="宋体"/>
                <w:szCs w:val="21"/>
              </w:rPr>
              <w:t>湖北宏信致远工程咨询有限公司</w:t>
            </w:r>
          </w:p>
          <w:p w14:paraId="552D8D1B">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地址：</w:t>
            </w:r>
            <w:r>
              <w:rPr>
                <w:rFonts w:hint="eastAsia" w:ascii="宋体" w:hAnsi="宋体" w:eastAsia="宋体" w:cs="宋体"/>
                <w:szCs w:val="21"/>
              </w:rPr>
              <w:t>钟祥市承天东路17号</w:t>
            </w:r>
          </w:p>
          <w:p w14:paraId="30B5A5E8">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联系</w:t>
            </w:r>
            <w:r>
              <w:rPr>
                <w:rFonts w:hint="eastAsia" w:ascii="宋体" w:hAnsi="宋体" w:eastAsia="宋体" w:cs="宋体"/>
                <w:bCs/>
                <w:i w:val="0"/>
                <w:iCs w:val="0"/>
                <w:color w:val="auto"/>
                <w:sz w:val="21"/>
                <w:szCs w:val="21"/>
                <w:highlight w:val="none"/>
              </w:rPr>
              <w:t>电话：</w:t>
            </w:r>
            <w:r>
              <w:rPr>
                <w:rFonts w:hint="eastAsia" w:ascii="宋体" w:hAnsi="宋体" w:eastAsia="宋体" w:cs="宋体"/>
                <w:szCs w:val="21"/>
              </w:rPr>
              <w:t>0724-4332669</w:t>
            </w:r>
          </w:p>
          <w:p w14:paraId="418C4515">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联系方式：</w:t>
            </w:r>
            <w:r>
              <w:rPr>
                <w:rFonts w:hint="eastAsia" w:ascii="宋体" w:hAnsi="宋体" w:cs="宋体"/>
                <w:i w:val="0"/>
                <w:iCs w:val="0"/>
                <w:color w:val="auto"/>
                <w:sz w:val="21"/>
                <w:szCs w:val="21"/>
                <w:highlight w:val="none"/>
                <w:lang w:val="en-US" w:eastAsia="zh-CN"/>
              </w:rPr>
              <w:t xml:space="preserve">王婵 </w:t>
            </w:r>
            <w:r>
              <w:rPr>
                <w:rFonts w:hint="eastAsia" w:ascii="宋体" w:hAnsi="宋体" w:eastAsia="宋体" w:cs="宋体"/>
                <w:szCs w:val="21"/>
              </w:rPr>
              <w:t>0724-4332669</w:t>
            </w:r>
          </w:p>
          <w:p w14:paraId="2DEA6C4C">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邮箱：</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p>
        </w:tc>
      </w:tr>
      <w:tr w14:paraId="0176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0EB185B2">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w:t>
            </w:r>
          </w:p>
        </w:tc>
        <w:tc>
          <w:tcPr>
            <w:tcW w:w="1800" w:type="dxa"/>
            <w:tcBorders>
              <w:top w:val="single" w:color="auto" w:sz="4" w:space="0"/>
              <w:left w:val="single" w:color="auto" w:sz="4" w:space="0"/>
              <w:bottom w:val="single" w:color="auto" w:sz="4" w:space="0"/>
              <w:right w:val="single" w:color="auto" w:sz="4" w:space="0"/>
            </w:tcBorders>
            <w:vAlign w:val="center"/>
          </w:tcPr>
          <w:p w14:paraId="6F7978F0">
            <w:pPr>
              <w:spacing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投标人资格要求</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6559DC80">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1.符合国家</w:t>
            </w:r>
            <w:r>
              <w:rPr>
                <w:rFonts w:hint="eastAsia" w:ascii="宋体" w:hAnsi="宋体" w:eastAsia="宋体" w:cs="宋体"/>
                <w:i w:val="0"/>
                <w:iCs w:val="0"/>
                <w:color w:val="auto"/>
                <w:sz w:val="21"/>
                <w:szCs w:val="21"/>
                <w:highlight w:val="none"/>
              </w:rPr>
              <w:t>有关</w:t>
            </w:r>
            <w:r>
              <w:rPr>
                <w:rFonts w:hint="eastAsia" w:ascii="宋体" w:hAnsi="宋体" w:eastAsia="宋体" w:cs="宋体"/>
                <w:i w:val="0"/>
                <w:iCs w:val="0"/>
                <w:color w:val="auto"/>
                <w:sz w:val="21"/>
                <w:szCs w:val="21"/>
                <w:highlight w:val="none"/>
                <w:lang w:val="zh-CN"/>
              </w:rPr>
              <w:t>法律规定，在中国境内（指关境内）注册。</w:t>
            </w:r>
          </w:p>
          <w:p w14:paraId="491B6F0D">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2.具备</w:t>
            </w:r>
            <w:r>
              <w:rPr>
                <w:rFonts w:hint="eastAsia" w:ascii="宋体" w:hAnsi="宋体" w:eastAsia="宋体" w:cs="宋体"/>
                <w:i w:val="0"/>
                <w:iCs w:val="0"/>
                <w:color w:val="auto"/>
                <w:sz w:val="21"/>
                <w:szCs w:val="21"/>
                <w:highlight w:val="none"/>
              </w:rPr>
              <w:t>《政府采购法》</w:t>
            </w:r>
            <w:r>
              <w:rPr>
                <w:rFonts w:hint="eastAsia" w:ascii="宋体" w:hAnsi="宋体" w:eastAsia="宋体" w:cs="宋体"/>
                <w:i w:val="0"/>
                <w:iCs w:val="0"/>
                <w:color w:val="auto"/>
                <w:sz w:val="21"/>
                <w:szCs w:val="21"/>
                <w:highlight w:val="none"/>
                <w:lang w:val="zh-CN"/>
              </w:rPr>
              <w:t>第二十二条的规定：</w:t>
            </w:r>
          </w:p>
          <w:p w14:paraId="6DAD6613">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（1）具有独立</w:t>
            </w:r>
            <w:r>
              <w:rPr>
                <w:rFonts w:hint="eastAsia" w:ascii="宋体" w:hAnsi="宋体" w:eastAsia="宋体" w:cs="宋体"/>
                <w:i w:val="0"/>
                <w:iCs w:val="0"/>
                <w:color w:val="auto"/>
                <w:sz w:val="21"/>
                <w:szCs w:val="21"/>
                <w:highlight w:val="none"/>
              </w:rPr>
              <w:t>承担</w:t>
            </w:r>
            <w:r>
              <w:rPr>
                <w:rFonts w:hint="eastAsia" w:ascii="宋体" w:hAnsi="宋体" w:eastAsia="宋体" w:cs="宋体"/>
                <w:i w:val="0"/>
                <w:iCs w:val="0"/>
                <w:color w:val="auto"/>
                <w:sz w:val="21"/>
                <w:szCs w:val="21"/>
                <w:highlight w:val="none"/>
                <w:lang w:val="zh-CN"/>
              </w:rPr>
              <w:t>民事责任的能力；</w:t>
            </w:r>
          </w:p>
          <w:p w14:paraId="57553108">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（2）具有良好的商业信誉和健全的财务会计制度；</w:t>
            </w:r>
          </w:p>
          <w:p w14:paraId="6CE86022">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（3）具有履行</w:t>
            </w:r>
            <w:r>
              <w:rPr>
                <w:rFonts w:hint="eastAsia" w:ascii="宋体" w:hAnsi="宋体" w:eastAsia="宋体" w:cs="宋体"/>
                <w:i w:val="0"/>
                <w:iCs w:val="0"/>
                <w:color w:val="auto"/>
                <w:sz w:val="21"/>
                <w:szCs w:val="21"/>
                <w:highlight w:val="none"/>
              </w:rPr>
              <w:t>合同</w:t>
            </w:r>
            <w:r>
              <w:rPr>
                <w:rFonts w:hint="eastAsia" w:ascii="宋体" w:hAnsi="宋体" w:eastAsia="宋体" w:cs="宋体"/>
                <w:i w:val="0"/>
                <w:iCs w:val="0"/>
                <w:color w:val="auto"/>
                <w:sz w:val="21"/>
                <w:szCs w:val="21"/>
                <w:highlight w:val="none"/>
                <w:lang w:val="zh-CN"/>
              </w:rPr>
              <w:t>所必需的设备和专业技术能力；</w:t>
            </w:r>
          </w:p>
          <w:p w14:paraId="639379C2">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（4）有依法</w:t>
            </w:r>
            <w:r>
              <w:rPr>
                <w:rFonts w:hint="eastAsia" w:ascii="宋体" w:hAnsi="宋体" w:eastAsia="宋体" w:cs="宋体"/>
                <w:i w:val="0"/>
                <w:iCs w:val="0"/>
                <w:color w:val="auto"/>
                <w:sz w:val="21"/>
                <w:szCs w:val="21"/>
                <w:highlight w:val="none"/>
              </w:rPr>
              <w:t>缴纳</w:t>
            </w:r>
            <w:r>
              <w:rPr>
                <w:rFonts w:hint="eastAsia" w:ascii="宋体" w:hAnsi="宋体" w:eastAsia="宋体" w:cs="宋体"/>
                <w:i w:val="0"/>
                <w:iCs w:val="0"/>
                <w:color w:val="auto"/>
                <w:sz w:val="21"/>
                <w:szCs w:val="21"/>
                <w:highlight w:val="none"/>
                <w:lang w:val="zh-CN"/>
              </w:rPr>
              <w:t>税收和社会保障资金的良好记录；</w:t>
            </w:r>
          </w:p>
          <w:p w14:paraId="1D2D0F5A">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（5）参加政府</w:t>
            </w:r>
            <w:r>
              <w:rPr>
                <w:rFonts w:hint="eastAsia" w:ascii="宋体" w:hAnsi="宋体" w:eastAsia="宋体" w:cs="宋体"/>
                <w:i w:val="0"/>
                <w:iCs w:val="0"/>
                <w:color w:val="auto"/>
                <w:sz w:val="21"/>
                <w:szCs w:val="21"/>
                <w:highlight w:val="none"/>
              </w:rPr>
              <w:t>采购</w:t>
            </w:r>
            <w:r>
              <w:rPr>
                <w:rFonts w:hint="eastAsia" w:ascii="宋体" w:hAnsi="宋体" w:eastAsia="宋体" w:cs="宋体"/>
                <w:i w:val="0"/>
                <w:iCs w:val="0"/>
                <w:color w:val="auto"/>
                <w:sz w:val="21"/>
                <w:szCs w:val="21"/>
                <w:highlight w:val="none"/>
                <w:lang w:val="zh-CN"/>
              </w:rPr>
              <w:t>活动前三年内，在经营活动中没有重大违法记录；</w:t>
            </w:r>
          </w:p>
          <w:p w14:paraId="340A5BD6">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（6）法律、行政法规规定的其他条件。</w:t>
            </w:r>
          </w:p>
          <w:p w14:paraId="62DEF67F">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w:t>
            </w:r>
            <w:bookmarkStart w:id="20" w:name="OLE_LINK46"/>
          </w:p>
          <w:p w14:paraId="0FE00BBD">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3.1具备《食品经营许可证》；</w:t>
            </w:r>
          </w:p>
          <w:p w14:paraId="662C0BDE">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val="en-US" w:eastAsia="zh-CN"/>
              </w:rPr>
              <w:t>2</w:t>
            </w:r>
            <w:bookmarkStart w:id="21" w:name="OLE_LINK49"/>
            <w:bookmarkStart w:id="22" w:name="OLE_LINK45"/>
            <w:r>
              <w:rPr>
                <w:rFonts w:hint="eastAsia" w:ascii="宋体" w:hAnsi="宋体" w:eastAsia="宋体" w:cs="宋体"/>
                <w:i w:val="0"/>
                <w:iCs w:val="0"/>
                <w:color w:val="auto"/>
                <w:sz w:val="21"/>
                <w:szCs w:val="21"/>
                <w:highlight w:val="none"/>
              </w:rPr>
              <w:t>未被列入失信被执行人</w:t>
            </w:r>
            <w:bookmarkEnd w:id="21"/>
            <w:r>
              <w:rPr>
                <w:rFonts w:hint="eastAsia" w:ascii="宋体" w:hAnsi="宋体" w:eastAsia="宋体" w:cs="宋体"/>
                <w:i w:val="0"/>
                <w:iCs w:val="0"/>
                <w:color w:val="auto"/>
                <w:sz w:val="21"/>
                <w:szCs w:val="21"/>
                <w:highlight w:val="none"/>
              </w:rPr>
              <w:t>、重大税收违法失信主体；未被列入政府采购严重违法失信行为记录名单</w:t>
            </w:r>
            <w:bookmarkEnd w:id="22"/>
            <w:r>
              <w:rPr>
                <w:rFonts w:hint="eastAsia" w:ascii="宋体" w:hAnsi="宋体" w:eastAsia="宋体" w:cs="宋体"/>
                <w:i w:val="0"/>
                <w:iCs w:val="0"/>
                <w:color w:val="auto"/>
                <w:sz w:val="21"/>
                <w:szCs w:val="21"/>
                <w:highlight w:val="none"/>
              </w:rPr>
              <w:t>；</w:t>
            </w:r>
            <w:bookmarkEnd w:id="20"/>
          </w:p>
          <w:p w14:paraId="4EC7A59C">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3.3投标人具备中小微企业资格。</w:t>
            </w:r>
          </w:p>
        </w:tc>
      </w:tr>
      <w:tr w14:paraId="3709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77E61224">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w:t>
            </w:r>
          </w:p>
        </w:tc>
        <w:tc>
          <w:tcPr>
            <w:tcW w:w="1800" w:type="dxa"/>
            <w:tcBorders>
              <w:top w:val="single" w:color="auto" w:sz="4" w:space="0"/>
              <w:left w:val="single" w:color="auto" w:sz="4" w:space="0"/>
              <w:bottom w:val="single" w:color="auto" w:sz="4" w:space="0"/>
              <w:right w:val="single" w:color="auto" w:sz="4" w:space="0"/>
            </w:tcBorders>
            <w:vAlign w:val="center"/>
          </w:tcPr>
          <w:p w14:paraId="3116349F">
            <w:pPr>
              <w:spacing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是否接受联合体投标</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0C222C4E">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szCs w:val="21"/>
                <w:lang w:eastAsia="zh-CN"/>
              </w:rPr>
              <w:t>☑</w:t>
            </w:r>
            <w:r>
              <w:rPr>
                <w:rFonts w:hint="eastAsia" w:ascii="宋体" w:hAnsi="宋体" w:eastAsia="宋体" w:cs="宋体"/>
                <w:i w:val="0"/>
                <w:iCs w:val="0"/>
                <w:color w:val="auto"/>
                <w:sz w:val="21"/>
                <w:szCs w:val="21"/>
                <w:highlight w:val="none"/>
              </w:rPr>
              <w:t>不接受</w:t>
            </w:r>
          </w:p>
          <w:p w14:paraId="0802123C">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rPr>
            </w:pPr>
            <w:bookmarkStart w:id="23" w:name="OLE_LINK5"/>
            <w:r>
              <w:rPr>
                <w:rFonts w:hint="eastAsia" w:ascii="宋体" w:hAnsi="宋体" w:eastAsia="宋体" w:cs="宋体"/>
                <w:szCs w:val="21"/>
              </w:rPr>
              <w:t>□</w:t>
            </w:r>
            <w:bookmarkEnd w:id="23"/>
            <w:r>
              <w:rPr>
                <w:rFonts w:hint="eastAsia" w:ascii="宋体" w:hAnsi="宋体" w:eastAsia="宋体" w:cs="宋体"/>
                <w:i w:val="0"/>
                <w:iCs w:val="0"/>
                <w:color w:val="auto"/>
                <w:sz w:val="21"/>
                <w:szCs w:val="21"/>
                <w:highlight w:val="none"/>
              </w:rPr>
              <w:t>接受（接受联合体投标且投标人为联合体的，投标人应提供联合体协议；否则无须提供。）</w:t>
            </w:r>
          </w:p>
        </w:tc>
      </w:tr>
      <w:tr w14:paraId="637D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74241E82">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w:t>
            </w:r>
          </w:p>
        </w:tc>
        <w:tc>
          <w:tcPr>
            <w:tcW w:w="1800" w:type="dxa"/>
            <w:tcBorders>
              <w:top w:val="single" w:color="auto" w:sz="4" w:space="0"/>
              <w:left w:val="single" w:color="auto" w:sz="4" w:space="0"/>
              <w:bottom w:val="single" w:color="auto" w:sz="4" w:space="0"/>
              <w:right w:val="single" w:color="auto" w:sz="4" w:space="0"/>
            </w:tcBorders>
            <w:vAlign w:val="center"/>
          </w:tcPr>
          <w:p w14:paraId="5D3E43FB">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采购标的对应的中小企业划分标准所属行业</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50C55EB9">
            <w:pPr>
              <w:adjustRightInd w:val="0"/>
              <w:snapToGrid w:val="0"/>
              <w:spacing w:after="0" w:line="360" w:lineRule="auto"/>
              <w:outlineLvl w:val="9"/>
              <w:rPr>
                <w:rFonts w:hint="eastAsia" w:ascii="宋体" w:hAnsi="宋体" w:eastAsia="宋体" w:cs="宋体"/>
                <w:szCs w:val="21"/>
                <w:lang w:eastAsia="zh-CN"/>
              </w:rPr>
            </w:pPr>
            <w:r>
              <w:rPr>
                <w:rFonts w:hint="eastAsia" w:ascii="宋体" w:hAnsi="宋体" w:eastAsia="宋体" w:cs="宋体"/>
                <w:szCs w:val="21"/>
              </w:rPr>
              <w:t>根据工信部联企业(2011)300号文件</w:t>
            </w:r>
            <w:r>
              <w:rPr>
                <w:rFonts w:hint="eastAsia" w:ascii="宋体" w:hAnsi="宋体" w:eastAsia="宋体" w:cs="宋体"/>
                <w:szCs w:val="21"/>
                <w:lang w:eastAsia="zh-CN"/>
              </w:rPr>
              <w:t>；</w:t>
            </w:r>
            <w:r>
              <w:rPr>
                <w:rFonts w:hint="eastAsia" w:ascii="宋体" w:hAnsi="宋体" w:eastAsia="宋体" w:cs="宋体"/>
                <w:szCs w:val="21"/>
              </w:rPr>
              <w:t>本项目所属行业为</w:t>
            </w:r>
            <w:r>
              <w:rPr>
                <w:rFonts w:hint="eastAsia" w:ascii="宋体" w:hAnsi="宋体" w:eastAsia="宋体" w:cs="宋体"/>
                <w:szCs w:val="21"/>
                <w:lang w:eastAsia="zh-CN"/>
              </w:rPr>
              <w:t>：</w:t>
            </w:r>
            <w:r>
              <w:rPr>
                <w:rFonts w:hint="eastAsia" w:ascii="宋体" w:hAnsi="宋体" w:eastAsia="宋体" w:cs="宋体"/>
                <w:szCs w:val="21"/>
              </w:rPr>
              <w:t>批发业</w:t>
            </w:r>
            <w:r>
              <w:rPr>
                <w:rFonts w:hint="eastAsia" w:ascii="宋体" w:hAnsi="宋体" w:eastAsia="宋体" w:cs="宋体"/>
                <w:szCs w:val="21"/>
                <w:lang w:eastAsia="zh-CN"/>
              </w:rPr>
              <w:t>；</w:t>
            </w:r>
          </w:p>
          <w:p w14:paraId="77E2D4D7">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szCs w:val="21"/>
              </w:rPr>
              <w:t>注</w:t>
            </w:r>
            <w:r>
              <w:rPr>
                <w:rFonts w:hint="eastAsia" w:ascii="宋体" w:hAnsi="宋体" w:eastAsia="宋体" w:cs="宋体"/>
                <w:szCs w:val="21"/>
                <w:lang w:eastAsia="zh-CN"/>
              </w:rPr>
              <w:t>：</w:t>
            </w:r>
            <w:r>
              <w:rPr>
                <w:rFonts w:hint="eastAsia" w:ascii="宋体" w:hAnsi="宋体" w:eastAsia="宋体" w:cs="宋体"/>
                <w:szCs w:val="21"/>
              </w:rPr>
              <w:t>批发业。从业人员200人以下或营业收入40000万元以下的为中小微型企业。其中，从业人员20人及以上，且营业收入5000万元及以上的为中型企业</w:t>
            </w:r>
            <w:r>
              <w:rPr>
                <w:rFonts w:hint="eastAsia" w:ascii="宋体" w:hAnsi="宋体" w:eastAsia="宋体" w:cs="宋体"/>
                <w:szCs w:val="21"/>
                <w:lang w:eastAsia="zh-CN"/>
              </w:rPr>
              <w:t>；</w:t>
            </w:r>
            <w:r>
              <w:rPr>
                <w:rFonts w:hint="eastAsia" w:ascii="宋体" w:hAnsi="宋体" w:eastAsia="宋体" w:cs="宋体"/>
                <w:szCs w:val="21"/>
              </w:rPr>
              <w:t>从业人员5人及以上，且营业收入1000万元及以上的为小型企业</w:t>
            </w:r>
            <w:r>
              <w:rPr>
                <w:rFonts w:hint="eastAsia" w:ascii="宋体" w:hAnsi="宋体" w:eastAsia="宋体" w:cs="宋体"/>
                <w:szCs w:val="21"/>
                <w:lang w:eastAsia="zh-CN"/>
              </w:rPr>
              <w:t>；</w:t>
            </w:r>
            <w:r>
              <w:rPr>
                <w:rFonts w:hint="eastAsia" w:ascii="宋体" w:hAnsi="宋体" w:eastAsia="宋体" w:cs="宋体"/>
                <w:szCs w:val="21"/>
              </w:rPr>
              <w:t>从业人员5人以下或营业收入 1000万元以下的为微型企业。</w:t>
            </w:r>
          </w:p>
        </w:tc>
      </w:tr>
      <w:tr w14:paraId="7430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5FCAAC31">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w:t>
            </w:r>
          </w:p>
        </w:tc>
        <w:tc>
          <w:tcPr>
            <w:tcW w:w="1800" w:type="dxa"/>
            <w:tcBorders>
              <w:top w:val="single" w:color="auto" w:sz="4" w:space="0"/>
              <w:left w:val="single" w:color="auto" w:sz="4" w:space="0"/>
              <w:bottom w:val="single" w:color="auto" w:sz="4" w:space="0"/>
              <w:right w:val="single" w:color="auto" w:sz="4" w:space="0"/>
            </w:tcBorders>
            <w:vAlign w:val="center"/>
          </w:tcPr>
          <w:p w14:paraId="14BA1F3E">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非主体、非关键性工作分包</w:t>
            </w:r>
          </w:p>
        </w:tc>
        <w:tc>
          <w:tcPr>
            <w:tcW w:w="6540" w:type="dxa"/>
            <w:gridSpan w:val="2"/>
            <w:tcBorders>
              <w:top w:val="single" w:color="auto" w:sz="4" w:space="0"/>
              <w:left w:val="single" w:color="auto" w:sz="4" w:space="0"/>
              <w:bottom w:val="single" w:color="auto" w:sz="4" w:space="0"/>
              <w:right w:val="single" w:color="auto" w:sz="4" w:space="0"/>
            </w:tcBorders>
            <w:vAlign w:val="center"/>
          </w:tcPr>
          <w:p w14:paraId="261B97BD">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是否允许中标人将本项目的非主体、非关键性工作进行分包：</w:t>
            </w:r>
          </w:p>
          <w:p w14:paraId="5098F05B">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采购包1：</w:t>
            </w:r>
          </w:p>
          <w:p w14:paraId="75C0449A">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不允许</w:t>
            </w:r>
          </w:p>
          <w:p w14:paraId="6D55BEEE">
            <w:pPr>
              <w:adjustRightInd w:val="0"/>
              <w:snapToGrid w:val="0"/>
              <w:spacing w:after="0" w:line="360" w:lineRule="auto"/>
              <w:jc w:val="left"/>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□允许，</w:t>
            </w:r>
            <w:r>
              <w:rPr>
                <w:rFonts w:hint="eastAsia" w:ascii="宋体" w:hAnsi="宋体" w:eastAsia="宋体" w:cs="宋体"/>
                <w:i w:val="0"/>
                <w:iCs w:val="0"/>
                <w:color w:val="auto"/>
                <w:sz w:val="21"/>
                <w:szCs w:val="21"/>
                <w:highlight w:val="none"/>
                <w:u w:val="single"/>
              </w:rPr>
              <w:t>（写明可以分包履行的具体内容、金额或者比例）</w:t>
            </w:r>
          </w:p>
          <w:p w14:paraId="23F06F65">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采购包2：</w:t>
            </w:r>
            <w:r>
              <w:rPr>
                <w:rFonts w:hint="eastAsia" w:ascii="宋体" w:hAnsi="宋体" w:eastAsia="宋体" w:cs="宋体"/>
                <w:i w:val="0"/>
                <w:iCs w:val="0"/>
                <w:color w:val="auto"/>
                <w:sz w:val="21"/>
                <w:szCs w:val="21"/>
                <w:highlight w:val="none"/>
                <w:u w:val="single"/>
              </w:rPr>
              <w:t xml:space="preserve">                 </w:t>
            </w:r>
          </w:p>
        </w:tc>
      </w:tr>
      <w:tr w14:paraId="1978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96CC2A4">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w:t>
            </w:r>
          </w:p>
        </w:tc>
        <w:tc>
          <w:tcPr>
            <w:tcW w:w="1800" w:type="dxa"/>
            <w:vAlign w:val="center"/>
          </w:tcPr>
          <w:p w14:paraId="4227358B">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核心产品</w:t>
            </w:r>
          </w:p>
        </w:tc>
        <w:tc>
          <w:tcPr>
            <w:tcW w:w="6540" w:type="dxa"/>
            <w:gridSpan w:val="2"/>
            <w:vAlign w:val="center"/>
          </w:tcPr>
          <w:p w14:paraId="268E10AB">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货物类项目填写此栏</w:t>
            </w:r>
          </w:p>
          <w:p w14:paraId="27462933">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szCs w:val="21"/>
                <w:lang w:eastAsia="zh-CN"/>
              </w:rPr>
              <w:t>☑</w:t>
            </w:r>
            <w:r>
              <w:rPr>
                <w:rFonts w:hint="eastAsia" w:ascii="宋体" w:hAnsi="宋体" w:eastAsia="宋体" w:cs="宋体"/>
                <w:i w:val="0"/>
                <w:iCs w:val="0"/>
                <w:color w:val="auto"/>
                <w:sz w:val="21"/>
                <w:szCs w:val="21"/>
                <w:highlight w:val="none"/>
              </w:rPr>
              <w:t>无</w:t>
            </w:r>
          </w:p>
          <w:p w14:paraId="3CA8C6AB">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szCs w:val="21"/>
              </w:rPr>
              <w:t>□</w:t>
            </w:r>
            <w:r>
              <w:rPr>
                <w:rFonts w:hint="eastAsia" w:ascii="宋体" w:hAnsi="宋体" w:eastAsia="宋体" w:cs="宋体"/>
                <w:i w:val="0"/>
                <w:iCs w:val="0"/>
                <w:color w:val="auto"/>
                <w:sz w:val="21"/>
                <w:szCs w:val="21"/>
                <w:highlight w:val="none"/>
              </w:rPr>
              <w:t>有</w:t>
            </w:r>
          </w:p>
          <w:p w14:paraId="75C8BAC7">
            <w:pPr>
              <w:adjustRightInd w:val="0"/>
              <w:snapToGrid w:val="0"/>
              <w:spacing w:after="0" w:line="360" w:lineRule="auto"/>
              <w:jc w:val="left"/>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产品名称：</w:t>
            </w:r>
            <w:r>
              <w:rPr>
                <w:rFonts w:hint="eastAsia" w:ascii="宋体" w:hAnsi="宋体" w:eastAsia="宋体" w:cs="宋体"/>
                <w:i w:val="0"/>
                <w:iCs w:val="0"/>
                <w:color w:val="auto"/>
                <w:sz w:val="21"/>
                <w:szCs w:val="21"/>
                <w:highlight w:val="none"/>
                <w:u w:val="single"/>
              </w:rPr>
              <w:t xml:space="preserve">      </w:t>
            </w:r>
          </w:p>
          <w:p w14:paraId="51B19719">
            <w:pPr>
              <w:adjustRightInd w:val="0"/>
              <w:snapToGrid w:val="0"/>
              <w:spacing w:after="0" w:line="360" w:lineRule="auto"/>
              <w:jc w:val="left"/>
              <w:outlineLvl w:val="9"/>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b/>
                <w:bCs/>
                <w:i w:val="0"/>
                <w:iCs w:val="0"/>
                <w:color w:val="auto"/>
                <w:sz w:val="21"/>
                <w:szCs w:val="21"/>
                <w:highlight w:val="none"/>
                <w:u w:val="single"/>
                <w:lang w:val="zh-CN"/>
              </w:rPr>
              <w:t xml:space="preserve">         </w:t>
            </w:r>
            <w:r>
              <w:rPr>
                <w:rFonts w:hint="eastAsia" w:ascii="宋体" w:hAnsi="宋体" w:eastAsia="宋体" w:cs="宋体"/>
                <w:b/>
                <w:bCs/>
                <w:i w:val="0"/>
                <w:iCs w:val="0"/>
                <w:color w:val="auto"/>
                <w:sz w:val="21"/>
                <w:szCs w:val="21"/>
                <w:highlight w:val="none"/>
                <w:lang w:val="zh-CN"/>
              </w:rPr>
              <w:t>的方式确定一个参加评标的投标人，招标文件未规定的采取随机抽取方式确定，其他投标无效。</w:t>
            </w:r>
          </w:p>
          <w:p w14:paraId="45051DEE">
            <w:pPr>
              <w:adjustRightInd w:val="0"/>
              <w:snapToGrid w:val="0"/>
              <w:spacing w:after="0" w:line="360" w:lineRule="auto"/>
              <w:jc w:val="left"/>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b/>
                <w:bCs/>
                <w:i w:val="0"/>
                <w:iCs w:val="0"/>
                <w:color w:val="auto"/>
                <w:sz w:val="21"/>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宋体"/>
                <w:b/>
                <w:i w:val="0"/>
                <w:iCs w:val="0"/>
                <w:color w:val="auto"/>
                <w:sz w:val="21"/>
                <w:szCs w:val="21"/>
                <w:highlight w:val="none"/>
              </w:rPr>
              <w:t>评审得分相同的，由采购人或者采购人委托评标委员会按照</w:t>
            </w:r>
            <w:r>
              <w:rPr>
                <w:rFonts w:hint="eastAsia" w:ascii="宋体" w:hAnsi="宋体" w:eastAsia="宋体" w:cs="宋体"/>
                <w:b/>
                <w:i w:val="0"/>
                <w:iCs w:val="0"/>
                <w:color w:val="auto"/>
                <w:sz w:val="21"/>
                <w:szCs w:val="21"/>
                <w:highlight w:val="none"/>
                <w:u w:val="single"/>
              </w:rPr>
              <w:t xml:space="preserve">             </w:t>
            </w:r>
            <w:r>
              <w:rPr>
                <w:rFonts w:hint="eastAsia" w:ascii="宋体" w:hAnsi="宋体" w:eastAsia="宋体" w:cs="宋体"/>
                <w:b/>
                <w:i w:val="0"/>
                <w:iCs w:val="0"/>
                <w:color w:val="auto"/>
                <w:sz w:val="21"/>
                <w:szCs w:val="21"/>
                <w:highlight w:val="none"/>
              </w:rPr>
              <w:t>的方式确定一个投标人获得中标人推荐资格，招标文件未规定的采取随机抽取方式确定</w:t>
            </w:r>
            <w:r>
              <w:rPr>
                <w:rFonts w:hint="eastAsia" w:ascii="宋体" w:hAnsi="宋体" w:eastAsia="宋体" w:cs="宋体"/>
                <w:b/>
                <w:bCs/>
                <w:i w:val="0"/>
                <w:iCs w:val="0"/>
                <w:color w:val="auto"/>
                <w:sz w:val="21"/>
                <w:szCs w:val="21"/>
                <w:highlight w:val="none"/>
                <w:lang w:val="zh-CN"/>
              </w:rPr>
              <w:t>），其他同品牌投标人不作为中标候选人。</w:t>
            </w:r>
          </w:p>
        </w:tc>
      </w:tr>
      <w:tr w14:paraId="43C0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65" w:type="dxa"/>
            <w:vAlign w:val="center"/>
          </w:tcPr>
          <w:p w14:paraId="219196C7">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11</w:t>
            </w:r>
          </w:p>
        </w:tc>
        <w:tc>
          <w:tcPr>
            <w:tcW w:w="1800" w:type="dxa"/>
            <w:vAlign w:val="center"/>
          </w:tcPr>
          <w:p w14:paraId="22C78498">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采购进口产品</w:t>
            </w:r>
          </w:p>
        </w:tc>
        <w:tc>
          <w:tcPr>
            <w:tcW w:w="6540" w:type="dxa"/>
            <w:gridSpan w:val="2"/>
            <w:vAlign w:val="center"/>
          </w:tcPr>
          <w:p w14:paraId="1265C27B">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eastAsia="zh-CN"/>
              </w:rPr>
              <w:t>☑</w:t>
            </w:r>
            <w:r>
              <w:rPr>
                <w:rFonts w:hint="eastAsia" w:ascii="宋体" w:hAnsi="宋体" w:eastAsia="宋体" w:cs="宋体"/>
                <w:i w:val="0"/>
                <w:iCs w:val="0"/>
                <w:color w:val="auto"/>
                <w:sz w:val="21"/>
                <w:szCs w:val="21"/>
                <w:highlight w:val="none"/>
                <w:lang w:val="zh-CN"/>
              </w:rPr>
              <w:t>本采购项目拒绝进口产品参加投标</w:t>
            </w:r>
          </w:p>
          <w:p w14:paraId="087C962B">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bookmarkStart w:id="24" w:name="OLE_LINK8"/>
            <w:r>
              <w:rPr>
                <w:rFonts w:hint="eastAsia" w:ascii="宋体" w:hAnsi="宋体" w:eastAsia="宋体" w:cs="宋体"/>
                <w:i w:val="0"/>
                <w:iCs w:val="0"/>
                <w:color w:val="auto"/>
                <w:sz w:val="21"/>
                <w:szCs w:val="21"/>
                <w:highlight w:val="none"/>
                <w:lang w:val="zh-CN"/>
              </w:rPr>
              <w:t>□</w:t>
            </w:r>
            <w:bookmarkEnd w:id="24"/>
            <w:r>
              <w:rPr>
                <w:rFonts w:hint="eastAsia" w:ascii="宋体" w:hAnsi="宋体" w:eastAsia="宋体" w:cs="宋体"/>
                <w:i w:val="0"/>
                <w:iCs w:val="0"/>
                <w:color w:val="auto"/>
                <w:sz w:val="21"/>
                <w:szCs w:val="21"/>
                <w:highlight w:val="none"/>
                <w:lang w:val="zh-CN"/>
              </w:rPr>
              <w:t>本采购项目已经财政部审核同意购买进口产品</w:t>
            </w:r>
          </w:p>
          <w:p w14:paraId="7470FE2E">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□其他____________</w:t>
            </w:r>
          </w:p>
        </w:tc>
      </w:tr>
      <w:tr w14:paraId="3BE6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9875F4F">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12</w:t>
            </w:r>
          </w:p>
        </w:tc>
        <w:tc>
          <w:tcPr>
            <w:tcW w:w="1800" w:type="dxa"/>
            <w:vAlign w:val="center"/>
          </w:tcPr>
          <w:p w14:paraId="5CA0815F">
            <w:pPr>
              <w:keepNext w:val="0"/>
              <w:keepLines w:val="0"/>
              <w:pageBreakBefore w:val="0"/>
              <w:widowControl w:val="0"/>
              <w:kinsoku/>
              <w:wordWrap/>
              <w:overflowPunct/>
              <w:topLinePunct w:val="0"/>
              <w:autoSpaceDE/>
              <w:autoSpaceDN/>
              <w:bidi w:val="0"/>
              <w:adjustRightInd w:val="0"/>
              <w:snapToGrid w:val="0"/>
              <w:spacing w:after="0" w:line="320" w:lineRule="exact"/>
              <w:jc w:val="center"/>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信息发布媒体</w:t>
            </w:r>
          </w:p>
        </w:tc>
        <w:tc>
          <w:tcPr>
            <w:tcW w:w="6540" w:type="dxa"/>
            <w:gridSpan w:val="2"/>
            <w:vAlign w:val="center"/>
          </w:tcPr>
          <w:p w14:paraId="1DF7E82B">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zh-CN"/>
              </w:rPr>
              <w:t>中国政府采购网（</w:t>
            </w:r>
            <w:r>
              <w:rPr>
                <w:rFonts w:hint="eastAsia" w:ascii="宋体" w:hAnsi="宋体" w:eastAsia="宋体" w:cs="宋体"/>
                <w:i w:val="0"/>
                <w:iCs w:val="0"/>
                <w:color w:val="auto"/>
                <w:sz w:val="21"/>
                <w:szCs w:val="21"/>
                <w:highlight w:val="none"/>
                <w:lang w:val="zh-CN"/>
              </w:rPr>
              <w:fldChar w:fldCharType="begin"/>
            </w:r>
            <w:r>
              <w:rPr>
                <w:rFonts w:hint="eastAsia" w:ascii="宋体" w:hAnsi="宋体" w:eastAsia="宋体" w:cs="宋体"/>
                <w:i w:val="0"/>
                <w:iCs w:val="0"/>
                <w:color w:val="auto"/>
                <w:sz w:val="21"/>
                <w:szCs w:val="21"/>
                <w:highlight w:val="none"/>
                <w:lang w:val="zh-CN"/>
              </w:rPr>
              <w:instrText xml:space="preserve"> HYPERLINK "http://www.ccgp.gov.cn" </w:instrText>
            </w:r>
            <w:r>
              <w:rPr>
                <w:rFonts w:hint="eastAsia" w:ascii="宋体" w:hAnsi="宋体" w:eastAsia="宋体" w:cs="宋体"/>
                <w:i w:val="0"/>
                <w:iCs w:val="0"/>
                <w:color w:val="auto"/>
                <w:sz w:val="21"/>
                <w:szCs w:val="21"/>
                <w:highlight w:val="none"/>
                <w:lang w:val="zh-CN"/>
              </w:rPr>
              <w:fldChar w:fldCharType="separate"/>
            </w:r>
            <w:r>
              <w:rPr>
                <w:rFonts w:hint="eastAsia" w:ascii="宋体" w:hAnsi="宋体" w:eastAsia="宋体" w:cs="宋体"/>
                <w:i w:val="0"/>
                <w:iCs w:val="0"/>
                <w:color w:val="auto"/>
                <w:sz w:val="21"/>
                <w:szCs w:val="21"/>
                <w:highlight w:val="none"/>
                <w:lang w:val="zh-CN"/>
              </w:rPr>
              <w:t>www.ccgp.gov.cn</w:t>
            </w:r>
            <w:r>
              <w:rPr>
                <w:rFonts w:hint="eastAsia" w:ascii="宋体" w:hAnsi="宋体" w:eastAsia="宋体" w:cs="宋体"/>
                <w:i w:val="0"/>
                <w:iCs w:val="0"/>
                <w:color w:val="auto"/>
                <w:sz w:val="21"/>
                <w:szCs w:val="21"/>
                <w:highlight w:val="none"/>
                <w:lang w:val="zh-CN"/>
              </w:rPr>
              <w:fldChar w:fldCharType="end"/>
            </w:r>
            <w:r>
              <w:rPr>
                <w:rFonts w:hint="eastAsia" w:ascii="宋体" w:hAnsi="宋体" w:eastAsia="宋体" w:cs="宋体"/>
                <w:i w:val="0"/>
                <w:iCs w:val="0"/>
                <w:color w:val="auto"/>
                <w:sz w:val="21"/>
                <w:szCs w:val="21"/>
                <w:highlight w:val="none"/>
                <w:lang w:val="zh-CN"/>
              </w:rPr>
              <w:t>）</w:t>
            </w:r>
          </w:p>
          <w:p w14:paraId="7F23B60A">
            <w:pPr>
              <w:keepNext w:val="0"/>
              <w:keepLines w:val="0"/>
              <w:pageBreakBefore w:val="0"/>
              <w:widowControl w:val="0"/>
              <w:kinsoku/>
              <w:wordWrap/>
              <w:overflowPunct/>
              <w:topLinePunct w:val="0"/>
              <w:autoSpaceDE/>
              <w:autoSpaceDN/>
              <w:bidi w:val="0"/>
              <w:adjustRightInd w:val="0"/>
              <w:snapToGrid w:val="0"/>
              <w:spacing w:after="0" w:line="320" w:lineRule="exact"/>
              <w:jc w:val="left"/>
              <w:textAlignment w:val="auto"/>
              <w:outlineLvl w:val="9"/>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en-US" w:eastAsia="zh-CN"/>
              </w:rPr>
              <w:t>2.国家税务总局荆门市税务局官网（http://hubei.chinatax.gov.cn/hbsw/jingmen/xxgk/index.html）</w:t>
            </w:r>
          </w:p>
        </w:tc>
      </w:tr>
      <w:tr w14:paraId="1AB6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44533D4">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w:t>
            </w:r>
          </w:p>
        </w:tc>
        <w:tc>
          <w:tcPr>
            <w:tcW w:w="1800" w:type="dxa"/>
            <w:vAlign w:val="center"/>
          </w:tcPr>
          <w:p w14:paraId="0F34DBCA">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获取招标文件</w:t>
            </w:r>
          </w:p>
          <w:p w14:paraId="6DF84EFA">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时间、地点和</w:t>
            </w:r>
          </w:p>
          <w:p w14:paraId="481760E3">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方式等</w:t>
            </w:r>
          </w:p>
        </w:tc>
        <w:tc>
          <w:tcPr>
            <w:tcW w:w="6540" w:type="dxa"/>
            <w:gridSpan w:val="2"/>
            <w:vAlign w:val="center"/>
          </w:tcPr>
          <w:p w14:paraId="47C21E5E">
            <w:pPr>
              <w:adjustRightInd w:val="0"/>
              <w:snapToGrid w:val="0"/>
              <w:spacing w:after="0" w:line="360" w:lineRule="auto"/>
              <w:outlineLvl w:val="9"/>
              <w:rPr>
                <w:rFonts w:hint="eastAsia" w:ascii="宋体" w:hAnsi="宋体" w:eastAsia="宋体" w:cs="宋体"/>
                <w:bCs/>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时间</w:t>
            </w:r>
            <w:r>
              <w:rPr>
                <w:rFonts w:hint="eastAsia" w:ascii="宋体" w:hAnsi="宋体" w:eastAsia="宋体" w:cs="宋体"/>
                <w:b/>
                <w:bCs/>
                <w:i w:val="0"/>
                <w:iCs w:val="0"/>
                <w:color w:val="auto"/>
                <w:sz w:val="21"/>
                <w:szCs w:val="21"/>
                <w:highlight w:val="none"/>
              </w:rPr>
              <w:t>：</w:t>
            </w:r>
            <w:r>
              <w:rPr>
                <w:rFonts w:hint="eastAsia" w:ascii="宋体" w:hAnsi="宋体" w:eastAsia="宋体" w:cs="宋体"/>
                <w:szCs w:val="21"/>
              </w:rPr>
              <w:t>2024年12月</w:t>
            </w:r>
            <w:r>
              <w:rPr>
                <w:rFonts w:hint="eastAsia" w:ascii="宋体" w:hAnsi="宋体" w:cs="宋体"/>
                <w:szCs w:val="21"/>
                <w:lang w:val="en-US" w:eastAsia="zh-CN"/>
              </w:rPr>
              <w:t>10</w:t>
            </w:r>
            <w:r>
              <w:rPr>
                <w:rFonts w:hint="eastAsia" w:ascii="宋体" w:hAnsi="宋体" w:eastAsia="宋体" w:cs="宋体"/>
                <w:szCs w:val="21"/>
              </w:rPr>
              <w:t>日至2024年12月</w:t>
            </w:r>
            <w:r>
              <w:rPr>
                <w:rFonts w:hint="eastAsia" w:ascii="宋体" w:hAnsi="宋体" w:cs="宋体"/>
                <w:szCs w:val="21"/>
                <w:lang w:val="en-US" w:eastAsia="zh-CN"/>
              </w:rPr>
              <w:t>16</w:t>
            </w:r>
            <w:r>
              <w:rPr>
                <w:rFonts w:hint="eastAsia" w:ascii="宋体" w:hAnsi="宋体" w:eastAsia="宋体" w:cs="宋体"/>
                <w:szCs w:val="21"/>
              </w:rPr>
              <w:t>日，每天上午8时30分至12时，下午14时30分至18时</w:t>
            </w:r>
            <w:r>
              <w:rPr>
                <w:rFonts w:hint="eastAsia" w:ascii="宋体" w:hAnsi="宋体" w:eastAsia="宋体" w:cs="宋体"/>
                <w:bCs/>
                <w:i w:val="0"/>
                <w:iCs w:val="0"/>
                <w:color w:val="auto"/>
                <w:sz w:val="21"/>
                <w:szCs w:val="21"/>
                <w:highlight w:val="none"/>
              </w:rPr>
              <w:t>（北京时间，法定节假日除外）</w:t>
            </w:r>
            <w:r>
              <w:rPr>
                <w:rFonts w:hint="eastAsia" w:ascii="宋体" w:hAnsi="宋体" w:cs="宋体"/>
                <w:bCs/>
                <w:i w:val="0"/>
                <w:iCs w:val="0"/>
                <w:color w:val="auto"/>
                <w:sz w:val="21"/>
                <w:szCs w:val="21"/>
                <w:highlight w:val="none"/>
                <w:lang w:eastAsia="zh-CN"/>
              </w:rPr>
              <w:t>；</w:t>
            </w:r>
          </w:p>
          <w:p w14:paraId="490B28B1">
            <w:pPr>
              <w:adjustRightInd w:val="0"/>
              <w:snapToGrid w:val="0"/>
              <w:spacing w:after="0" w:line="360" w:lineRule="auto"/>
              <w:outlineLvl w:val="9"/>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rPr>
              <w:t>地点：</w:t>
            </w:r>
            <w:bookmarkStart w:id="25" w:name="OLE_LINK50"/>
            <w:r>
              <w:rPr>
                <w:rFonts w:hint="eastAsia" w:ascii="宋体" w:hAnsi="宋体" w:eastAsia="宋体" w:cs="宋体"/>
                <w:b w:val="0"/>
                <w:bCs/>
                <w:i w:val="0"/>
                <w:iCs w:val="0"/>
                <w:color w:val="auto"/>
                <w:sz w:val="21"/>
                <w:szCs w:val="21"/>
                <w:highlight w:val="none"/>
                <w:u w:val="none"/>
              </w:rPr>
              <w:t>湖北宏信致远工程咨询有限公司（钟祥市承天东路17号院内）三楼301室</w:t>
            </w:r>
            <w:bookmarkEnd w:id="25"/>
            <w:r>
              <w:rPr>
                <w:rFonts w:hint="eastAsia" w:ascii="宋体" w:hAnsi="宋体" w:cs="宋体"/>
                <w:b w:val="0"/>
                <w:bCs/>
                <w:i w:val="0"/>
                <w:iCs w:val="0"/>
                <w:color w:val="auto"/>
                <w:sz w:val="21"/>
                <w:szCs w:val="21"/>
                <w:highlight w:val="none"/>
                <w:u w:val="none"/>
                <w:lang w:eastAsia="zh-CN"/>
              </w:rPr>
              <w:t>；</w:t>
            </w:r>
          </w:p>
          <w:p w14:paraId="5F8ABA3B">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rPr>
              <w:t>方式：法定代表人或委托代理人持法人授权委托书和加盖单位公章的</w:t>
            </w:r>
            <w:r>
              <w:rPr>
                <w:rFonts w:hint="eastAsia" w:ascii="宋体" w:hAnsi="宋体" w:cs="宋体"/>
                <w:b w:val="0"/>
                <w:bCs/>
                <w:i w:val="0"/>
                <w:iCs w:val="0"/>
                <w:color w:val="auto"/>
                <w:sz w:val="21"/>
                <w:szCs w:val="21"/>
                <w:highlight w:val="none"/>
                <w:lang w:val="en-US" w:eastAsia="zh-CN"/>
              </w:rPr>
              <w:t>投标人</w:t>
            </w:r>
            <w:r>
              <w:rPr>
                <w:rFonts w:hint="eastAsia" w:ascii="宋体" w:hAnsi="宋体" w:eastAsia="宋体" w:cs="宋体"/>
                <w:b w:val="0"/>
                <w:bCs/>
                <w:i w:val="0"/>
                <w:iCs w:val="0"/>
                <w:color w:val="auto"/>
                <w:sz w:val="21"/>
                <w:szCs w:val="21"/>
                <w:highlight w:val="none"/>
              </w:rPr>
              <w:t>资格要求资料复印件一套领取招标文件</w:t>
            </w:r>
            <w:r>
              <w:rPr>
                <w:rFonts w:hint="eastAsia" w:ascii="宋体" w:hAnsi="宋体" w:cs="宋体"/>
                <w:b w:val="0"/>
                <w:bCs/>
                <w:i w:val="0"/>
                <w:iCs w:val="0"/>
                <w:color w:val="auto"/>
                <w:sz w:val="21"/>
                <w:szCs w:val="21"/>
                <w:highlight w:val="none"/>
                <w:lang w:eastAsia="zh-CN"/>
              </w:rPr>
              <w:t>；</w:t>
            </w:r>
          </w:p>
        </w:tc>
      </w:tr>
      <w:tr w14:paraId="0A2C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A073E04">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w:t>
            </w:r>
          </w:p>
        </w:tc>
        <w:tc>
          <w:tcPr>
            <w:tcW w:w="1800" w:type="dxa"/>
            <w:vAlign w:val="center"/>
          </w:tcPr>
          <w:p w14:paraId="62A9A474">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现场考察/踏勘</w:t>
            </w:r>
          </w:p>
        </w:tc>
        <w:tc>
          <w:tcPr>
            <w:tcW w:w="6540" w:type="dxa"/>
            <w:gridSpan w:val="2"/>
            <w:vAlign w:val="center"/>
          </w:tcPr>
          <w:p w14:paraId="44C4B023">
            <w:pPr>
              <w:numPr>
                <w:ilvl w:val="0"/>
                <w:numId w:val="0"/>
              </w:numPr>
              <w:tabs>
                <w:tab w:val="left" w:pos="0"/>
                <w:tab w:val="left" w:pos="420"/>
              </w:tabs>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不组织现场考察/踏勘</w:t>
            </w:r>
          </w:p>
          <w:p w14:paraId="0DBD0EB6">
            <w:pPr>
              <w:numPr>
                <w:ilvl w:val="0"/>
                <w:numId w:val="0"/>
              </w:numPr>
              <w:tabs>
                <w:tab w:val="left" w:pos="0"/>
                <w:tab w:val="left" w:pos="420"/>
              </w:tabs>
              <w:adjustRightInd w:val="0"/>
              <w:snapToGrid w:val="0"/>
              <w:spacing w:after="0" w:line="360" w:lineRule="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bCs/>
                <w:i w:val="0"/>
                <w:iCs w:val="0"/>
                <w:color w:val="auto"/>
                <w:sz w:val="21"/>
                <w:szCs w:val="21"/>
                <w:highlight w:val="none"/>
              </w:rPr>
              <w:t>组织现场考察</w:t>
            </w:r>
            <w:r>
              <w:rPr>
                <w:rFonts w:hint="eastAsia" w:ascii="宋体" w:hAnsi="宋体" w:eastAsia="宋体" w:cs="宋体"/>
                <w:i w:val="0"/>
                <w:iCs w:val="0"/>
                <w:color w:val="auto"/>
                <w:sz w:val="21"/>
                <w:szCs w:val="21"/>
                <w:highlight w:val="none"/>
              </w:rPr>
              <w:t>/踏勘</w:t>
            </w:r>
            <w:r>
              <w:rPr>
                <w:rFonts w:hint="eastAsia" w:ascii="宋体" w:hAnsi="宋体" w:eastAsia="宋体" w:cs="宋体"/>
                <w:bCs/>
                <w:i w:val="0"/>
                <w:iCs w:val="0"/>
                <w:color w:val="auto"/>
                <w:sz w:val="21"/>
                <w:szCs w:val="21"/>
                <w:highlight w:val="none"/>
              </w:rPr>
              <w:t>：</w:t>
            </w:r>
          </w:p>
          <w:p w14:paraId="10055F3D">
            <w:pPr>
              <w:numPr>
                <w:ilvl w:val="0"/>
                <w:numId w:val="0"/>
              </w:numPr>
              <w:tabs>
                <w:tab w:val="left" w:pos="0"/>
                <w:tab w:val="left" w:pos="420"/>
              </w:tabs>
              <w:adjustRightInd w:val="0"/>
              <w:snapToGrid w:val="0"/>
              <w:spacing w:after="0" w:line="360" w:lineRule="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i w:val="0"/>
                <w:iCs w:val="0"/>
                <w:color w:val="auto"/>
                <w:sz w:val="21"/>
                <w:szCs w:val="21"/>
                <w:highlight w:val="none"/>
              </w:rPr>
              <w:t>时间：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日</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（北京时间）</w:t>
            </w:r>
          </w:p>
          <w:p w14:paraId="352B1A1F">
            <w:pPr>
              <w:numPr>
                <w:ilvl w:val="0"/>
                <w:numId w:val="0"/>
              </w:numPr>
              <w:tabs>
                <w:tab w:val="left" w:pos="0"/>
                <w:tab w:val="left" w:pos="420"/>
              </w:tabs>
              <w:adjustRightInd w:val="0"/>
              <w:snapToGrid w:val="0"/>
              <w:spacing w:after="0" w:line="360" w:lineRule="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地点：</w:t>
            </w:r>
            <w:r>
              <w:rPr>
                <w:rFonts w:hint="eastAsia" w:ascii="宋体" w:hAnsi="宋体" w:eastAsia="宋体" w:cs="宋体"/>
                <w:b/>
                <w:i w:val="0"/>
                <w:iCs w:val="0"/>
                <w:color w:val="auto"/>
                <w:sz w:val="21"/>
                <w:szCs w:val="21"/>
                <w:highlight w:val="none"/>
                <w:u w:val="single"/>
              </w:rPr>
              <w:t xml:space="preserve">                 </w:t>
            </w:r>
          </w:p>
          <w:p w14:paraId="07823BB6">
            <w:pPr>
              <w:numPr>
                <w:ilvl w:val="0"/>
                <w:numId w:val="0"/>
              </w:numPr>
              <w:tabs>
                <w:tab w:val="left" w:pos="0"/>
                <w:tab w:val="left" w:pos="420"/>
              </w:tabs>
              <w:adjustRightInd w:val="0"/>
              <w:snapToGrid w:val="0"/>
              <w:spacing w:after="0" w:line="360" w:lineRule="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i w:val="0"/>
                <w:iCs w:val="0"/>
                <w:color w:val="auto"/>
                <w:sz w:val="21"/>
                <w:szCs w:val="21"/>
                <w:highlight w:val="none"/>
              </w:rPr>
              <w:t>联系人：</w:t>
            </w:r>
            <w:r>
              <w:rPr>
                <w:rFonts w:hint="eastAsia" w:ascii="宋体" w:hAnsi="宋体" w:eastAsia="宋体" w:cs="宋体"/>
                <w:b/>
                <w:i w:val="0"/>
                <w:iCs w:val="0"/>
                <w:color w:val="auto"/>
                <w:sz w:val="21"/>
                <w:szCs w:val="21"/>
                <w:highlight w:val="none"/>
                <w:u w:val="single"/>
              </w:rPr>
              <w:t xml:space="preserve">               </w:t>
            </w:r>
          </w:p>
          <w:p w14:paraId="7E713F82">
            <w:pPr>
              <w:numPr>
                <w:ilvl w:val="0"/>
                <w:numId w:val="0"/>
              </w:numPr>
              <w:tabs>
                <w:tab w:val="left" w:pos="0"/>
                <w:tab w:val="left" w:pos="420"/>
              </w:tabs>
              <w:adjustRightInd w:val="0"/>
              <w:snapToGrid w:val="0"/>
              <w:spacing w:after="0" w:line="360" w:lineRule="auto"/>
              <w:outlineLvl w:val="9"/>
              <w:rPr>
                <w:rFonts w:hint="eastAsia" w:ascii="宋体" w:hAnsi="宋体" w:eastAsia="宋体" w:cs="宋体"/>
                <w:bCs/>
                <w:i w:val="0"/>
                <w:iCs w:val="0"/>
                <w:color w:val="auto"/>
                <w:sz w:val="21"/>
                <w:szCs w:val="21"/>
                <w:highlight w:val="none"/>
                <w:u w:val="single"/>
              </w:rPr>
            </w:pPr>
            <w:r>
              <w:rPr>
                <w:rFonts w:hint="eastAsia" w:ascii="宋体" w:hAnsi="宋体" w:eastAsia="宋体" w:cs="宋体"/>
                <w:b/>
                <w:i w:val="0"/>
                <w:iCs w:val="0"/>
                <w:color w:val="auto"/>
                <w:sz w:val="21"/>
                <w:szCs w:val="21"/>
                <w:highlight w:val="none"/>
              </w:rPr>
              <w:t>联系电话：</w:t>
            </w:r>
            <w:r>
              <w:rPr>
                <w:rFonts w:hint="eastAsia" w:ascii="宋体" w:hAnsi="宋体" w:eastAsia="宋体" w:cs="宋体"/>
                <w:i w:val="0"/>
                <w:iCs w:val="0"/>
                <w:color w:val="auto"/>
                <w:sz w:val="21"/>
                <w:szCs w:val="21"/>
                <w:highlight w:val="none"/>
                <w:u w:val="single"/>
              </w:rPr>
              <w:t xml:space="preserve">             </w:t>
            </w:r>
          </w:p>
          <w:p w14:paraId="7287CED0">
            <w:pPr>
              <w:numPr>
                <w:ilvl w:val="0"/>
                <w:numId w:val="0"/>
              </w:numPr>
              <w:tabs>
                <w:tab w:val="left" w:pos="0"/>
                <w:tab w:val="left" w:pos="420"/>
              </w:tabs>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要求：</w:t>
            </w:r>
            <w:r>
              <w:rPr>
                <w:rFonts w:hint="eastAsia" w:ascii="宋体" w:hAnsi="宋体" w:eastAsia="宋体" w:cs="宋体"/>
                <w:i w:val="0"/>
                <w:iCs w:val="0"/>
                <w:color w:val="auto"/>
                <w:sz w:val="21"/>
                <w:szCs w:val="21"/>
                <w:highlight w:val="none"/>
                <w:u w:val="single"/>
              </w:rPr>
              <w:t xml:space="preserve">                 </w:t>
            </w:r>
          </w:p>
        </w:tc>
      </w:tr>
      <w:tr w14:paraId="0E1F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C0578DE">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w:t>
            </w:r>
          </w:p>
        </w:tc>
        <w:tc>
          <w:tcPr>
            <w:tcW w:w="1800" w:type="dxa"/>
            <w:vAlign w:val="center"/>
          </w:tcPr>
          <w:p w14:paraId="15395162">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样品</w:t>
            </w:r>
          </w:p>
        </w:tc>
        <w:tc>
          <w:tcPr>
            <w:tcW w:w="6540" w:type="dxa"/>
            <w:gridSpan w:val="2"/>
            <w:vAlign w:val="center"/>
          </w:tcPr>
          <w:p w14:paraId="1791E650">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不要求提供</w:t>
            </w:r>
          </w:p>
          <w:p w14:paraId="43F59D7B">
            <w:pPr>
              <w:adjustRightInd w:val="0"/>
              <w:snapToGrid w:val="0"/>
              <w:spacing w:after="0" w:line="360" w:lineRule="auto"/>
              <w:jc w:val="left"/>
              <w:outlineLvl w:val="9"/>
              <w:rPr>
                <w:rFonts w:hint="eastAsia" w:ascii="宋体" w:hAnsi="宋体" w:eastAsia="宋体" w:cs="宋体"/>
                <w:bCs/>
                <w:i w:val="0"/>
                <w:iCs w:val="0"/>
                <w:color w:val="auto"/>
                <w:sz w:val="21"/>
                <w:szCs w:val="21"/>
                <w:highlight w:val="none"/>
              </w:rPr>
            </w:pPr>
            <w:bookmarkStart w:id="26" w:name="OLE_LINK9"/>
            <w:r>
              <w:rPr>
                <w:rFonts w:hint="eastAsia" w:ascii="宋体" w:hAnsi="宋体" w:eastAsia="宋体" w:cs="宋体"/>
                <w:i w:val="0"/>
                <w:iCs w:val="0"/>
                <w:color w:val="auto"/>
                <w:sz w:val="21"/>
                <w:szCs w:val="21"/>
                <w:highlight w:val="none"/>
              </w:rPr>
              <w:t>□</w:t>
            </w:r>
            <w:bookmarkEnd w:id="26"/>
            <w:r>
              <w:rPr>
                <w:rFonts w:hint="eastAsia" w:ascii="宋体" w:hAnsi="宋体" w:eastAsia="宋体" w:cs="宋体"/>
                <w:bCs/>
                <w:i w:val="0"/>
                <w:iCs w:val="0"/>
                <w:color w:val="auto"/>
                <w:sz w:val="21"/>
                <w:szCs w:val="21"/>
                <w:highlight w:val="none"/>
              </w:rPr>
              <w:t>要求提供：</w:t>
            </w:r>
          </w:p>
          <w:p w14:paraId="2ABE924D">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1.样品制作的标准和要求：____________________</w:t>
            </w:r>
          </w:p>
          <w:p w14:paraId="5812AAF2">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2.样品检测报告：(□否；□是，检测机构的要求、检测内容详见第六章项目采购需求)</w:t>
            </w:r>
          </w:p>
          <w:p w14:paraId="5A271942">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3.样品的评审方法及评审标准：内容详见第三章评标办法及标准</w:t>
            </w:r>
          </w:p>
        </w:tc>
      </w:tr>
      <w:tr w14:paraId="037B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59C69154">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w:t>
            </w:r>
          </w:p>
        </w:tc>
        <w:tc>
          <w:tcPr>
            <w:tcW w:w="1800" w:type="dxa"/>
            <w:vMerge w:val="restart"/>
            <w:vAlign w:val="center"/>
          </w:tcPr>
          <w:p w14:paraId="65791DE8">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投标文件组成</w:t>
            </w:r>
          </w:p>
        </w:tc>
        <w:tc>
          <w:tcPr>
            <w:tcW w:w="1205" w:type="dxa"/>
            <w:vMerge w:val="restart"/>
            <w:vAlign w:val="center"/>
          </w:tcPr>
          <w:p w14:paraId="582115A8">
            <w:pPr>
              <w:topLinePunct/>
              <w:autoSpaceDE w:val="0"/>
              <w:autoSpaceDN w:val="0"/>
              <w:adjustRightInd w:val="0"/>
              <w:snapToGrid w:val="0"/>
              <w:spacing w:after="0" w:line="360" w:lineRule="auto"/>
              <w:jc w:val="center"/>
              <w:outlineLvl w:val="9"/>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商务部</w:t>
            </w:r>
            <w:r>
              <w:rPr>
                <w:rFonts w:hint="eastAsia" w:ascii="宋体" w:hAnsi="宋体" w:eastAsia="宋体" w:cs="宋体"/>
                <w:bCs/>
                <w:i w:val="0"/>
                <w:iCs w:val="0"/>
                <w:color w:val="auto"/>
                <w:sz w:val="21"/>
                <w:szCs w:val="21"/>
                <w:highlight w:val="none"/>
              </w:rPr>
              <w:t>分</w:t>
            </w:r>
          </w:p>
        </w:tc>
        <w:tc>
          <w:tcPr>
            <w:tcW w:w="5335" w:type="dxa"/>
            <w:vAlign w:val="center"/>
          </w:tcPr>
          <w:p w14:paraId="6C30F6C2">
            <w:pPr>
              <w:widowControl/>
              <w:tabs>
                <w:tab w:val="left" w:pos="0"/>
                <w:tab w:val="left" w:pos="420"/>
              </w:tabs>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一、资格证明文件：</w:t>
            </w:r>
          </w:p>
          <w:p w14:paraId="2574AF4D">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1.★法人或者其他组织的营业执照等证明文件，自然人的身份证明复印件（采购项目提供扫描件，下同）；</w:t>
            </w:r>
          </w:p>
          <w:p w14:paraId="7C0A9FE7">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2.★财务状况报告：20</w:t>
            </w:r>
            <w:r>
              <w:rPr>
                <w:rFonts w:hint="eastAsia" w:ascii="宋体" w:hAnsi="宋体" w:cs="宋体"/>
                <w:i w:val="0"/>
                <w:iCs w:val="0"/>
                <w:color w:val="auto"/>
                <w:sz w:val="21"/>
                <w:szCs w:val="21"/>
                <w:highlight w:val="none"/>
                <w:lang w:val="en-US" w:eastAsia="zh-CN"/>
              </w:rPr>
              <w:t>23</w:t>
            </w:r>
            <w:r>
              <w:rPr>
                <w:rFonts w:hint="eastAsia" w:ascii="宋体" w:hAnsi="宋体" w:eastAsia="宋体" w:cs="宋体"/>
                <w:i w:val="0"/>
                <w:iCs w:val="0"/>
                <w:color w:val="auto"/>
                <w:sz w:val="21"/>
                <w:szCs w:val="21"/>
                <w:highlight w:val="none"/>
              </w:rPr>
              <w:t>年度经会计师事务所审计的财务报告（须上传加盖会计师事务所公章及注册会计师签章的扫描件）；没有经审计的财务报告的，可以提供基本开户银行出具的资信证明复印件；</w:t>
            </w:r>
          </w:p>
          <w:p w14:paraId="51C0CF4D">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3.★依法缴纳税收：20</w:t>
            </w:r>
            <w:r>
              <w:rPr>
                <w:rFonts w:hint="eastAsia" w:ascii="宋体" w:hAnsi="宋体" w:cs="宋体"/>
                <w:i w:val="0"/>
                <w:iCs w:val="0"/>
                <w:color w:val="auto"/>
                <w:sz w:val="21"/>
                <w:szCs w:val="21"/>
                <w:highlight w:val="none"/>
                <w:lang w:val="en-US" w:eastAsia="zh-CN"/>
              </w:rPr>
              <w:t>24</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月以来不少于</w:t>
            </w: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个月依法缴纳税收（不包括个人所得税）的相关材料，如依法免税或不需要纳税的，则应提供相应证明材料复印件；</w:t>
            </w:r>
            <w:r>
              <w:rPr>
                <w:rFonts w:hint="eastAsia" w:ascii="宋体" w:hAnsi="宋体" w:cs="宋体"/>
                <w:i w:val="0"/>
                <w:iCs w:val="0"/>
                <w:color w:val="auto"/>
                <w:sz w:val="21"/>
                <w:szCs w:val="21"/>
                <w:highlight w:val="none"/>
                <w:lang w:eastAsia="zh-CN"/>
              </w:rPr>
              <w:t>成立时间小于</w:t>
            </w:r>
            <w:r>
              <w:rPr>
                <w:rFonts w:hint="eastAsia" w:ascii="宋体" w:hAnsi="宋体" w:cs="宋体"/>
                <w:i w:val="0"/>
                <w:iCs w:val="0"/>
                <w:color w:val="auto"/>
                <w:sz w:val="21"/>
                <w:szCs w:val="21"/>
                <w:highlight w:val="none"/>
                <w:lang w:val="en-US" w:eastAsia="zh-CN"/>
              </w:rPr>
              <w:t>3</w:t>
            </w:r>
            <w:r>
              <w:rPr>
                <w:rFonts w:hint="eastAsia" w:ascii="宋体" w:hAnsi="宋体" w:cs="宋体"/>
                <w:i w:val="0"/>
                <w:iCs w:val="0"/>
                <w:color w:val="auto"/>
                <w:sz w:val="21"/>
                <w:szCs w:val="21"/>
                <w:highlight w:val="none"/>
                <w:lang w:eastAsia="zh-CN"/>
              </w:rPr>
              <w:t>个月的企业做出说明，并提供证明</w:t>
            </w:r>
            <w:r>
              <w:rPr>
                <w:rFonts w:hint="eastAsia" w:ascii="宋体" w:hAnsi="宋体" w:cs="宋体"/>
                <w:i w:val="0"/>
                <w:iCs w:val="0"/>
                <w:color w:val="auto"/>
                <w:sz w:val="21"/>
                <w:szCs w:val="21"/>
                <w:highlight w:val="none"/>
                <w:lang w:val="en-US" w:eastAsia="zh-CN"/>
              </w:rPr>
              <w:t>材料</w:t>
            </w:r>
            <w:r>
              <w:rPr>
                <w:rFonts w:hint="eastAsia" w:ascii="宋体" w:hAnsi="宋体" w:cs="宋体"/>
                <w:i w:val="0"/>
                <w:iCs w:val="0"/>
                <w:color w:val="auto"/>
                <w:sz w:val="21"/>
                <w:szCs w:val="21"/>
                <w:highlight w:val="none"/>
                <w:lang w:eastAsia="zh-CN"/>
              </w:rPr>
              <w:t>；</w:t>
            </w:r>
          </w:p>
          <w:p w14:paraId="035E7F22">
            <w:pPr>
              <w:adjustRightInd w:val="0"/>
              <w:snapToGrid w:val="0"/>
              <w:spacing w:after="0" w:line="360" w:lineRule="auto"/>
              <w:jc w:val="left"/>
              <w:outlineLvl w:val="9"/>
              <w:rPr>
                <w:rFonts w:hint="eastAsia" w:ascii="宋体" w:hAnsi="宋体" w:eastAsia="宋体" w:cs="宋体"/>
                <w:i w:val="0"/>
                <w:iCs w:val="0"/>
                <w:color w:val="auto"/>
                <w:sz w:val="21"/>
                <w:szCs w:val="21"/>
                <w:highlight w:val="yellow"/>
                <w:lang w:val="en-US" w:eastAsia="zh-CN"/>
              </w:rPr>
            </w:pPr>
            <w:r>
              <w:rPr>
                <w:rFonts w:hint="eastAsia" w:ascii="宋体" w:hAnsi="宋体" w:eastAsia="宋体" w:cs="宋体"/>
                <w:i w:val="0"/>
                <w:iCs w:val="0"/>
                <w:color w:val="auto"/>
                <w:sz w:val="21"/>
                <w:szCs w:val="21"/>
                <w:highlight w:val="none"/>
              </w:rPr>
              <w:t>4.★社会保障资金：20</w:t>
            </w:r>
            <w:r>
              <w:rPr>
                <w:rFonts w:hint="eastAsia" w:ascii="宋体" w:hAnsi="宋体" w:cs="宋体"/>
                <w:i w:val="0"/>
                <w:iCs w:val="0"/>
                <w:color w:val="auto"/>
                <w:sz w:val="21"/>
                <w:szCs w:val="21"/>
                <w:highlight w:val="none"/>
                <w:lang w:val="en-US" w:eastAsia="zh-CN"/>
              </w:rPr>
              <w:t>24</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月以来不少于</w:t>
            </w: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个月的依法缴纳社会保障资金的相关材料，如依法不需要缴纳社会保障资金的，则应提供相应证明材料复印件；</w:t>
            </w:r>
            <w:r>
              <w:rPr>
                <w:rFonts w:hint="eastAsia" w:ascii="宋体" w:hAnsi="宋体" w:cs="宋体"/>
                <w:i w:val="0"/>
                <w:iCs w:val="0"/>
                <w:color w:val="auto"/>
                <w:sz w:val="21"/>
                <w:szCs w:val="21"/>
                <w:highlight w:val="none"/>
                <w:lang w:eastAsia="zh-CN"/>
              </w:rPr>
              <w:t>成立时间小于</w:t>
            </w:r>
            <w:r>
              <w:rPr>
                <w:rFonts w:hint="eastAsia" w:ascii="宋体" w:hAnsi="宋体" w:cs="宋体"/>
                <w:i w:val="0"/>
                <w:iCs w:val="0"/>
                <w:color w:val="auto"/>
                <w:sz w:val="21"/>
                <w:szCs w:val="21"/>
                <w:highlight w:val="none"/>
                <w:lang w:val="en-US" w:eastAsia="zh-CN"/>
              </w:rPr>
              <w:t>3</w:t>
            </w:r>
            <w:r>
              <w:rPr>
                <w:rFonts w:hint="eastAsia" w:ascii="宋体" w:hAnsi="宋体" w:cs="宋体"/>
                <w:i w:val="0"/>
                <w:iCs w:val="0"/>
                <w:color w:val="auto"/>
                <w:sz w:val="21"/>
                <w:szCs w:val="21"/>
                <w:highlight w:val="none"/>
                <w:lang w:eastAsia="zh-CN"/>
              </w:rPr>
              <w:t>个月的企业做出说明，并提供证明</w:t>
            </w:r>
            <w:r>
              <w:rPr>
                <w:rFonts w:hint="eastAsia" w:ascii="宋体" w:hAnsi="宋体" w:cs="宋体"/>
                <w:i w:val="0"/>
                <w:iCs w:val="0"/>
                <w:color w:val="auto"/>
                <w:sz w:val="21"/>
                <w:szCs w:val="21"/>
                <w:highlight w:val="none"/>
                <w:lang w:val="en-US" w:eastAsia="zh-CN"/>
              </w:rPr>
              <w:t>材料</w:t>
            </w:r>
            <w:r>
              <w:rPr>
                <w:rFonts w:hint="eastAsia" w:ascii="宋体" w:hAnsi="宋体" w:cs="宋体"/>
                <w:i w:val="0"/>
                <w:iCs w:val="0"/>
                <w:color w:val="auto"/>
                <w:sz w:val="21"/>
                <w:szCs w:val="21"/>
                <w:highlight w:val="none"/>
                <w:lang w:eastAsia="zh-CN"/>
              </w:rPr>
              <w:t>；</w:t>
            </w:r>
          </w:p>
          <w:p w14:paraId="26D59EFC">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5.★具备履行合同所必需的设备和专业技术能力的证明材料；</w:t>
            </w:r>
          </w:p>
          <w:p w14:paraId="5B528B5A">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6.★参加政府采购活动前3年内在经营活动中没有重大违法记录的书面声明；</w:t>
            </w:r>
          </w:p>
          <w:p w14:paraId="127CB273">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w:t>
            </w:r>
            <w:bookmarkStart w:id="27" w:name="OLE_LINK17"/>
            <w:r>
              <w:rPr>
                <w:rFonts w:hint="eastAsia" w:ascii="宋体" w:hAnsi="宋体" w:eastAsia="宋体" w:cs="宋体"/>
                <w:i w:val="0"/>
                <w:iCs w:val="0"/>
                <w:color w:val="auto"/>
                <w:sz w:val="21"/>
                <w:szCs w:val="21"/>
                <w:highlight w:val="none"/>
              </w:rPr>
              <w:t>★</w:t>
            </w:r>
            <w:bookmarkEnd w:id="27"/>
            <w:r>
              <w:rPr>
                <w:rFonts w:hint="eastAsia" w:ascii="宋体" w:hAnsi="宋体" w:eastAsia="宋体" w:cs="宋体"/>
                <w:i w:val="0"/>
                <w:iCs w:val="0"/>
                <w:color w:val="auto"/>
                <w:sz w:val="21"/>
                <w:szCs w:val="21"/>
                <w:highlight w:val="none"/>
              </w:rPr>
              <w:t>具备法律、行政法规规定的其他条件的证明材料；</w:t>
            </w:r>
          </w:p>
          <w:p w14:paraId="2C2177D7">
            <w:pPr>
              <w:widowControl/>
              <w:tabs>
                <w:tab w:val="left" w:pos="0"/>
                <w:tab w:val="left" w:pos="220"/>
              </w:tabs>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w:t>
            </w:r>
            <w:r>
              <w:rPr>
                <w:rFonts w:hint="eastAsia" w:ascii="宋体" w:hAnsi="宋体" w:eastAsia="宋体" w:cs="宋体"/>
                <w:i w:val="0"/>
                <w:iCs w:val="0"/>
                <w:color w:val="auto"/>
                <w:sz w:val="21"/>
                <w:szCs w:val="21"/>
                <w:highlight w:val="none"/>
                <w:u w:val="single"/>
              </w:rPr>
              <w:t>★特定资格要求</w:t>
            </w:r>
            <w:r>
              <w:rPr>
                <w:rFonts w:hint="eastAsia" w:ascii="宋体" w:hAnsi="宋体" w:cs="宋体"/>
                <w:i w:val="0"/>
                <w:iCs w:val="0"/>
                <w:color w:val="auto"/>
                <w:sz w:val="21"/>
                <w:szCs w:val="21"/>
                <w:highlight w:val="none"/>
                <w:u w:val="single"/>
                <w:lang w:eastAsia="zh-CN"/>
              </w:rPr>
              <w:t>：</w:t>
            </w:r>
            <w:bookmarkStart w:id="28" w:name="OLE_LINK59"/>
            <w:r>
              <w:rPr>
                <w:rFonts w:hint="eastAsia" w:ascii="宋体" w:hAnsi="宋体" w:cs="宋体"/>
                <w:i w:val="0"/>
                <w:iCs w:val="0"/>
                <w:color w:val="auto"/>
                <w:sz w:val="21"/>
                <w:szCs w:val="21"/>
                <w:highlight w:val="none"/>
                <w:u w:val="single"/>
                <w:lang w:val="en-US" w:eastAsia="zh-CN"/>
              </w:rPr>
              <w:t>具备《食品经营许可证》；</w:t>
            </w:r>
            <w:r>
              <w:rPr>
                <w:rFonts w:hint="eastAsia" w:ascii="宋体" w:hAnsi="宋体" w:cs="宋体"/>
                <w:i w:val="0"/>
                <w:iCs w:val="0"/>
                <w:color w:val="auto"/>
                <w:sz w:val="21"/>
                <w:szCs w:val="21"/>
                <w:highlight w:val="none"/>
                <w:u w:val="single"/>
                <w:lang w:eastAsia="zh-CN"/>
              </w:rPr>
              <w:t>未被列入失信被执行人、重大税收违法失信主体；未被列入政府采购严重违法失信行为记录名单</w:t>
            </w:r>
            <w:bookmarkEnd w:id="28"/>
            <w:r>
              <w:rPr>
                <w:rFonts w:hint="eastAsia" w:ascii="宋体" w:hAnsi="宋体" w:eastAsia="宋体" w:cs="宋体"/>
                <w:i w:val="0"/>
                <w:iCs w:val="0"/>
                <w:color w:val="auto"/>
                <w:sz w:val="21"/>
                <w:szCs w:val="21"/>
                <w:highlight w:val="none"/>
              </w:rPr>
              <w:t>。</w:t>
            </w:r>
          </w:p>
        </w:tc>
      </w:tr>
      <w:tr w14:paraId="19A0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57ACB725">
            <w:pPr>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p>
        </w:tc>
        <w:tc>
          <w:tcPr>
            <w:tcW w:w="1800" w:type="dxa"/>
            <w:vMerge w:val="continue"/>
            <w:vAlign w:val="center"/>
          </w:tcPr>
          <w:p w14:paraId="6228D5CA">
            <w:pPr>
              <w:topLinePunct/>
              <w:autoSpaceDE w:val="0"/>
              <w:autoSpaceDN w:val="0"/>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p>
        </w:tc>
        <w:tc>
          <w:tcPr>
            <w:tcW w:w="1205" w:type="dxa"/>
            <w:vMerge w:val="continue"/>
            <w:vAlign w:val="center"/>
          </w:tcPr>
          <w:p w14:paraId="5DFB91C2">
            <w:pPr>
              <w:topLinePunct/>
              <w:autoSpaceDE w:val="0"/>
              <w:autoSpaceDN w:val="0"/>
              <w:adjustRightInd w:val="0"/>
              <w:snapToGrid w:val="0"/>
              <w:spacing w:after="0" w:line="360" w:lineRule="auto"/>
              <w:outlineLvl w:val="9"/>
              <w:rPr>
                <w:rFonts w:hint="eastAsia" w:ascii="宋体" w:hAnsi="宋体" w:eastAsia="宋体" w:cs="宋体"/>
                <w:b/>
                <w:bCs/>
                <w:i w:val="0"/>
                <w:iCs w:val="0"/>
                <w:color w:val="auto"/>
                <w:sz w:val="21"/>
                <w:szCs w:val="21"/>
                <w:highlight w:val="none"/>
              </w:rPr>
            </w:pPr>
          </w:p>
        </w:tc>
        <w:tc>
          <w:tcPr>
            <w:tcW w:w="5335" w:type="dxa"/>
            <w:vAlign w:val="center"/>
          </w:tcPr>
          <w:p w14:paraId="1A0884E1">
            <w:pPr>
              <w:adjustRightInd w:val="0"/>
              <w:snapToGrid w:val="0"/>
              <w:spacing w:after="0" w:line="360" w:lineRule="auto"/>
              <w:jc w:val="left"/>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二、</w:t>
            </w:r>
            <w:r>
              <w:rPr>
                <w:rFonts w:hint="eastAsia" w:ascii="宋体" w:hAnsi="宋体" w:eastAsia="宋体" w:cs="宋体"/>
                <w:b/>
                <w:i w:val="0"/>
                <w:iCs w:val="0"/>
                <w:color w:val="auto"/>
                <w:sz w:val="21"/>
                <w:szCs w:val="21"/>
                <w:highlight w:val="none"/>
              </w:rPr>
              <w:t>开标一览表</w:t>
            </w:r>
            <w:r>
              <w:rPr>
                <w:rFonts w:hint="eastAsia" w:ascii="宋体" w:hAnsi="宋体" w:eastAsia="宋体" w:cs="宋体"/>
                <w:b/>
                <w:bCs/>
                <w:i w:val="0"/>
                <w:iCs w:val="0"/>
                <w:color w:val="auto"/>
                <w:sz w:val="21"/>
                <w:szCs w:val="21"/>
                <w:highlight w:val="none"/>
              </w:rPr>
              <w:t>：</w:t>
            </w:r>
          </w:p>
          <w:p w14:paraId="4C2CA2BA">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1.★投标报价表；</w:t>
            </w:r>
          </w:p>
        </w:tc>
      </w:tr>
      <w:tr w14:paraId="069B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jc w:val="center"/>
        </w:trPr>
        <w:tc>
          <w:tcPr>
            <w:tcW w:w="765" w:type="dxa"/>
            <w:vMerge w:val="continue"/>
            <w:vAlign w:val="center"/>
          </w:tcPr>
          <w:p w14:paraId="2119CA9D">
            <w:pPr>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p>
        </w:tc>
        <w:tc>
          <w:tcPr>
            <w:tcW w:w="1800" w:type="dxa"/>
            <w:vMerge w:val="continue"/>
            <w:vAlign w:val="center"/>
          </w:tcPr>
          <w:p w14:paraId="3DC56D77">
            <w:pPr>
              <w:topLinePunct/>
              <w:autoSpaceDE w:val="0"/>
              <w:autoSpaceDN w:val="0"/>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p>
        </w:tc>
        <w:tc>
          <w:tcPr>
            <w:tcW w:w="1205" w:type="dxa"/>
            <w:vMerge w:val="continue"/>
            <w:vAlign w:val="center"/>
          </w:tcPr>
          <w:p w14:paraId="5E2F0F00">
            <w:pPr>
              <w:topLinePunct/>
              <w:autoSpaceDE w:val="0"/>
              <w:autoSpaceDN w:val="0"/>
              <w:adjustRightInd w:val="0"/>
              <w:snapToGrid w:val="0"/>
              <w:spacing w:after="0" w:line="360" w:lineRule="auto"/>
              <w:outlineLvl w:val="9"/>
              <w:rPr>
                <w:rFonts w:hint="eastAsia" w:ascii="宋体" w:hAnsi="宋体" w:eastAsia="宋体" w:cs="宋体"/>
                <w:b/>
                <w:bCs/>
                <w:i w:val="0"/>
                <w:iCs w:val="0"/>
                <w:color w:val="auto"/>
                <w:sz w:val="21"/>
                <w:szCs w:val="21"/>
                <w:highlight w:val="none"/>
              </w:rPr>
            </w:pPr>
          </w:p>
        </w:tc>
        <w:tc>
          <w:tcPr>
            <w:tcW w:w="5335" w:type="dxa"/>
            <w:vAlign w:val="center"/>
          </w:tcPr>
          <w:p w14:paraId="547DB5CA">
            <w:pPr>
              <w:widowControl/>
              <w:shd w:val="clear" w:color="auto" w:fill="FFFFFF"/>
              <w:tabs>
                <w:tab w:val="left" w:pos="475"/>
                <w:tab w:val="left" w:pos="617"/>
              </w:tabs>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三、其他文件及资料：</w:t>
            </w:r>
          </w:p>
          <w:p w14:paraId="19736968">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1.★授权委托书（参考投标文件格式1）；</w:t>
            </w:r>
          </w:p>
          <w:p w14:paraId="60E99296">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2.★投标函（参考投标文件格式2）；</w:t>
            </w:r>
          </w:p>
          <w:p w14:paraId="2AADBAD0">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3.商务条款偏离表；</w:t>
            </w:r>
          </w:p>
          <w:p w14:paraId="632E9B6D">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4.中小企业声明函（中小企业投标的，应按照《政府采购促进中小企业发展管理办法》（财库﹝2020﹞46 号印发）《关于印发中小企业划型标准规定的通知》 （工信部联企业〔2011〕300号）如实填写并提交此函）；</w:t>
            </w:r>
          </w:p>
          <w:p w14:paraId="3F623BD2">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5.监狱企业证明文件[监狱企业投标的，应提交省级以上监狱管理局、戒毒管理局（含新疆生产建设兵团）出具的证明文件]；</w:t>
            </w:r>
          </w:p>
          <w:p w14:paraId="4E239FAB">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6.残疾人福利性单位声明函（残疾人福利性单位投标的，应提交此函）；</w:t>
            </w:r>
          </w:p>
          <w:p w14:paraId="3FDDC7E4">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7.投标人认为需要提供的其它说明和资料；</w:t>
            </w:r>
          </w:p>
          <w:p w14:paraId="18FB6476">
            <w:pPr>
              <w:widowControl/>
              <w:tabs>
                <w:tab w:val="left" w:pos="0"/>
                <w:tab w:val="left" w:pos="220"/>
              </w:tabs>
              <w:adjustRightInd w:val="0"/>
              <w:snapToGrid w:val="0"/>
              <w:spacing w:after="0" w:line="360" w:lineRule="auto"/>
              <w:jc w:val="left"/>
              <w:outlineLvl w:val="9"/>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8.</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tc>
      </w:tr>
      <w:tr w14:paraId="3966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65" w:type="dxa"/>
            <w:vMerge w:val="continue"/>
            <w:vAlign w:val="center"/>
          </w:tcPr>
          <w:p w14:paraId="2276B130">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1800" w:type="dxa"/>
            <w:vMerge w:val="continue"/>
            <w:vAlign w:val="center"/>
          </w:tcPr>
          <w:p w14:paraId="68BBB6FB">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1205" w:type="dxa"/>
            <w:vAlign w:val="center"/>
          </w:tcPr>
          <w:p w14:paraId="601EE9E5">
            <w:pPr>
              <w:topLinePunct/>
              <w:autoSpaceDE w:val="0"/>
              <w:autoSpaceDN w:val="0"/>
              <w:adjustRightInd w:val="0"/>
              <w:snapToGrid w:val="0"/>
              <w:spacing w:after="0" w:line="360" w:lineRule="auto"/>
              <w:jc w:val="center"/>
              <w:outlineLvl w:val="9"/>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技术部分</w:t>
            </w:r>
          </w:p>
        </w:tc>
        <w:tc>
          <w:tcPr>
            <w:tcW w:w="5335" w:type="dxa"/>
            <w:vAlign w:val="center"/>
          </w:tcPr>
          <w:p w14:paraId="4F2A6CC7">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1.技术条款偏离表；</w:t>
            </w:r>
          </w:p>
          <w:p w14:paraId="5887B150">
            <w:pPr>
              <w:adjustRightInd w:val="0"/>
              <w:snapToGrid w:val="0"/>
              <w:spacing w:after="0" w:line="360" w:lineRule="auto"/>
              <w:jc w:val="left"/>
              <w:outlineLvl w:val="9"/>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2.服务方案；</w:t>
            </w:r>
          </w:p>
          <w:p w14:paraId="60891345">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3.投标人认为需要提供的其它说明和资料；</w:t>
            </w:r>
          </w:p>
          <w:p w14:paraId="56328092">
            <w:pPr>
              <w:widowControl/>
              <w:tabs>
                <w:tab w:val="left" w:pos="0"/>
                <w:tab w:val="left" w:pos="220"/>
              </w:tabs>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tc>
      </w:tr>
      <w:tr w14:paraId="4DB9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03B87C47">
            <w:pPr>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p>
        </w:tc>
        <w:tc>
          <w:tcPr>
            <w:tcW w:w="1800" w:type="dxa"/>
            <w:vMerge w:val="continue"/>
            <w:vAlign w:val="center"/>
          </w:tcPr>
          <w:p w14:paraId="5DF7DD92">
            <w:pPr>
              <w:topLinePunct/>
              <w:autoSpaceDE w:val="0"/>
              <w:autoSpaceDN w:val="0"/>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p>
        </w:tc>
        <w:tc>
          <w:tcPr>
            <w:tcW w:w="6540" w:type="dxa"/>
            <w:gridSpan w:val="2"/>
            <w:vAlign w:val="center"/>
          </w:tcPr>
          <w:p w14:paraId="450CE76E">
            <w:pPr>
              <w:adjustRightInd w:val="0"/>
              <w:snapToGrid w:val="0"/>
              <w:spacing w:after="0" w:line="360" w:lineRule="auto"/>
              <w:jc w:val="left"/>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1.以上带★的文件及资料未提供或提供的无效，则投标无效。</w:t>
            </w:r>
          </w:p>
          <w:p w14:paraId="04123B14">
            <w:pPr>
              <w:numPr>
                <w:ilvl w:val="0"/>
                <w:numId w:val="0"/>
              </w:num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p>
        </w:tc>
      </w:tr>
      <w:tr w14:paraId="5908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65" w:type="dxa"/>
            <w:vAlign w:val="center"/>
          </w:tcPr>
          <w:p w14:paraId="76CC27CD">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w:t>
            </w:r>
          </w:p>
        </w:tc>
        <w:tc>
          <w:tcPr>
            <w:tcW w:w="1800" w:type="dxa"/>
            <w:vAlign w:val="center"/>
          </w:tcPr>
          <w:p w14:paraId="5BE33C48">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投标有效期</w:t>
            </w:r>
          </w:p>
        </w:tc>
        <w:tc>
          <w:tcPr>
            <w:tcW w:w="6540" w:type="dxa"/>
            <w:gridSpan w:val="2"/>
            <w:vAlign w:val="center"/>
          </w:tcPr>
          <w:p w14:paraId="016BE62D">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从提交投标文件的截止之日起计算</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60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日历日。</w:t>
            </w:r>
          </w:p>
        </w:tc>
      </w:tr>
      <w:tr w14:paraId="1EE4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DDA9742">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w:t>
            </w:r>
          </w:p>
        </w:tc>
        <w:tc>
          <w:tcPr>
            <w:tcW w:w="1800" w:type="dxa"/>
            <w:vAlign w:val="center"/>
          </w:tcPr>
          <w:p w14:paraId="7CEC20D3">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提交投标文件方式、截止时间、开标时间、地点</w:t>
            </w:r>
          </w:p>
        </w:tc>
        <w:tc>
          <w:tcPr>
            <w:tcW w:w="6540" w:type="dxa"/>
            <w:gridSpan w:val="2"/>
            <w:vAlign w:val="center"/>
          </w:tcPr>
          <w:p w14:paraId="2ED33BC5">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提交方式：（</w:t>
            </w:r>
            <w:r>
              <w:rPr>
                <w:rFonts w:hint="eastAsia" w:ascii="宋体" w:hAnsi="宋体" w:eastAsia="宋体" w:cs="宋体"/>
                <w:i w:val="0"/>
                <w:iCs w:val="0"/>
                <w:color w:val="auto"/>
                <w:sz w:val="21"/>
                <w:szCs w:val="21"/>
                <w:highlight w:val="none"/>
                <w:u w:val="single"/>
              </w:rPr>
              <w:t>纸质文件提交）</w:t>
            </w:r>
          </w:p>
          <w:p w14:paraId="232DCAD3">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投标截止时间和开标时间：</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2024</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12</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30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日</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上</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午</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09：00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（北京时间）</w:t>
            </w:r>
          </w:p>
          <w:p w14:paraId="26ACA4B2">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开标方式：（</w:t>
            </w:r>
            <w:r>
              <w:rPr>
                <w:rFonts w:hint="eastAsia" w:ascii="宋体" w:hAnsi="宋体" w:eastAsia="宋体" w:cs="宋体"/>
                <w:i w:val="0"/>
                <w:iCs w:val="0"/>
                <w:color w:val="auto"/>
                <w:sz w:val="21"/>
                <w:szCs w:val="21"/>
                <w:highlight w:val="none"/>
                <w:u w:val="single"/>
              </w:rPr>
              <w:t>线下开标）</w:t>
            </w:r>
          </w:p>
          <w:p w14:paraId="3E310232">
            <w:pPr>
              <w:topLinePunct/>
              <w:autoSpaceDE w:val="0"/>
              <w:autoSpaceDN w:val="0"/>
              <w:adjustRightInd w:val="0"/>
              <w:snapToGrid w:val="0"/>
              <w:spacing w:after="0" w:line="360" w:lineRule="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提交投标文件地点：</w:t>
            </w:r>
            <w:bookmarkStart w:id="29" w:name="OLE_LINK2"/>
            <w:r>
              <w:rPr>
                <w:rFonts w:hint="eastAsia" w:ascii="宋体" w:hAnsi="宋体" w:eastAsia="宋体" w:cs="宋体"/>
                <w:b w:val="0"/>
                <w:bCs/>
                <w:i w:val="0"/>
                <w:iCs w:val="0"/>
                <w:color w:val="auto"/>
                <w:sz w:val="21"/>
                <w:szCs w:val="21"/>
                <w:highlight w:val="none"/>
                <w:u w:val="single"/>
              </w:rPr>
              <w:t>湖北宏信致远工程咨询有限公司三楼307开标室</w:t>
            </w:r>
            <w:bookmarkEnd w:id="29"/>
          </w:p>
          <w:p w14:paraId="3F3055D1">
            <w:pPr>
              <w:topLinePunct/>
              <w:autoSpaceDE w:val="0"/>
              <w:autoSpaceDN w:val="0"/>
              <w:adjustRightInd w:val="0"/>
              <w:snapToGrid w:val="0"/>
              <w:spacing w:after="0" w:line="360" w:lineRule="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开标地点：</w:t>
            </w:r>
            <w:r>
              <w:rPr>
                <w:rFonts w:hint="eastAsia" w:ascii="宋体" w:hAnsi="宋体" w:eastAsia="宋体" w:cs="宋体"/>
                <w:b/>
                <w:i w:val="0"/>
                <w:iCs w:val="0"/>
                <w:color w:val="auto"/>
                <w:sz w:val="21"/>
                <w:szCs w:val="21"/>
                <w:highlight w:val="none"/>
                <w:u w:val="single"/>
              </w:rPr>
              <w:t xml:space="preserve"> </w:t>
            </w:r>
            <w:r>
              <w:rPr>
                <w:rFonts w:hint="eastAsia" w:ascii="宋体" w:hAnsi="宋体" w:eastAsia="宋体" w:cs="宋体"/>
                <w:b w:val="0"/>
                <w:bCs/>
                <w:i w:val="0"/>
                <w:iCs w:val="0"/>
                <w:color w:val="auto"/>
                <w:sz w:val="21"/>
                <w:szCs w:val="21"/>
                <w:highlight w:val="none"/>
                <w:u w:val="single"/>
              </w:rPr>
              <w:t>湖北宏信致远工程咨询有限公司三楼307开标室</w:t>
            </w:r>
          </w:p>
          <w:p w14:paraId="656E00B1">
            <w:pPr>
              <w:topLinePunct/>
              <w:autoSpaceDE w:val="0"/>
              <w:autoSpaceDN w:val="0"/>
              <w:adjustRightInd w:val="0"/>
              <w:snapToGrid w:val="0"/>
              <w:spacing w:after="0" w:line="360" w:lineRule="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联系电话：</w:t>
            </w:r>
            <w:r>
              <w:rPr>
                <w:rFonts w:hint="eastAsia" w:ascii="宋体" w:hAnsi="宋体" w:eastAsia="宋体" w:cs="宋体"/>
                <w:b/>
                <w:i w:val="0"/>
                <w:iCs w:val="0"/>
                <w:color w:val="auto"/>
                <w:sz w:val="21"/>
                <w:szCs w:val="21"/>
                <w:highlight w:val="none"/>
                <w:u w:val="single"/>
              </w:rPr>
              <w:t xml:space="preserve"> </w:t>
            </w:r>
            <w:r>
              <w:rPr>
                <w:rFonts w:hint="eastAsia" w:ascii="宋体" w:hAnsi="宋体" w:cs="宋体"/>
                <w:b/>
                <w:i w:val="0"/>
                <w:iCs w:val="0"/>
                <w:color w:val="auto"/>
                <w:sz w:val="21"/>
                <w:szCs w:val="21"/>
                <w:highlight w:val="none"/>
                <w:u w:val="single"/>
                <w:lang w:val="en-US" w:eastAsia="zh-CN"/>
              </w:rPr>
              <w:t>0724-4332669</w:t>
            </w:r>
            <w:r>
              <w:rPr>
                <w:rFonts w:hint="eastAsia" w:ascii="宋体" w:hAnsi="宋体" w:eastAsia="宋体" w:cs="宋体"/>
                <w:b/>
                <w:i w:val="0"/>
                <w:iCs w:val="0"/>
                <w:color w:val="auto"/>
                <w:sz w:val="21"/>
                <w:szCs w:val="21"/>
                <w:highlight w:val="none"/>
                <w:u w:val="single"/>
              </w:rPr>
              <w:t xml:space="preserve"> </w:t>
            </w:r>
          </w:p>
        </w:tc>
      </w:tr>
      <w:tr w14:paraId="3A28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8B91417">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w:t>
            </w:r>
          </w:p>
        </w:tc>
        <w:tc>
          <w:tcPr>
            <w:tcW w:w="1800" w:type="dxa"/>
            <w:vAlign w:val="center"/>
          </w:tcPr>
          <w:p w14:paraId="503CE4BD">
            <w:pPr>
              <w:tabs>
                <w:tab w:val="left" w:pos="1875"/>
              </w:tabs>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投标保证金</w:t>
            </w:r>
          </w:p>
        </w:tc>
        <w:tc>
          <w:tcPr>
            <w:tcW w:w="6540" w:type="dxa"/>
            <w:gridSpan w:val="2"/>
            <w:vAlign w:val="center"/>
          </w:tcPr>
          <w:p w14:paraId="316D8E8F">
            <w:pPr>
              <w:topLinePunct/>
              <w:autoSpaceDE w:val="0"/>
              <w:autoSpaceDN w:val="0"/>
              <w:adjustRightInd w:val="0"/>
              <w:snapToGrid w:val="0"/>
              <w:spacing w:after="0" w:line="360" w:lineRule="auto"/>
              <w:outlineLvl w:val="9"/>
              <w:rPr>
                <w:rFonts w:hint="eastAsia" w:ascii="宋体" w:hAnsi="宋体" w:eastAsia="宋体" w:cs="宋体"/>
                <w:i w:val="0"/>
                <w:iCs w:val="0"/>
                <w:snapToGrid w:val="0"/>
                <w:color w:val="auto"/>
                <w:sz w:val="21"/>
                <w:szCs w:val="21"/>
                <w:highlight w:val="none"/>
                <w:lang w:val="zh-CN"/>
              </w:rPr>
            </w:pPr>
            <w:r>
              <w:rPr>
                <w:rFonts w:hint="eastAsia" w:ascii="宋体" w:hAnsi="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不要求提供</w:t>
            </w:r>
          </w:p>
          <w:p w14:paraId="591AD8CE">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□要求提供：</w:t>
            </w:r>
          </w:p>
          <w:p w14:paraId="2AFA982D">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（1）金额：</w:t>
            </w:r>
          </w:p>
          <w:p w14:paraId="222FE083">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采购包1：人民币</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元。</w:t>
            </w:r>
          </w:p>
          <w:p w14:paraId="3CB611C9">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（2）提交方式：</w:t>
            </w:r>
            <w:r>
              <w:rPr>
                <w:rFonts w:hint="eastAsia" w:ascii="宋体" w:hAnsi="宋体" w:eastAsia="宋体" w:cs="宋体"/>
                <w:i w:val="0"/>
                <w:iCs w:val="0"/>
                <w:color w:val="auto"/>
                <w:sz w:val="21"/>
                <w:szCs w:val="21"/>
                <w:highlight w:val="none"/>
                <w:u w:val="single"/>
              </w:rPr>
              <w:t xml:space="preserve">                </w:t>
            </w:r>
          </w:p>
          <w:p w14:paraId="3F327F20">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收款账户：</w:t>
            </w:r>
            <w:r>
              <w:rPr>
                <w:rFonts w:hint="eastAsia" w:ascii="宋体" w:hAnsi="宋体" w:eastAsia="宋体" w:cs="宋体"/>
                <w:i w:val="0"/>
                <w:iCs w:val="0"/>
                <w:color w:val="auto"/>
                <w:sz w:val="21"/>
                <w:szCs w:val="21"/>
                <w:highlight w:val="none"/>
                <w:u w:val="single"/>
              </w:rPr>
              <w:t xml:space="preserve">                    </w:t>
            </w:r>
          </w:p>
          <w:p w14:paraId="04550D96">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开户银行：</w:t>
            </w:r>
            <w:r>
              <w:rPr>
                <w:rFonts w:hint="eastAsia" w:ascii="宋体" w:hAnsi="宋体" w:eastAsia="宋体" w:cs="宋体"/>
                <w:i w:val="0"/>
                <w:iCs w:val="0"/>
                <w:color w:val="auto"/>
                <w:sz w:val="21"/>
                <w:szCs w:val="21"/>
                <w:highlight w:val="none"/>
                <w:u w:val="single"/>
              </w:rPr>
              <w:t xml:space="preserve">                    </w:t>
            </w:r>
          </w:p>
          <w:p w14:paraId="234BD261">
            <w:pPr>
              <w:spacing w:line="360" w:lineRule="auto"/>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银行账户：</w:t>
            </w:r>
            <w:r>
              <w:rPr>
                <w:rFonts w:hint="eastAsia" w:ascii="宋体" w:hAnsi="宋体" w:eastAsia="宋体" w:cs="宋体"/>
                <w:i w:val="0"/>
                <w:iCs w:val="0"/>
                <w:color w:val="auto"/>
                <w:sz w:val="21"/>
                <w:szCs w:val="21"/>
                <w:highlight w:val="none"/>
                <w:u w:val="single"/>
              </w:rPr>
              <w:t xml:space="preserve">                    </w:t>
            </w:r>
          </w:p>
        </w:tc>
      </w:tr>
      <w:tr w14:paraId="6994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4B51FB82">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w:t>
            </w:r>
          </w:p>
        </w:tc>
        <w:tc>
          <w:tcPr>
            <w:tcW w:w="1800" w:type="dxa"/>
            <w:vMerge w:val="restart"/>
            <w:vAlign w:val="center"/>
          </w:tcPr>
          <w:p w14:paraId="24FF6102">
            <w:pPr>
              <w:tabs>
                <w:tab w:val="left" w:pos="1875"/>
              </w:tabs>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不予退还投标保证金的情形</w:t>
            </w:r>
          </w:p>
        </w:tc>
        <w:tc>
          <w:tcPr>
            <w:tcW w:w="6540" w:type="dxa"/>
            <w:gridSpan w:val="2"/>
            <w:vAlign w:val="center"/>
          </w:tcPr>
          <w:p w14:paraId="43A0C9C6">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有下列情形之一的，投标保证金将不予退还：</w:t>
            </w:r>
          </w:p>
          <w:p w14:paraId="0D5649E4">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（1）投标人串通投标或有视为串通投标情形之一的；</w:t>
            </w:r>
          </w:p>
          <w:p w14:paraId="25385AA4">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（2）投标人提供虚假材料；</w:t>
            </w:r>
          </w:p>
          <w:p w14:paraId="2AB141C1">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（3）投标人采取不正当手段诋毁、排挤其他投标人；</w:t>
            </w:r>
          </w:p>
          <w:p w14:paraId="1E89E809">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（4）投标截止时间后，投标人在投标有效期内撤销投标文件；</w:t>
            </w:r>
          </w:p>
          <w:p w14:paraId="563786ED">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（5）中标人有下列情形之一的：</w:t>
            </w:r>
          </w:p>
          <w:p w14:paraId="2D70EEF6">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a.除不可抗力外，因中标人自身原因未在中标通知书要求的期限内与采购人签订政府采购合同；</w:t>
            </w:r>
          </w:p>
          <w:p w14:paraId="3FF5B4D3">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b.未按照招标文件、投标文件的约定签订政府采购合同或提交履约保证金。</w:t>
            </w:r>
          </w:p>
          <w:p w14:paraId="60098CB5">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注：若上述投标保证金不予退还情形给采购人（采购代理机构）造成损失，则投标人还要承担相应的赔偿责任。</w:t>
            </w:r>
          </w:p>
        </w:tc>
      </w:tr>
      <w:tr w14:paraId="090D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34EFDCA5">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1800" w:type="dxa"/>
            <w:vMerge w:val="continue"/>
            <w:vAlign w:val="center"/>
          </w:tcPr>
          <w:p w14:paraId="2DA974B8">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6540" w:type="dxa"/>
            <w:gridSpan w:val="2"/>
            <w:vAlign w:val="center"/>
          </w:tcPr>
          <w:p w14:paraId="4E934ACD">
            <w:pPr>
              <w:topLinePunct/>
              <w:autoSpaceDE w:val="0"/>
              <w:autoSpaceDN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其他不予退还投标保证金的情形：</w:t>
            </w:r>
            <w:r>
              <w:rPr>
                <w:rFonts w:hint="eastAsia" w:ascii="宋体" w:hAnsi="宋体" w:eastAsia="宋体" w:cs="宋体"/>
                <w:i w:val="0"/>
                <w:iCs w:val="0"/>
                <w:color w:val="auto"/>
                <w:sz w:val="21"/>
                <w:szCs w:val="21"/>
                <w:highlight w:val="none"/>
                <w:u w:val="single"/>
              </w:rPr>
              <w:t xml:space="preserve">                  </w:t>
            </w:r>
          </w:p>
        </w:tc>
      </w:tr>
      <w:tr w14:paraId="1668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D493E">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w:t>
            </w:r>
          </w:p>
        </w:tc>
        <w:tc>
          <w:tcPr>
            <w:tcW w:w="1800" w:type="dxa"/>
            <w:vAlign w:val="center"/>
          </w:tcPr>
          <w:p w14:paraId="4B08DF35">
            <w:pPr>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信用记录审查</w:t>
            </w:r>
          </w:p>
        </w:tc>
        <w:tc>
          <w:tcPr>
            <w:tcW w:w="6540" w:type="dxa"/>
            <w:gridSpan w:val="2"/>
            <w:vAlign w:val="center"/>
          </w:tcPr>
          <w:p w14:paraId="144852AC">
            <w:pPr>
              <w:topLinePunct/>
              <w:autoSpaceDE w:val="0"/>
              <w:autoSpaceDN w:val="0"/>
              <w:spacing w:after="0" w:line="360" w:lineRule="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color w:val="auto"/>
                <w:sz w:val="21"/>
                <w:szCs w:val="21"/>
                <w:highlight w:val="none"/>
              </w:rPr>
              <w:t>根据《财政部关于在政府采购活动中查询及使用信用记录有关问题的通知》（财库〔2016〕125号）规定，开标结束后，采购人、采购代理机构将通过“信用中国”网站（www.creditchina.gov.cn）、中国政府采购网（</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HYPERLINK "http://www.ccgp.gov.cn"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www.ccgp.gov.cn</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14:paraId="2939083F">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本次查询的信用记录仅限于本项目使用，查询结果将留存在采购档案中。</w:t>
            </w:r>
          </w:p>
          <w:p w14:paraId="38475AAF">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在上述指定网站不能查询信用信息的投标人，应提供相关证明材料（原件加盖公章）。</w:t>
            </w:r>
          </w:p>
        </w:tc>
      </w:tr>
      <w:tr w14:paraId="0EE0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E0D5AB">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w:t>
            </w:r>
          </w:p>
        </w:tc>
        <w:tc>
          <w:tcPr>
            <w:tcW w:w="1800" w:type="dxa"/>
            <w:vAlign w:val="center"/>
          </w:tcPr>
          <w:p w14:paraId="77FEB424">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支持中小型</w:t>
            </w:r>
          </w:p>
          <w:p w14:paraId="4E3CEA79">
            <w:pPr>
              <w:topLinePunct/>
              <w:autoSpaceDE w:val="0"/>
              <w:autoSpaceDN w:val="0"/>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企业发展</w:t>
            </w:r>
          </w:p>
        </w:tc>
        <w:tc>
          <w:tcPr>
            <w:tcW w:w="6540" w:type="dxa"/>
            <w:gridSpan w:val="2"/>
            <w:vAlign w:val="center"/>
          </w:tcPr>
          <w:p w14:paraId="54A66B20">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根据《政府采购促进中小型企业发展管理办法》（财库〔2020〕46号），鼓励中小企业参加本项目采购活动。</w:t>
            </w:r>
          </w:p>
          <w:p w14:paraId="41708B4C">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在货物采购项目中，满足所有标的均由中小企业制造，即所有标的均由中小企业生产且使用该中小企业商号或者注册商标的，可享受中小企业扶持政策。</w:t>
            </w:r>
          </w:p>
          <w:p w14:paraId="581C5B4F">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14:paraId="317B8473">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w:t>
            </w:r>
          </w:p>
          <w:p w14:paraId="01FF332A">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专门面向中小企业采购项目。</w:t>
            </w:r>
          </w:p>
          <w:p w14:paraId="7A6C3B66">
            <w:pPr>
              <w:adjustRightInd w:val="0"/>
              <w:snapToGrid w:val="0"/>
              <w:spacing w:after="0" w:line="360" w:lineRule="auto"/>
              <w:outlineLvl w:val="9"/>
              <w:rPr>
                <w:rFonts w:hint="eastAsia" w:ascii="宋体" w:hAnsi="宋体" w:eastAsia="宋体" w:cs="宋体"/>
                <w:i w:val="0"/>
                <w:iCs w:val="0"/>
                <w:color w:val="auto"/>
                <w:sz w:val="21"/>
                <w:szCs w:val="21"/>
                <w:highlight w:val="none"/>
              </w:rPr>
            </w:pPr>
            <w:bookmarkStart w:id="30" w:name="OLE_LINK11"/>
            <w:r>
              <w:rPr>
                <w:rFonts w:hint="eastAsia" w:ascii="宋体" w:hAnsi="宋体" w:eastAsia="宋体" w:cs="宋体"/>
                <w:i w:val="0"/>
                <w:iCs w:val="0"/>
                <w:color w:val="auto"/>
                <w:sz w:val="21"/>
                <w:szCs w:val="21"/>
                <w:highlight w:val="none"/>
              </w:rPr>
              <w:t>□</w:t>
            </w:r>
            <w:bookmarkEnd w:id="30"/>
            <w:r>
              <w:rPr>
                <w:rFonts w:hint="eastAsia" w:ascii="宋体" w:hAnsi="宋体" w:eastAsia="宋体" w:cs="宋体"/>
                <w:i w:val="0"/>
                <w:iCs w:val="0"/>
                <w:color w:val="auto"/>
                <w:sz w:val="21"/>
                <w:szCs w:val="21"/>
                <w:highlight w:val="none"/>
              </w:rPr>
              <w:t>预留份额面向中小企业采购项目（说明：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6CCE4605">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□非专门面向中小企业采购项目。对小型和微型企业的投标价格给予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%的扣除，用扣除后的价格参与评审。</w:t>
            </w:r>
          </w:p>
        </w:tc>
      </w:tr>
      <w:tr w14:paraId="5173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4F9A7B8">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w:t>
            </w:r>
          </w:p>
        </w:tc>
        <w:tc>
          <w:tcPr>
            <w:tcW w:w="1800" w:type="dxa"/>
            <w:vAlign w:val="center"/>
          </w:tcPr>
          <w:p w14:paraId="507F2FFA">
            <w:pPr>
              <w:topLinePunct/>
              <w:autoSpaceDE w:val="0"/>
              <w:autoSpaceDN w:val="0"/>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支持监狱企业发展</w:t>
            </w:r>
          </w:p>
        </w:tc>
        <w:tc>
          <w:tcPr>
            <w:tcW w:w="6540" w:type="dxa"/>
            <w:gridSpan w:val="2"/>
            <w:vAlign w:val="center"/>
          </w:tcPr>
          <w:p w14:paraId="7A384F15">
            <w:pPr>
              <w:adjustRightInd w:val="0"/>
              <w:snapToGrid w:val="0"/>
              <w:spacing w:after="0" w:line="360" w:lineRule="auto"/>
              <w:jc w:val="left"/>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根据《关于政府采购支持监狱企业发展有关问题的通知》（财库〔2014〕68号），监狱企业视同小型、微型企业，按照</w:t>
            </w:r>
            <w:r>
              <w:rPr>
                <w:rFonts w:hint="eastAsia" w:ascii="宋体" w:hAnsi="宋体" w:eastAsia="宋体" w:cs="宋体"/>
                <w:b/>
                <w:bCs/>
                <w:i w:val="0"/>
                <w:iCs w:val="0"/>
                <w:color w:val="auto"/>
                <w:sz w:val="21"/>
                <w:szCs w:val="21"/>
                <w:highlight w:val="none"/>
              </w:rPr>
              <w:t>投标人须知前附表第22项</w:t>
            </w:r>
            <w:r>
              <w:rPr>
                <w:rFonts w:hint="eastAsia" w:ascii="宋体" w:hAnsi="宋体" w:eastAsia="宋体" w:cs="宋体"/>
                <w:i w:val="0"/>
                <w:iCs w:val="0"/>
                <w:color w:val="auto"/>
                <w:sz w:val="21"/>
                <w:szCs w:val="21"/>
                <w:highlight w:val="none"/>
              </w:rPr>
              <w:t>享受价格扣除政策。</w:t>
            </w:r>
          </w:p>
        </w:tc>
      </w:tr>
      <w:tr w14:paraId="7826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993E59D">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w:t>
            </w:r>
          </w:p>
        </w:tc>
        <w:tc>
          <w:tcPr>
            <w:tcW w:w="1800" w:type="dxa"/>
            <w:vAlign w:val="center"/>
          </w:tcPr>
          <w:p w14:paraId="48C86976">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促进残疾人</w:t>
            </w:r>
          </w:p>
          <w:p w14:paraId="2A4C403F">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就业</w:t>
            </w:r>
          </w:p>
        </w:tc>
        <w:tc>
          <w:tcPr>
            <w:tcW w:w="6540" w:type="dxa"/>
            <w:gridSpan w:val="2"/>
            <w:vAlign w:val="center"/>
          </w:tcPr>
          <w:p w14:paraId="439FEF99">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根据《关于促进残疾人就业政府采购政策的通知》（财库〔2017〕141号），残疾人福利性单位视同小型、微型企业，按照</w:t>
            </w:r>
            <w:r>
              <w:rPr>
                <w:rFonts w:hint="eastAsia" w:ascii="宋体" w:hAnsi="宋体" w:eastAsia="宋体" w:cs="宋体"/>
                <w:b/>
                <w:bCs/>
                <w:i w:val="0"/>
                <w:iCs w:val="0"/>
                <w:color w:val="auto"/>
                <w:sz w:val="21"/>
                <w:szCs w:val="21"/>
                <w:highlight w:val="none"/>
              </w:rPr>
              <w:t>投标人须知前附表第22项</w:t>
            </w:r>
            <w:r>
              <w:rPr>
                <w:rFonts w:hint="eastAsia" w:ascii="宋体" w:hAnsi="宋体" w:eastAsia="宋体" w:cs="宋体"/>
                <w:i w:val="0"/>
                <w:iCs w:val="0"/>
                <w:color w:val="auto"/>
                <w:sz w:val="21"/>
                <w:szCs w:val="21"/>
                <w:highlight w:val="none"/>
              </w:rPr>
              <w:t>享受价格扣除政策。</w:t>
            </w:r>
          </w:p>
        </w:tc>
      </w:tr>
      <w:tr w14:paraId="3698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restart"/>
            <w:vAlign w:val="center"/>
          </w:tcPr>
          <w:p w14:paraId="22C7EC6E">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w:t>
            </w:r>
          </w:p>
        </w:tc>
        <w:tc>
          <w:tcPr>
            <w:tcW w:w="1800" w:type="dxa"/>
            <w:vMerge w:val="restart"/>
            <w:vAlign w:val="center"/>
          </w:tcPr>
          <w:p w14:paraId="5D944EAA">
            <w:pPr>
              <w:topLinePunct/>
              <w:autoSpaceDE w:val="0"/>
              <w:autoSpaceDN w:val="0"/>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其他法律法规强制性规定或扶持政策</w:t>
            </w:r>
          </w:p>
        </w:tc>
        <w:tc>
          <w:tcPr>
            <w:tcW w:w="6540" w:type="dxa"/>
            <w:gridSpan w:val="2"/>
            <w:vAlign w:val="center"/>
          </w:tcPr>
          <w:p w14:paraId="090F8DC1">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本项目中强制采购节能产品的货物名称：</w:t>
            </w:r>
          </w:p>
          <w:p w14:paraId="30A77B6C">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采购包1：</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0C0A3298">
            <w:pPr>
              <w:topLinePunct/>
              <w:autoSpaceDE w:val="0"/>
              <w:autoSpaceDN w:val="0"/>
              <w:adjustRightInd w:val="0"/>
              <w:snapToGrid w:val="0"/>
              <w:spacing w:after="0" w:line="360" w:lineRule="auto"/>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14:paraId="4829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464A56A6">
            <w:pPr>
              <w:topLinePunct/>
              <w:autoSpaceDE w:val="0"/>
              <w:autoSpaceDN w:val="0"/>
              <w:adjustRightInd w:val="0"/>
              <w:snapToGrid w:val="0"/>
              <w:spacing w:before="62" w:after="62" w:line="360" w:lineRule="auto"/>
              <w:jc w:val="center"/>
              <w:outlineLvl w:val="9"/>
              <w:rPr>
                <w:rFonts w:hint="eastAsia" w:ascii="宋体" w:hAnsi="宋体" w:eastAsia="宋体" w:cs="宋体"/>
                <w:i w:val="0"/>
                <w:iCs w:val="0"/>
                <w:color w:val="auto"/>
                <w:sz w:val="21"/>
                <w:szCs w:val="21"/>
                <w:highlight w:val="none"/>
              </w:rPr>
            </w:pPr>
          </w:p>
        </w:tc>
        <w:tc>
          <w:tcPr>
            <w:tcW w:w="1800" w:type="dxa"/>
            <w:vMerge w:val="continue"/>
            <w:vAlign w:val="center"/>
          </w:tcPr>
          <w:p w14:paraId="135106DF">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6540" w:type="dxa"/>
            <w:gridSpan w:val="2"/>
            <w:vAlign w:val="center"/>
          </w:tcPr>
          <w:p w14:paraId="0849ACB1">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本项目中采购信息安全产品的货物名称：</w:t>
            </w:r>
          </w:p>
          <w:p w14:paraId="3A01BA81">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采购包1：</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72EC42CE">
            <w:pPr>
              <w:topLinePunct/>
              <w:autoSpaceDE w:val="0"/>
              <w:autoSpaceDN w:val="0"/>
              <w:adjustRightInd w:val="0"/>
              <w:snapToGrid w:val="0"/>
              <w:spacing w:after="0" w:line="360" w:lineRule="auto"/>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注：投标人所投上述产品需为国家认证的信息安全产品，并提供由中国网络安全审查技术与认证中心（原中国信息安全认证中心）按国家标准认证颁发的有效认证证书复印件，否则投标无效。</w:t>
            </w:r>
          </w:p>
        </w:tc>
      </w:tr>
      <w:tr w14:paraId="5D12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178AE7B8">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1800" w:type="dxa"/>
            <w:vMerge w:val="continue"/>
            <w:vAlign w:val="center"/>
          </w:tcPr>
          <w:p w14:paraId="44BA323D">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p>
        </w:tc>
        <w:tc>
          <w:tcPr>
            <w:tcW w:w="6540" w:type="dxa"/>
            <w:gridSpan w:val="2"/>
            <w:vAlign w:val="center"/>
          </w:tcPr>
          <w:p w14:paraId="2D256B2D">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其他法律法规强制性规定或扶持政策：</w:t>
            </w:r>
          </w:p>
          <w:p w14:paraId="030706C6">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采购包1：</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tc>
      </w:tr>
      <w:tr w14:paraId="1A6F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63DAD04">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w:t>
            </w:r>
          </w:p>
        </w:tc>
        <w:tc>
          <w:tcPr>
            <w:tcW w:w="1800" w:type="dxa"/>
            <w:vAlign w:val="center"/>
          </w:tcPr>
          <w:p w14:paraId="595DC0CB">
            <w:pPr>
              <w:tabs>
                <w:tab w:val="left" w:pos="1875"/>
              </w:tabs>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评标方法</w:t>
            </w:r>
          </w:p>
          <w:p w14:paraId="6B47332E">
            <w:pPr>
              <w:tabs>
                <w:tab w:val="left" w:pos="1875"/>
              </w:tabs>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及分值</w:t>
            </w:r>
          </w:p>
        </w:tc>
        <w:tc>
          <w:tcPr>
            <w:tcW w:w="6540" w:type="dxa"/>
            <w:gridSpan w:val="2"/>
            <w:vAlign w:val="center"/>
          </w:tcPr>
          <w:p w14:paraId="66D27645">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□本项目采用最低评标价法，详见招标文件商务部分第三章。</w:t>
            </w:r>
          </w:p>
          <w:p w14:paraId="07012CA5">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本项目采用综合评分法，其中价格分值为</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10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分，其他因素分值为</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90</w:t>
            </w:r>
            <w:r>
              <w:rPr>
                <w:rFonts w:hint="eastAsia" w:ascii="宋体" w:hAnsi="宋体" w:eastAsia="宋体" w:cs="宋体"/>
                <w:i w:val="0"/>
                <w:iCs w:val="0"/>
                <w:color w:val="auto"/>
                <w:sz w:val="21"/>
                <w:szCs w:val="21"/>
                <w:highlight w:val="none"/>
              </w:rPr>
              <w:t>分，详见招标文件商务部分第三章。</w:t>
            </w:r>
          </w:p>
        </w:tc>
      </w:tr>
      <w:tr w14:paraId="70F6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AA50D5A">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w:t>
            </w:r>
          </w:p>
        </w:tc>
        <w:tc>
          <w:tcPr>
            <w:tcW w:w="1800" w:type="dxa"/>
            <w:vAlign w:val="center"/>
          </w:tcPr>
          <w:p w14:paraId="7CA58F91">
            <w:pPr>
              <w:topLinePunct/>
              <w:autoSpaceDE w:val="0"/>
              <w:autoSpaceDN w:val="0"/>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履约保证金</w:t>
            </w:r>
          </w:p>
        </w:tc>
        <w:tc>
          <w:tcPr>
            <w:tcW w:w="6540" w:type="dxa"/>
            <w:gridSpan w:val="2"/>
            <w:vAlign w:val="center"/>
          </w:tcPr>
          <w:p w14:paraId="330E5678">
            <w:pPr>
              <w:adjustRightInd w:val="0"/>
              <w:snapToGrid w:val="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不要求提供</w:t>
            </w:r>
          </w:p>
          <w:p w14:paraId="4F1D999C">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□本采购项目履约保证金为合同金额的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auto"/>
                <w:sz w:val="21"/>
                <w:szCs w:val="21"/>
                <w:highlight w:val="none"/>
              </w:rPr>
              <w:t>，提交方式为银行电汇、金融机构或担保机构出具的保函。</w:t>
            </w:r>
          </w:p>
          <w:p w14:paraId="1B2CC95B">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账户信息：</w:t>
            </w:r>
            <w:r>
              <w:rPr>
                <w:rFonts w:hint="eastAsia" w:ascii="宋体" w:hAnsi="宋体" w:eastAsia="宋体" w:cs="宋体"/>
                <w:i w:val="0"/>
                <w:iCs w:val="0"/>
                <w:color w:val="auto"/>
                <w:sz w:val="21"/>
                <w:szCs w:val="21"/>
                <w:highlight w:val="none"/>
                <w:u w:val="single"/>
              </w:rPr>
              <w:t xml:space="preserve">            </w:t>
            </w:r>
          </w:p>
          <w:p w14:paraId="0485F1BB">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收款单位：</w:t>
            </w:r>
            <w:r>
              <w:rPr>
                <w:rFonts w:hint="eastAsia" w:ascii="宋体" w:hAnsi="宋体" w:eastAsia="宋体" w:cs="宋体"/>
                <w:i w:val="0"/>
                <w:iCs w:val="0"/>
                <w:color w:val="auto"/>
                <w:sz w:val="21"/>
                <w:szCs w:val="21"/>
                <w:highlight w:val="none"/>
                <w:u w:val="single"/>
              </w:rPr>
              <w:t xml:space="preserve">            </w:t>
            </w:r>
          </w:p>
          <w:p w14:paraId="14FEECE0">
            <w:pPr>
              <w:topLinePunct/>
              <w:autoSpaceDE w:val="0"/>
              <w:autoSpaceDN w:val="0"/>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开户银行：</w:t>
            </w:r>
            <w:r>
              <w:rPr>
                <w:rFonts w:hint="eastAsia" w:ascii="宋体" w:hAnsi="宋体" w:eastAsia="宋体" w:cs="宋体"/>
                <w:i w:val="0"/>
                <w:iCs w:val="0"/>
                <w:color w:val="auto"/>
                <w:sz w:val="21"/>
                <w:szCs w:val="21"/>
                <w:highlight w:val="none"/>
                <w:u w:val="single"/>
              </w:rPr>
              <w:t xml:space="preserve">            </w:t>
            </w:r>
          </w:p>
          <w:p w14:paraId="439E887B">
            <w:pPr>
              <w:topLinePunct/>
              <w:autoSpaceDE w:val="0"/>
              <w:autoSpaceDN w:val="0"/>
              <w:adjustRightInd w:val="0"/>
              <w:snapToGrid w:val="0"/>
              <w:spacing w:after="0" w:line="360" w:lineRule="auto"/>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银行账号：</w:t>
            </w:r>
            <w:r>
              <w:rPr>
                <w:rFonts w:hint="eastAsia" w:ascii="宋体" w:hAnsi="宋体" w:eastAsia="宋体" w:cs="宋体"/>
                <w:i w:val="0"/>
                <w:iCs w:val="0"/>
                <w:color w:val="auto"/>
                <w:sz w:val="21"/>
                <w:szCs w:val="21"/>
                <w:highlight w:val="none"/>
                <w:u w:val="single"/>
              </w:rPr>
              <w:t xml:space="preserve">            </w:t>
            </w:r>
          </w:p>
        </w:tc>
      </w:tr>
      <w:tr w14:paraId="06CF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43113AC">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28</w:t>
            </w:r>
          </w:p>
        </w:tc>
        <w:tc>
          <w:tcPr>
            <w:tcW w:w="1800" w:type="dxa"/>
            <w:vAlign w:val="center"/>
          </w:tcPr>
          <w:p w14:paraId="68DD110B">
            <w:pPr>
              <w:topLinePunct/>
              <w:autoSpaceDE w:val="0"/>
              <w:autoSpaceDN w:val="0"/>
              <w:adjustRightInd w:val="0"/>
              <w:snapToGrid w:val="0"/>
              <w:spacing w:after="0" w:line="36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接收质疑的方式、部门、电话和通讯地址</w:t>
            </w:r>
          </w:p>
        </w:tc>
        <w:tc>
          <w:tcPr>
            <w:tcW w:w="6540" w:type="dxa"/>
            <w:gridSpan w:val="2"/>
            <w:vAlign w:val="center"/>
          </w:tcPr>
          <w:p w14:paraId="2004B057">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质疑联系方式：</w:t>
            </w:r>
          </w:p>
          <w:p w14:paraId="7B36200A">
            <w:pPr>
              <w:spacing w:after="0" w:line="360" w:lineRule="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（1）接收质疑函的方式：</w:t>
            </w:r>
            <w:r>
              <w:rPr>
                <w:rFonts w:hint="eastAsia" w:ascii="宋体" w:hAnsi="宋体" w:eastAsia="宋体" w:cs="宋体"/>
                <w:i w:val="0"/>
                <w:iCs w:val="0"/>
                <w:color w:val="auto"/>
                <w:sz w:val="21"/>
                <w:szCs w:val="21"/>
                <w:highlight w:val="none"/>
                <w:u w:val="single"/>
              </w:rPr>
              <w:t xml:space="preserve"> 投标人认为招标文件使自己的权益受到损害的，可以在知道或者应知其权益受到损害之日起7个工作日内，向湖北宏信致远工程咨询有限公司提出质疑</w:t>
            </w:r>
            <w:r>
              <w:rPr>
                <w:rFonts w:hint="eastAsia" w:ascii="宋体" w:hAnsi="宋体" w:eastAsia="宋体" w:cs="宋体"/>
                <w:i w:val="0"/>
                <w:iCs w:val="0"/>
                <w:color w:val="auto"/>
                <w:sz w:val="21"/>
                <w:szCs w:val="21"/>
                <w:highlight w:val="none"/>
                <w:u w:val="single"/>
                <w:lang w:eastAsia="zh-CN"/>
              </w:rPr>
              <w:t>；</w:t>
            </w:r>
          </w:p>
          <w:p w14:paraId="65A9B8FC">
            <w:pPr>
              <w:spacing w:after="0" w:line="360" w:lineRule="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（2）联系部门：</w:t>
            </w:r>
            <w:r>
              <w:rPr>
                <w:rFonts w:hint="eastAsia" w:ascii="宋体" w:hAnsi="宋体" w:eastAsia="宋体" w:cs="宋体"/>
                <w:i w:val="0"/>
                <w:iCs w:val="0"/>
                <w:color w:val="auto"/>
                <w:sz w:val="21"/>
                <w:szCs w:val="21"/>
                <w:highlight w:val="none"/>
                <w:u w:val="single"/>
              </w:rPr>
              <w:t xml:space="preserve"> 湖北宏信致远工程咨询有限公司</w:t>
            </w:r>
          </w:p>
          <w:p w14:paraId="15F60EF2">
            <w:pPr>
              <w:spacing w:after="0" w:line="360" w:lineRule="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（3）联系电话：</w:t>
            </w:r>
            <w:r>
              <w:rPr>
                <w:rFonts w:hint="eastAsia" w:ascii="宋体" w:hAnsi="宋体" w:eastAsia="宋体" w:cs="宋体"/>
                <w:i w:val="0"/>
                <w:iCs w:val="0"/>
                <w:color w:val="auto"/>
                <w:sz w:val="21"/>
                <w:szCs w:val="21"/>
                <w:highlight w:val="none"/>
                <w:u w:val="single"/>
              </w:rPr>
              <w:t xml:space="preserve"> 0724-4332669 </w:t>
            </w:r>
          </w:p>
          <w:p w14:paraId="2E9ABDD1">
            <w:pPr>
              <w:spacing w:after="0" w:line="360" w:lineRule="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（4）通讯地址：</w:t>
            </w:r>
            <w:r>
              <w:rPr>
                <w:rFonts w:hint="eastAsia" w:ascii="宋体" w:hAnsi="宋体" w:eastAsia="宋体" w:cs="宋体"/>
                <w:i w:val="0"/>
                <w:iCs w:val="0"/>
                <w:color w:val="auto"/>
                <w:sz w:val="21"/>
                <w:szCs w:val="21"/>
                <w:highlight w:val="none"/>
                <w:u w:val="single"/>
              </w:rPr>
              <w:t xml:space="preserve"> 钟祥市承天东路17号 </w:t>
            </w:r>
          </w:p>
          <w:p w14:paraId="1071F6AB">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（5）电子邮箱：</w:t>
            </w:r>
            <w:r>
              <w:rPr>
                <w:rFonts w:hint="eastAsia" w:ascii="宋体" w:hAnsi="宋体" w:eastAsia="宋体" w:cs="宋体"/>
                <w:i w:val="0"/>
                <w:iCs w:val="0"/>
                <w:color w:val="auto"/>
                <w:sz w:val="21"/>
                <w:szCs w:val="21"/>
                <w:highlight w:val="none"/>
                <w:u w:val="single"/>
              </w:rPr>
              <w:t xml:space="preserve">                    </w:t>
            </w:r>
          </w:p>
        </w:tc>
      </w:tr>
      <w:tr w14:paraId="4412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6289A54">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w:t>
            </w:r>
          </w:p>
        </w:tc>
        <w:tc>
          <w:tcPr>
            <w:tcW w:w="1800" w:type="dxa"/>
            <w:vAlign w:val="center"/>
          </w:tcPr>
          <w:p w14:paraId="225D7E3D">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需提交的投标文件份数</w:t>
            </w:r>
          </w:p>
        </w:tc>
        <w:tc>
          <w:tcPr>
            <w:tcW w:w="6540" w:type="dxa"/>
            <w:gridSpan w:val="2"/>
            <w:vAlign w:val="center"/>
          </w:tcPr>
          <w:p w14:paraId="32FB7B7B">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需提交的投标文件份数：</w:t>
            </w:r>
          </w:p>
          <w:p w14:paraId="1548B611">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（1）正本</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份、副本</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份。</w:t>
            </w:r>
          </w:p>
          <w:p w14:paraId="7B052F82">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（2）电子文件</w:t>
            </w:r>
            <w:bookmarkStart w:id="31" w:name="OLE_LINK12"/>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rPr>
              <w:t xml:space="preserve"> </w:t>
            </w:r>
            <w:bookmarkEnd w:id="31"/>
            <w:r>
              <w:rPr>
                <w:rFonts w:hint="eastAsia" w:ascii="宋体" w:hAnsi="宋体" w:eastAsia="宋体" w:cs="宋体"/>
                <w:i w:val="0"/>
                <w:iCs w:val="0"/>
                <w:color w:val="auto"/>
                <w:sz w:val="21"/>
                <w:szCs w:val="21"/>
                <w:highlight w:val="none"/>
              </w:rPr>
              <w:t>份（</w:t>
            </w:r>
            <w:r>
              <w:rPr>
                <w:rFonts w:hint="eastAsia" w:ascii="宋体" w:hAnsi="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扫描件 □Word）。</w:t>
            </w:r>
          </w:p>
          <w:p w14:paraId="16BE4A12">
            <w:pPr>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采用光盘或U盘刻录提交。</w:t>
            </w:r>
          </w:p>
        </w:tc>
      </w:tr>
      <w:tr w14:paraId="2344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04DC020">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30</w:t>
            </w:r>
          </w:p>
        </w:tc>
        <w:tc>
          <w:tcPr>
            <w:tcW w:w="1800" w:type="dxa"/>
            <w:vAlign w:val="center"/>
          </w:tcPr>
          <w:p w14:paraId="51AE59F4">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代理费用</w:t>
            </w:r>
          </w:p>
        </w:tc>
        <w:tc>
          <w:tcPr>
            <w:tcW w:w="6540" w:type="dxa"/>
            <w:gridSpan w:val="2"/>
            <w:vAlign w:val="center"/>
          </w:tcPr>
          <w:p w14:paraId="248ABD8D">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代理费用：</w:t>
            </w:r>
          </w:p>
          <w:p w14:paraId="717F95A6">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（1）本项目代理费用由</w:t>
            </w:r>
            <w:r>
              <w:rPr>
                <w:rFonts w:hint="eastAsia" w:ascii="宋体" w:hAnsi="宋体" w:eastAsia="宋体" w:cs="宋体"/>
                <w:i w:val="0"/>
                <w:iCs w:val="0"/>
                <w:color w:val="auto"/>
                <w:sz w:val="21"/>
                <w:szCs w:val="21"/>
                <w:highlight w:val="none"/>
                <w:u w:val="single"/>
              </w:rPr>
              <w:t>中标人</w:t>
            </w:r>
            <w:r>
              <w:rPr>
                <w:rFonts w:hint="eastAsia" w:ascii="宋体" w:hAnsi="宋体" w:eastAsia="宋体" w:cs="宋体"/>
                <w:i w:val="0"/>
                <w:iCs w:val="0"/>
                <w:color w:val="auto"/>
                <w:sz w:val="21"/>
                <w:szCs w:val="21"/>
                <w:highlight w:val="none"/>
              </w:rPr>
              <w:t>支付。</w:t>
            </w:r>
          </w:p>
          <w:p w14:paraId="72A00C54">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（2）代理费用收取方式及标准：</w:t>
            </w:r>
          </w:p>
          <w:p w14:paraId="7083F5AD">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支付标准</w:t>
            </w:r>
            <w:bookmarkStart w:id="32" w:name="OLE_LINK42"/>
            <w:bookmarkStart w:id="33" w:name="hbzc_第二章_dlfwfzfbzj_t_服务费支付标准_30_59_r_y"/>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u w:val="single"/>
              </w:rPr>
              <w:t>参照鄂建文〔2023〕35号文件规定的收费标准支付</w:t>
            </w:r>
            <w:bookmarkEnd w:id="32"/>
            <w:r>
              <w:rPr>
                <w:rFonts w:hint="eastAsia" w:ascii="宋体" w:hAnsi="宋体" w:eastAsia="宋体" w:cs="宋体"/>
                <w:i w:val="0"/>
                <w:iCs w:val="0"/>
                <w:color w:val="auto"/>
                <w:sz w:val="21"/>
                <w:szCs w:val="21"/>
                <w:highlight w:val="none"/>
                <w:u w:val="single"/>
              </w:rPr>
              <w:t>，</w:t>
            </w:r>
            <w:r>
              <w:rPr>
                <w:rFonts w:hint="eastAsia" w:ascii="宋体" w:hAnsi="宋体" w:cs="宋体"/>
                <w:i w:val="0"/>
                <w:iCs w:val="0"/>
                <w:color w:val="auto"/>
                <w:sz w:val="21"/>
                <w:szCs w:val="21"/>
                <w:highlight w:val="none"/>
                <w:u w:val="single"/>
                <w:lang w:val="en-US" w:eastAsia="zh-CN"/>
              </w:rPr>
              <w:t>投标人</w:t>
            </w:r>
            <w:r>
              <w:rPr>
                <w:rFonts w:hint="eastAsia" w:ascii="宋体" w:hAnsi="宋体" w:eastAsia="宋体" w:cs="宋体"/>
                <w:i w:val="0"/>
                <w:iCs w:val="0"/>
                <w:color w:val="auto"/>
                <w:sz w:val="21"/>
                <w:szCs w:val="21"/>
                <w:highlight w:val="none"/>
                <w:u w:val="single"/>
              </w:rPr>
              <w:t>在投标报价时应考虑该费用</w:t>
            </w:r>
            <w:r>
              <w:rPr>
                <w:rFonts w:hint="eastAsia" w:ascii="宋体" w:hAnsi="宋体" w:eastAsia="宋体" w:cs="宋体"/>
                <w:i w:val="0"/>
                <w:iCs w:val="0"/>
                <w:color w:val="auto"/>
                <w:sz w:val="21"/>
                <w:szCs w:val="21"/>
                <w:highlight w:val="none"/>
              </w:rPr>
              <w:t>。</w:t>
            </w:r>
            <w:bookmarkEnd w:id="33"/>
          </w:p>
          <w:p w14:paraId="4270F41E">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支付时间：</w:t>
            </w:r>
            <w:bookmarkStart w:id="34" w:name="hbzc_第二章_dlfwfzfsj_t_代理服务费支付时间_30_59_r_y"/>
            <w:r>
              <w:rPr>
                <w:rFonts w:hint="eastAsia" w:ascii="宋体" w:hAnsi="宋体" w:eastAsia="宋体" w:cs="宋体"/>
                <w:i w:val="0"/>
                <w:iCs w:val="0"/>
                <w:color w:val="auto"/>
                <w:sz w:val="21"/>
                <w:szCs w:val="21"/>
                <w:highlight w:val="none"/>
                <w:u w:val="single"/>
              </w:rPr>
              <w:t>领取</w:t>
            </w:r>
            <w:r>
              <w:rPr>
                <w:rFonts w:hint="eastAsia" w:ascii="宋体" w:hAnsi="宋体" w:eastAsia="宋体" w:cs="宋体"/>
                <w:i w:val="0"/>
                <w:iCs w:val="0"/>
                <w:color w:val="auto"/>
                <w:sz w:val="21"/>
                <w:szCs w:val="21"/>
                <w:highlight w:val="none"/>
                <w:u w:val="single"/>
                <w:lang w:val="en-US" w:eastAsia="zh-CN"/>
              </w:rPr>
              <w:t>中标</w:t>
            </w:r>
            <w:r>
              <w:rPr>
                <w:rFonts w:hint="eastAsia" w:ascii="宋体" w:hAnsi="宋体" w:eastAsia="宋体" w:cs="宋体"/>
                <w:i w:val="0"/>
                <w:iCs w:val="0"/>
                <w:color w:val="auto"/>
                <w:sz w:val="21"/>
                <w:szCs w:val="21"/>
                <w:highlight w:val="none"/>
                <w:u w:val="single"/>
              </w:rPr>
              <w:t>通知书时一次性支付完成</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 </w:t>
            </w:r>
            <w:bookmarkEnd w:id="34"/>
          </w:p>
          <w:p w14:paraId="02448A37">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支付方式：</w:t>
            </w:r>
            <w:r>
              <w:rPr>
                <w:rFonts w:hint="eastAsia" w:ascii="宋体" w:hAnsi="宋体" w:eastAsia="宋体" w:cs="宋体"/>
                <w:i w:val="0"/>
                <w:iCs w:val="0"/>
                <w:color w:val="auto"/>
                <w:sz w:val="21"/>
                <w:szCs w:val="21"/>
                <w:highlight w:val="none"/>
                <w:u w:val="single"/>
              </w:rPr>
              <w:t>对公账户转入招标代理公司对公账户</w:t>
            </w:r>
            <w:r>
              <w:rPr>
                <w:rFonts w:hint="eastAsia" w:ascii="宋体" w:hAnsi="宋体" w:eastAsia="宋体" w:cs="宋体"/>
                <w:i w:val="0"/>
                <w:iCs w:val="0"/>
                <w:color w:val="auto"/>
                <w:sz w:val="21"/>
                <w:szCs w:val="21"/>
                <w:highlight w:val="none"/>
              </w:rPr>
              <w:t>。</w:t>
            </w:r>
          </w:p>
          <w:p w14:paraId="50A1EDDF">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代理费收款账户：</w:t>
            </w:r>
          </w:p>
          <w:p w14:paraId="1ADA738F">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单位名称：湖北宏信致远工程咨询有限公司</w:t>
            </w:r>
          </w:p>
          <w:p w14:paraId="349EA360">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统一社会信用代码：91420881737941702N</w:t>
            </w:r>
          </w:p>
          <w:p w14:paraId="236CF875">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开户行：中国建设银行股份有限公司钟祥支行</w:t>
            </w:r>
          </w:p>
          <w:p w14:paraId="0854A1CF">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账  号：4200 1667 1080 5000 3260</w:t>
            </w:r>
          </w:p>
        </w:tc>
      </w:tr>
      <w:tr w14:paraId="1728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41CC31E">
            <w:pPr>
              <w:topLinePunct/>
              <w:autoSpaceDE w:val="0"/>
              <w:autoSpaceDN w:val="0"/>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w:t>
            </w:r>
          </w:p>
        </w:tc>
        <w:tc>
          <w:tcPr>
            <w:tcW w:w="1800" w:type="dxa"/>
            <w:vAlign w:val="center"/>
          </w:tcPr>
          <w:p w14:paraId="1333EE22">
            <w:pPr>
              <w:adjustRightInd w:val="0"/>
              <w:snapToGrid w:val="0"/>
              <w:spacing w:after="0" w:line="360" w:lineRule="auto"/>
              <w:jc w:val="center"/>
              <w:outlineLvl w:val="9"/>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评标委员会</w:t>
            </w:r>
          </w:p>
        </w:tc>
        <w:tc>
          <w:tcPr>
            <w:tcW w:w="6540" w:type="dxa"/>
            <w:gridSpan w:val="2"/>
            <w:vAlign w:val="center"/>
          </w:tcPr>
          <w:p w14:paraId="27F466DA">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评审小组由采购人代表和评审专家共5人组成，其中评审专家人数不得少于评审小组成员总数的2/3；</w:t>
            </w:r>
          </w:p>
          <w:p w14:paraId="2DBCFB37">
            <w:pPr>
              <w:adjustRightInd w:val="0"/>
              <w:snapToGrid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评审专家从湖北省政府采购专家库中随机抽取。</w:t>
            </w:r>
          </w:p>
        </w:tc>
      </w:tr>
      <w:tr w14:paraId="5F6B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7D319F3">
            <w:pPr>
              <w:topLinePunct/>
              <w:autoSpaceDE w:val="0"/>
              <w:autoSpaceDN w:val="0"/>
              <w:adjustRightInd w:val="0"/>
              <w:snapToGrid w:val="0"/>
              <w:spacing w:after="0" w:line="360" w:lineRule="auto"/>
              <w:jc w:val="center"/>
              <w:outlineLvl w:val="9"/>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32</w:t>
            </w:r>
          </w:p>
        </w:tc>
        <w:tc>
          <w:tcPr>
            <w:tcW w:w="1800" w:type="dxa"/>
            <w:vAlign w:val="center"/>
          </w:tcPr>
          <w:p w14:paraId="719A5CCA">
            <w:pPr>
              <w:spacing w:line="360" w:lineRule="auto"/>
              <w:jc w:val="center"/>
              <w:outlineLvl w:val="9"/>
              <w:rPr>
                <w:rFonts w:hint="eastAsia" w:ascii="宋体" w:hAnsi="宋体" w:cs="宋体"/>
                <w:i w:val="0"/>
                <w:iCs w:val="0"/>
                <w:color w:val="auto"/>
                <w:sz w:val="21"/>
                <w:szCs w:val="21"/>
                <w:highlight w:val="none"/>
                <w:lang w:val="en-US" w:eastAsia="zh-CN"/>
              </w:rPr>
            </w:pPr>
            <w:r>
              <w:rPr>
                <w:rFonts w:hint="eastAsia" w:ascii="宋体" w:hAnsi="宋体" w:cs="宋体"/>
                <w:szCs w:val="21"/>
                <w:lang w:val="en-US" w:eastAsia="zh-CN"/>
              </w:rPr>
              <w:t>投标</w:t>
            </w:r>
            <w:r>
              <w:rPr>
                <w:rFonts w:hint="eastAsia" w:ascii="宋体" w:hAnsi="宋体" w:cs="宋体"/>
                <w:szCs w:val="21"/>
              </w:rPr>
              <w:t>文件的标识</w:t>
            </w:r>
          </w:p>
        </w:tc>
        <w:tc>
          <w:tcPr>
            <w:tcW w:w="6540" w:type="dxa"/>
            <w:gridSpan w:val="2"/>
            <w:vAlign w:val="center"/>
          </w:tcPr>
          <w:p w14:paraId="621A40A6">
            <w:pPr>
              <w:spacing w:line="360" w:lineRule="auto"/>
              <w:outlineLvl w:val="9"/>
              <w:rPr>
                <w:rFonts w:hint="eastAsia" w:ascii="宋体" w:hAnsi="宋体" w:cs="宋体"/>
                <w:szCs w:val="21"/>
              </w:rPr>
            </w:pPr>
            <w:r>
              <w:rPr>
                <w:rFonts w:hint="eastAsia" w:ascii="宋体" w:hAnsi="宋体" w:cs="宋体"/>
                <w:szCs w:val="21"/>
                <w:lang w:val="en-US" w:eastAsia="zh-CN"/>
              </w:rPr>
              <w:t>投标</w:t>
            </w:r>
            <w:r>
              <w:rPr>
                <w:rFonts w:hint="eastAsia" w:ascii="宋体" w:hAnsi="宋体" w:cs="宋体"/>
                <w:szCs w:val="21"/>
              </w:rPr>
              <w:t>人地址：</w:t>
            </w:r>
            <w:r>
              <w:rPr>
                <w:rFonts w:hint="eastAsia" w:ascii="宋体" w:hAnsi="宋体" w:cs="宋体"/>
                <w:szCs w:val="21"/>
                <w:u w:val="single"/>
              </w:rPr>
              <w:t xml:space="preserve">                  </w:t>
            </w:r>
          </w:p>
          <w:p w14:paraId="6C92EEFD">
            <w:pPr>
              <w:spacing w:line="360" w:lineRule="auto"/>
              <w:outlineLvl w:val="9"/>
              <w:rPr>
                <w:rFonts w:hint="eastAsia" w:ascii="宋体" w:hAnsi="宋体" w:cs="宋体"/>
                <w:szCs w:val="21"/>
              </w:rPr>
            </w:pPr>
            <w:r>
              <w:rPr>
                <w:rFonts w:hint="eastAsia" w:ascii="宋体" w:hAnsi="宋体" w:cs="宋体"/>
                <w:szCs w:val="21"/>
                <w:lang w:val="en-US" w:eastAsia="zh-CN"/>
              </w:rPr>
              <w:t>投标</w:t>
            </w:r>
            <w:r>
              <w:rPr>
                <w:rFonts w:hint="eastAsia" w:ascii="宋体" w:hAnsi="宋体" w:cs="宋体"/>
                <w:szCs w:val="21"/>
              </w:rPr>
              <w:t>人名称：</w:t>
            </w:r>
            <w:r>
              <w:rPr>
                <w:rFonts w:hint="eastAsia" w:ascii="宋体" w:hAnsi="宋体" w:cs="宋体"/>
                <w:szCs w:val="21"/>
                <w:u w:val="single"/>
              </w:rPr>
              <w:t xml:space="preserve">                  </w:t>
            </w:r>
          </w:p>
          <w:p w14:paraId="1BA06B2E">
            <w:pPr>
              <w:spacing w:line="360" w:lineRule="auto"/>
              <w:outlineLvl w:val="9"/>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投标</w:t>
            </w:r>
            <w:r>
              <w:rPr>
                <w:rFonts w:hint="eastAsia" w:ascii="宋体" w:hAnsi="宋体" w:cs="宋体"/>
                <w:szCs w:val="21"/>
              </w:rPr>
              <w:t>文件</w:t>
            </w:r>
          </w:p>
          <w:p w14:paraId="2E7424EA">
            <w:pPr>
              <w:pStyle w:val="10"/>
              <w:spacing w:after="0" w:line="360" w:lineRule="auto"/>
              <w:jc w:val="left"/>
              <w:outlineLvl w:val="9"/>
              <w:rPr>
                <w:rFonts w:hint="eastAsia" w:ascii="宋体" w:hAnsi="宋体" w:eastAsia="宋体" w:cs="宋体"/>
                <w:i w:val="0"/>
                <w:iCs w:val="0"/>
                <w:color w:val="auto"/>
                <w:sz w:val="21"/>
                <w:szCs w:val="21"/>
                <w:highlight w:val="none"/>
              </w:rPr>
            </w:pPr>
            <w:r>
              <w:rPr>
                <w:rFonts w:hint="eastAsia" w:ascii="宋体" w:hAnsi="宋体" w:cs="宋体"/>
                <w:sz w:val="21"/>
                <w:szCs w:val="21"/>
                <w:lang w:val="en-US" w:eastAsia="zh-CN"/>
              </w:rPr>
              <w:t>在</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年</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月</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日</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时</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分前不得开启</w:t>
            </w:r>
          </w:p>
        </w:tc>
      </w:tr>
    </w:tbl>
    <w:p w14:paraId="39AB1C03">
      <w:pPr>
        <w:spacing w:after="0" w:line="240" w:lineRule="auto"/>
        <w:outlineLvl w:val="9"/>
        <w:rPr>
          <w:rFonts w:hint="eastAsia" w:ascii="宋体" w:hAnsi="宋体" w:eastAsia="宋体" w:cs="宋体"/>
          <w:i w:val="0"/>
          <w:iCs w:val="0"/>
          <w:color w:val="auto"/>
          <w:highlight w:val="none"/>
        </w:rPr>
      </w:pPr>
    </w:p>
    <w:p w14:paraId="037ACBCD">
      <w:pPr>
        <w:spacing w:after="0" w:line="240" w:lineRule="auto"/>
        <w:outlineLvl w:val="9"/>
        <w:rPr>
          <w:rFonts w:hint="eastAsia" w:ascii="宋体" w:hAnsi="宋体" w:eastAsia="宋体" w:cs="宋体"/>
          <w:i w:val="0"/>
          <w:iCs w:val="0"/>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10E1BB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i w:val="0"/>
          <w:iCs w:val="0"/>
          <w:color w:val="auto"/>
          <w:sz w:val="21"/>
          <w:szCs w:val="21"/>
          <w:highlight w:val="none"/>
        </w:rPr>
      </w:pPr>
      <w:bookmarkStart w:id="35" w:name="_Toc12600"/>
      <w:r>
        <w:rPr>
          <w:rFonts w:hint="eastAsia" w:ascii="宋体" w:hAnsi="宋体" w:eastAsia="宋体" w:cs="宋体"/>
          <w:i w:val="0"/>
          <w:iCs w:val="0"/>
          <w:color w:val="auto"/>
          <w:sz w:val="21"/>
          <w:szCs w:val="21"/>
          <w:highlight w:val="none"/>
        </w:rPr>
        <w:t>一、总则</w:t>
      </w:r>
      <w:bookmarkEnd w:id="35"/>
    </w:p>
    <w:p w14:paraId="1D6DFDB5">
      <w:pPr>
        <w:pageBreakBefore w:val="0"/>
        <w:kinsoku/>
        <w:wordWrap/>
        <w:topLinePunct/>
        <w:autoSpaceDE w:val="0"/>
        <w:autoSpaceDN w:val="0"/>
        <w:bidi w:val="0"/>
        <w:adjustRightInd w:val="0"/>
        <w:snapToGrid w:val="0"/>
        <w:spacing w:after="0" w:line="360" w:lineRule="auto"/>
        <w:ind w:firstLine="422" w:firstLineChars="200"/>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1.预算资金及来源</w:t>
      </w:r>
    </w:p>
    <w:p w14:paraId="74CF8299">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 本项目已经</w:t>
      </w:r>
      <w:r>
        <w:rPr>
          <w:rFonts w:hint="eastAsia" w:ascii="宋体" w:hAnsi="宋体" w:eastAsia="宋体" w:cs="宋体"/>
          <w:b/>
          <w:i w:val="0"/>
          <w:iCs w:val="0"/>
          <w:color w:val="auto"/>
          <w:sz w:val="21"/>
          <w:szCs w:val="21"/>
          <w:highlight w:val="none"/>
          <w:u w:val="single"/>
        </w:rPr>
        <w:t>国家税务总局</w:t>
      </w:r>
      <w:r>
        <w:rPr>
          <w:rFonts w:hint="eastAsia" w:ascii="宋体" w:hAnsi="宋体" w:cs="宋体"/>
          <w:b/>
          <w:i w:val="0"/>
          <w:iCs w:val="0"/>
          <w:color w:val="auto"/>
          <w:sz w:val="21"/>
          <w:szCs w:val="21"/>
          <w:highlight w:val="none"/>
          <w:u w:val="single"/>
          <w:lang w:val="en-US" w:eastAsia="zh-CN"/>
        </w:rPr>
        <w:t>钟祥市</w:t>
      </w:r>
      <w:r>
        <w:rPr>
          <w:rFonts w:hint="eastAsia" w:ascii="宋体" w:hAnsi="宋体" w:eastAsia="宋体" w:cs="宋体"/>
          <w:b/>
          <w:i w:val="0"/>
          <w:iCs w:val="0"/>
          <w:color w:val="auto"/>
          <w:sz w:val="21"/>
          <w:szCs w:val="21"/>
          <w:highlight w:val="none"/>
          <w:u w:val="single"/>
        </w:rPr>
        <w:t>税务局</w:t>
      </w:r>
      <w:r>
        <w:rPr>
          <w:rFonts w:hint="eastAsia" w:ascii="宋体" w:hAnsi="宋体" w:eastAsia="宋体" w:cs="宋体"/>
          <w:i w:val="0"/>
          <w:iCs w:val="0"/>
          <w:color w:val="auto"/>
          <w:sz w:val="21"/>
          <w:szCs w:val="21"/>
          <w:highlight w:val="none"/>
        </w:rPr>
        <w:t>批准立项。</w:t>
      </w:r>
    </w:p>
    <w:p w14:paraId="1CAFC7B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 本项目预算资金见</w:t>
      </w:r>
      <w:r>
        <w:rPr>
          <w:rFonts w:hint="eastAsia" w:ascii="宋体" w:hAnsi="宋体" w:eastAsia="宋体" w:cs="宋体"/>
          <w:b/>
          <w:bCs/>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，已列入</w:t>
      </w:r>
      <w:r>
        <w:rPr>
          <w:rFonts w:hint="eastAsia" w:ascii="宋体" w:hAnsi="宋体" w:eastAsia="宋体" w:cs="宋体"/>
          <w:b/>
          <w:i w:val="0"/>
          <w:iCs w:val="0"/>
          <w:color w:val="auto"/>
          <w:sz w:val="21"/>
          <w:szCs w:val="21"/>
          <w:highlight w:val="none"/>
          <w:u w:val="single"/>
        </w:rPr>
        <w:t>国家税务总局</w:t>
      </w:r>
      <w:r>
        <w:rPr>
          <w:rFonts w:hint="eastAsia" w:ascii="宋体" w:hAnsi="宋体" w:cs="宋体"/>
          <w:b/>
          <w:i w:val="0"/>
          <w:iCs w:val="0"/>
          <w:color w:val="auto"/>
          <w:sz w:val="21"/>
          <w:szCs w:val="21"/>
          <w:highlight w:val="none"/>
          <w:u w:val="single"/>
          <w:lang w:val="en-US" w:eastAsia="zh-CN"/>
        </w:rPr>
        <w:t>钟祥市</w:t>
      </w:r>
      <w:r>
        <w:rPr>
          <w:rFonts w:hint="eastAsia" w:ascii="宋体" w:hAnsi="宋体" w:eastAsia="宋体" w:cs="宋体"/>
          <w:b/>
          <w:i w:val="0"/>
          <w:iCs w:val="0"/>
          <w:color w:val="auto"/>
          <w:sz w:val="21"/>
          <w:szCs w:val="21"/>
          <w:highlight w:val="none"/>
          <w:u w:val="single"/>
        </w:rPr>
        <w:t>税务局</w:t>
      </w:r>
      <w:r>
        <w:rPr>
          <w:rFonts w:hint="eastAsia" w:ascii="宋体" w:hAnsi="宋体" w:eastAsia="宋体" w:cs="宋体"/>
          <w:i w:val="0"/>
          <w:iCs w:val="0"/>
          <w:color w:val="auto"/>
          <w:sz w:val="21"/>
          <w:szCs w:val="21"/>
          <w:highlight w:val="none"/>
        </w:rPr>
        <w:t>预算。</w:t>
      </w:r>
    </w:p>
    <w:p w14:paraId="335AD188">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2.合格的产品和服务</w:t>
      </w:r>
    </w:p>
    <w:p w14:paraId="7E1A5305">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 本项目所涉及的所有产品和服务均应来自中国境内（指关境内），合同金额的支付也仅限于这些产品和服务。</w:t>
      </w:r>
    </w:p>
    <w:p w14:paraId="46FDED03">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 合格的产品和服务即</w:t>
      </w:r>
      <w:r>
        <w:rPr>
          <w:rFonts w:hint="eastAsia" w:ascii="宋体" w:hAnsi="宋体" w:eastAsia="宋体" w:cs="宋体"/>
          <w:b/>
          <w:bCs/>
          <w:i w:val="0"/>
          <w:iCs w:val="0"/>
          <w:color w:val="auto"/>
          <w:sz w:val="21"/>
          <w:szCs w:val="21"/>
          <w:highlight w:val="none"/>
        </w:rPr>
        <w:t>采购需求</w:t>
      </w:r>
      <w:r>
        <w:rPr>
          <w:rFonts w:hint="eastAsia" w:ascii="宋体" w:hAnsi="宋体" w:eastAsia="宋体" w:cs="宋体"/>
          <w:i w:val="0"/>
          <w:iCs w:val="0"/>
          <w:color w:val="auto"/>
          <w:sz w:val="21"/>
          <w:szCs w:val="21"/>
          <w:highlight w:val="none"/>
        </w:rPr>
        <w:t>见</w:t>
      </w:r>
      <w:r>
        <w:rPr>
          <w:rFonts w:hint="eastAsia" w:ascii="宋体" w:hAnsi="宋体" w:eastAsia="宋体" w:cs="宋体"/>
          <w:b/>
          <w:i w:val="0"/>
          <w:iCs w:val="0"/>
          <w:color w:val="auto"/>
          <w:sz w:val="21"/>
          <w:szCs w:val="21"/>
          <w:highlight w:val="none"/>
        </w:rPr>
        <w:t>招标文件（技术部分）。</w:t>
      </w:r>
    </w:p>
    <w:p w14:paraId="6A8D49F2">
      <w:pPr>
        <w:pageBreakBefore w:val="0"/>
        <w:kinsoku/>
        <w:wordWrap/>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 投标人应保证所提供的产品及服务免受第三方提出侵犯其知识产权（专利权、商标权、工业设计权及使用权）的请求及起诉。</w:t>
      </w:r>
    </w:p>
    <w:p w14:paraId="0317A441">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3.合格的投标人</w:t>
      </w:r>
    </w:p>
    <w:p w14:paraId="0BE92561">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3.1一般规定</w:t>
      </w:r>
    </w:p>
    <w:p w14:paraId="1D7F048C">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14:paraId="1AEFC3D2">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3.1.2投标人的资格要求及本项目的特定资格要求见</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w:t>
      </w:r>
    </w:p>
    <w:p w14:paraId="6B28C4FA">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3.1.3资格条件中所称“重大违法记录”，是指投标人因违法经营受到刑事处罚或者责令停产停业、吊销许可证或者执照、较大数额罚款等行政处罚。</w:t>
      </w:r>
    </w:p>
    <w:p w14:paraId="5FB65E91">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投标人在参加政府采购活动前3年内因违法经营被禁止在一定期限内参加政府采购活动，期限届满的，可以参加政府采购活动。</w:t>
      </w:r>
    </w:p>
    <w:p w14:paraId="6B753790">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“较大数额罚款”认定为200万元以上的罚款，法律、行政法规以及国务院有关部门明确规定相关领域“较大数额罚款”标准高于200万元的，从其规定。</w:t>
      </w:r>
    </w:p>
    <w:p w14:paraId="4555BD17">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3.1.4信用记录要求</w:t>
      </w:r>
    </w:p>
    <w:p w14:paraId="6C48DCCF">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14:paraId="2C95BEF8">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7CAF260D">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3.2联合体</w:t>
      </w:r>
    </w:p>
    <w:p w14:paraId="10781B7F">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3.2.1若本项目接受联合体投标，则两个以上的自然人、法人或者其他组织可以组成一个联合体，以一个投标人的身份共同参加政府采购。</w:t>
      </w:r>
    </w:p>
    <w:p w14:paraId="0D5AF2F2">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3.2.2以联合体形式参加投标的，联合体各方应按第二章要求提供资格条件材料。</w:t>
      </w:r>
    </w:p>
    <w:p w14:paraId="0A543B3C">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3.2.3联合体中有同类资质的投标人按照联合体分工承担相同工作的，应当按照资质等级较低的投标人确定资质等级。</w:t>
      </w:r>
    </w:p>
    <w:p w14:paraId="7F123F9F">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3.2.4联合体应当提交联合协议，载明联合体各方承担的工作和义务。</w:t>
      </w:r>
    </w:p>
    <w:p w14:paraId="5D31CE30">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3.2.5联合体各方应当共同与采购人签订采购合同，就采购合同约定的事项对采购人承担连带责任。</w:t>
      </w:r>
    </w:p>
    <w:p w14:paraId="62DA07DE">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3.2.6以联合体形式参加政府采购活动的，联合体各方不得再单独参加或者与其他投标人另外组成联合体参加同一合同项下的政府采购活动。</w:t>
      </w:r>
    </w:p>
    <w:p w14:paraId="2417F6DC">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3.3禁止规定</w:t>
      </w:r>
    </w:p>
    <w:p w14:paraId="26B49500">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3.3.1单位负责人为同一人或者存在直接控股、管理关系的不同投标人，不得参加同一采购包的政府采购活动。否则投标均无效。</w:t>
      </w:r>
    </w:p>
    <w:p w14:paraId="71152C5F">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3.3.2除单一来源采购项目外，为采购项目提供整体设计、规范编制或者项目管理、监理、检测等服务的供应商，不得再参加该采购项目的其他采购活动。否则投标无效。</w:t>
      </w:r>
    </w:p>
    <w:p w14:paraId="433171C1">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4.投标费用</w:t>
      </w:r>
    </w:p>
    <w:p w14:paraId="31C96CA8">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 投标人应承担所有与编写、提交投标文件有关的费用，不论招标的结果如何，采购人在任何情况下均无义务和责任承担这些费用。</w:t>
      </w:r>
    </w:p>
    <w:p w14:paraId="5FEB1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i w:val="0"/>
          <w:iCs w:val="0"/>
          <w:color w:val="auto"/>
          <w:highlight w:val="none"/>
        </w:rPr>
      </w:pPr>
      <w:bookmarkStart w:id="36" w:name="_Toc24211"/>
      <w:r>
        <w:rPr>
          <w:rFonts w:hint="eastAsia" w:ascii="宋体" w:hAnsi="宋体" w:eastAsia="宋体" w:cs="宋体"/>
          <w:i w:val="0"/>
          <w:iCs w:val="0"/>
          <w:color w:val="auto"/>
          <w:highlight w:val="none"/>
        </w:rPr>
        <w:t>二、招标文件</w:t>
      </w:r>
      <w:bookmarkEnd w:id="36"/>
    </w:p>
    <w:p w14:paraId="4697B8BD">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5.招标文件构成</w:t>
      </w:r>
    </w:p>
    <w:p w14:paraId="2F61E893">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第一部分 商务部分</w:t>
      </w:r>
    </w:p>
    <w:p w14:paraId="21206713">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（1）招标公告</w:t>
      </w:r>
    </w:p>
    <w:p w14:paraId="08DD6BDB">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（2）投标人须知</w:t>
      </w:r>
    </w:p>
    <w:p w14:paraId="1EB61CF5">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（3）评标方法及标准</w:t>
      </w:r>
    </w:p>
    <w:p w14:paraId="03813D89">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（4）政府采购合同文本</w:t>
      </w:r>
    </w:p>
    <w:p w14:paraId="12FCF096">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（5）投标文件格式</w:t>
      </w:r>
    </w:p>
    <w:p w14:paraId="014FF526">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第二部分 技术部分</w:t>
      </w:r>
    </w:p>
    <w:p w14:paraId="2B5CB941">
      <w:pPr>
        <w:pageBreakBefore w:val="0"/>
        <w:kinsoku/>
        <w:wordWrap/>
        <w:topLinePunct/>
        <w:autoSpaceDE w:val="0"/>
        <w:autoSpaceDN w:val="0"/>
        <w:bidi w:val="0"/>
        <w:adjustRightInd w:val="0"/>
        <w:snapToGrid w:val="0"/>
        <w:spacing w:after="0" w:line="360" w:lineRule="auto"/>
        <w:ind w:firstLine="413" w:firstLineChars="196"/>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6.招标文件询问、澄清或修改</w:t>
      </w:r>
    </w:p>
    <w:p w14:paraId="22A58CF0">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6.1 投标人对招标文件如有疑问的，可以向采购人或者采购代理机构提出询问，采购人或者采购代理机构应当在3个工作日内作出答复</w:t>
      </w:r>
      <w:r>
        <w:rPr>
          <w:rFonts w:hint="eastAsia" w:ascii="宋体" w:hAnsi="宋体" w:eastAsia="宋体" w:cs="宋体"/>
          <w:bCs/>
          <w:i w:val="0"/>
          <w:iCs w:val="0"/>
          <w:color w:val="auto"/>
          <w:sz w:val="21"/>
          <w:szCs w:val="21"/>
          <w:highlight w:val="none"/>
        </w:rPr>
        <w:t>，但答复的内容不得涉及商业秘密。</w:t>
      </w:r>
      <w:r>
        <w:rPr>
          <w:rFonts w:hint="eastAsia" w:ascii="宋体" w:hAnsi="宋体" w:eastAsia="宋体" w:cs="宋体"/>
          <w:i w:val="0"/>
          <w:iCs w:val="0"/>
          <w:color w:val="auto"/>
          <w:sz w:val="21"/>
          <w:szCs w:val="21"/>
          <w:highlight w:val="none"/>
        </w:rPr>
        <w:t>如有必要，采购人或者采购代理机构可对招标文件进行澄清或者修改。</w:t>
      </w:r>
    </w:p>
    <w:p w14:paraId="10BDEA35">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6.2 采购人或者采购代理机构可主动对招标文件进行必要的澄清或者修改，但不得改变采购标的和资格条件。</w:t>
      </w:r>
    </w:p>
    <w:p w14:paraId="3A26F0ED">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6.3 澄清或者修改应当在原公告发布媒体上发布澄清公告，线上采购项目还应通过国家税务总局政府采购评审管理系统（以下简称“评审管理系统”）通知所有获取招标文件的潜在投标人。</w:t>
      </w:r>
    </w:p>
    <w:p w14:paraId="57735474">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14:paraId="61F2337F">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6.5 澄清或者修改的内容为招标文件的组成部分。</w:t>
      </w:r>
    </w:p>
    <w:p w14:paraId="266F06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i w:val="0"/>
          <w:iCs w:val="0"/>
          <w:color w:val="auto"/>
          <w:highlight w:val="none"/>
        </w:rPr>
      </w:pPr>
      <w:bookmarkStart w:id="37" w:name="_Toc28618"/>
      <w:r>
        <w:rPr>
          <w:rFonts w:hint="eastAsia" w:ascii="宋体" w:hAnsi="宋体" w:eastAsia="宋体" w:cs="宋体"/>
          <w:i w:val="0"/>
          <w:iCs w:val="0"/>
          <w:color w:val="auto"/>
          <w:highlight w:val="none"/>
        </w:rPr>
        <w:t>三、投标文件</w:t>
      </w:r>
      <w:bookmarkEnd w:id="37"/>
    </w:p>
    <w:p w14:paraId="44C59748">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7</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投标文件编制</w:t>
      </w:r>
    </w:p>
    <w:p w14:paraId="4AF9BE3C">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7.1投标文件的编制</w:t>
      </w:r>
    </w:p>
    <w:p w14:paraId="51BBBC20">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7.1.1投标人应先仔细阅读招标文件的全部内容后，再进行投标文件的编制。</w:t>
      </w:r>
    </w:p>
    <w:p w14:paraId="4BD14162">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14:paraId="0CA6109D">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7.2投标文件的语言</w:t>
      </w:r>
    </w:p>
    <w:p w14:paraId="2AE41BA4">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7.2.1除招标文件另有规定外，投标文件应使用中文文本并使用中文简化字，若有不同文本，以中文简化字文本为准。</w:t>
      </w:r>
    </w:p>
    <w:p w14:paraId="406C6AE0">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7.2.2投标文件提供的全部资料中，若属于非中文描述的，应同时提供中文简化字译本。</w:t>
      </w:r>
    </w:p>
    <w:p w14:paraId="1F2600C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7.2.3除在招标文件的要求中另有规定外，投标文件计量单位应使用中华人民共和国法定计量单位。</w:t>
      </w:r>
    </w:p>
    <w:p w14:paraId="4A476F22">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14:paraId="2E5FB2A5">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8.投标文件的组成</w:t>
      </w:r>
    </w:p>
    <w:p w14:paraId="5EA34C66">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8.1 投标文件包括商务部分和技术部分。</w:t>
      </w:r>
    </w:p>
    <w:p w14:paraId="13062314">
      <w:pPr>
        <w:pageBreakBefore w:val="0"/>
        <w:kinsoku/>
        <w:wordWrap/>
        <w:topLinePunct/>
        <w:autoSpaceDE w:val="0"/>
        <w:autoSpaceDN w:val="0"/>
        <w:bidi w:val="0"/>
        <w:adjustRightInd w:val="0"/>
        <w:snapToGrid w:val="0"/>
        <w:spacing w:after="0" w:line="360" w:lineRule="auto"/>
        <w:ind w:firstLine="428" w:firstLineChars="204"/>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8.2 投标文件</w:t>
      </w:r>
      <w:r>
        <w:rPr>
          <w:rFonts w:hint="eastAsia" w:ascii="宋体" w:hAnsi="宋体" w:eastAsia="宋体" w:cs="宋体"/>
          <w:b/>
          <w:bCs/>
          <w:i w:val="0"/>
          <w:iCs w:val="0"/>
          <w:color w:val="auto"/>
          <w:sz w:val="21"/>
          <w:szCs w:val="21"/>
          <w:highlight w:val="none"/>
        </w:rPr>
        <w:t>商务部分</w:t>
      </w:r>
      <w:r>
        <w:rPr>
          <w:rFonts w:hint="eastAsia" w:ascii="宋体" w:hAnsi="宋体" w:eastAsia="宋体" w:cs="宋体"/>
          <w:i w:val="0"/>
          <w:iCs w:val="0"/>
          <w:color w:val="auto"/>
          <w:sz w:val="21"/>
          <w:szCs w:val="21"/>
          <w:highlight w:val="none"/>
        </w:rPr>
        <w:t>主要包括的文件和资料：</w:t>
      </w:r>
    </w:p>
    <w:p w14:paraId="568EB9A7">
      <w:pPr>
        <w:pageBreakBefore w:val="0"/>
        <w:kinsoku/>
        <w:wordWrap/>
        <w:topLinePunct/>
        <w:autoSpaceDE w:val="0"/>
        <w:autoSpaceDN w:val="0"/>
        <w:bidi w:val="0"/>
        <w:adjustRightInd w:val="0"/>
        <w:snapToGrid w:val="0"/>
        <w:spacing w:after="0" w:line="360" w:lineRule="auto"/>
        <w:ind w:firstLine="428" w:firstLineChars="204"/>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8.2.1 资格证明文件，见</w:t>
      </w:r>
      <w:r>
        <w:rPr>
          <w:rFonts w:hint="eastAsia" w:ascii="宋体" w:hAnsi="宋体" w:eastAsia="宋体" w:cs="宋体"/>
          <w:b/>
          <w:i w:val="0"/>
          <w:iCs w:val="0"/>
          <w:color w:val="auto"/>
          <w:sz w:val="21"/>
          <w:szCs w:val="21"/>
          <w:highlight w:val="none"/>
        </w:rPr>
        <w:t>投标人须知前附表。</w:t>
      </w:r>
    </w:p>
    <w:p w14:paraId="61AE7575">
      <w:pPr>
        <w:pageBreakBefore w:val="0"/>
        <w:kinsoku/>
        <w:wordWrap/>
        <w:overflowPunct w:val="0"/>
        <w:autoSpaceDE w:val="0"/>
        <w:autoSpaceDN w:val="0"/>
        <w:bidi w:val="0"/>
        <w:adjustRightInd w:val="0"/>
        <w:snapToGrid w:val="0"/>
        <w:spacing w:after="0" w:line="360" w:lineRule="auto"/>
        <w:ind w:firstLine="426" w:firstLineChars="203"/>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8.2.2 其他文件及资料，见</w:t>
      </w:r>
      <w:r>
        <w:rPr>
          <w:rFonts w:hint="eastAsia" w:ascii="宋体" w:hAnsi="宋体" w:eastAsia="宋体" w:cs="宋体"/>
          <w:b/>
          <w:i w:val="0"/>
          <w:iCs w:val="0"/>
          <w:color w:val="auto"/>
          <w:sz w:val="21"/>
          <w:szCs w:val="21"/>
          <w:highlight w:val="none"/>
        </w:rPr>
        <w:t>投标人须知前附表。</w:t>
      </w:r>
    </w:p>
    <w:p w14:paraId="4CD487A1">
      <w:pPr>
        <w:pageBreakBefore w:val="0"/>
        <w:kinsoku/>
        <w:wordWrap/>
        <w:overflowPunct w:val="0"/>
        <w:autoSpaceDE w:val="0"/>
        <w:autoSpaceDN w:val="0"/>
        <w:bidi w:val="0"/>
        <w:adjustRightInd w:val="0"/>
        <w:snapToGrid w:val="0"/>
        <w:spacing w:after="0" w:line="360" w:lineRule="auto"/>
        <w:ind w:firstLine="426" w:firstLineChars="203"/>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8.3 投标文件</w:t>
      </w:r>
      <w:r>
        <w:rPr>
          <w:rFonts w:hint="eastAsia" w:ascii="宋体" w:hAnsi="宋体" w:eastAsia="宋体" w:cs="宋体"/>
          <w:b/>
          <w:bCs/>
          <w:i w:val="0"/>
          <w:iCs w:val="0"/>
          <w:color w:val="auto"/>
          <w:sz w:val="21"/>
          <w:szCs w:val="21"/>
          <w:highlight w:val="none"/>
        </w:rPr>
        <w:t>技术部分</w:t>
      </w:r>
      <w:r>
        <w:rPr>
          <w:rFonts w:hint="eastAsia" w:ascii="宋体" w:hAnsi="宋体" w:eastAsia="宋体" w:cs="宋体"/>
          <w:i w:val="0"/>
          <w:iCs w:val="0"/>
          <w:color w:val="auto"/>
          <w:sz w:val="21"/>
          <w:szCs w:val="21"/>
          <w:highlight w:val="none"/>
        </w:rPr>
        <w:t>主要包括的文件及资料，见</w:t>
      </w:r>
      <w:r>
        <w:rPr>
          <w:rFonts w:hint="eastAsia" w:ascii="宋体" w:hAnsi="宋体" w:eastAsia="宋体" w:cs="宋体"/>
          <w:b/>
          <w:i w:val="0"/>
          <w:iCs w:val="0"/>
          <w:color w:val="auto"/>
          <w:sz w:val="21"/>
          <w:szCs w:val="21"/>
          <w:highlight w:val="none"/>
        </w:rPr>
        <w:t>投标人须知前附表。</w:t>
      </w:r>
    </w:p>
    <w:p w14:paraId="3601F522">
      <w:pPr>
        <w:pageBreakBefore w:val="0"/>
        <w:kinsoku/>
        <w:wordWrap/>
        <w:overflowPunct w:val="0"/>
        <w:autoSpaceDE w:val="0"/>
        <w:autoSpaceDN w:val="0"/>
        <w:bidi w:val="0"/>
        <w:adjustRightInd w:val="0"/>
        <w:snapToGrid w:val="0"/>
        <w:spacing w:after="0" w:line="360" w:lineRule="auto"/>
        <w:ind w:firstLine="426" w:firstLineChars="203"/>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8.4 证明资料如标明有效期的，必须在有效期内。</w:t>
      </w:r>
    </w:p>
    <w:p w14:paraId="0F019F1B">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9.报价要求</w:t>
      </w:r>
    </w:p>
    <w:p w14:paraId="3E854D25">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9.1 除招标文件另有规定外，投标应以人民币报价，线上采购项目还须按照投标工具的流程和提示编制并上传投标报价表。</w:t>
      </w:r>
    </w:p>
    <w:p w14:paraId="2B3EA295">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9.2 本项目不接受任何形式的赠送、“零”报价和折扣报价。</w:t>
      </w:r>
    </w:p>
    <w:p w14:paraId="6161CAB7">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9.3 本项目以投标报价为依据计算价格分。投标报价应包括招标文件中要求投标人承担所有工作内容的全部费用。</w:t>
      </w:r>
    </w:p>
    <w:p w14:paraId="5900F981">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38B692">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9.5 最低报价不能作为中标的保证。</w:t>
      </w:r>
    </w:p>
    <w:p w14:paraId="26A02E08">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10.投标文件的书写、密封、签署、盖章</w:t>
      </w:r>
    </w:p>
    <w:p w14:paraId="162602DB">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10.1书写</w:t>
      </w:r>
    </w:p>
    <w:p w14:paraId="464A09FB">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10.1.1投标文件应使用不能擦去的墨料或墨水打印、书写。</w:t>
      </w:r>
    </w:p>
    <w:p w14:paraId="46E4975F">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10.1.2投标文件内容应没有涂改或行间插字。若有前述改动，在改动处应由单位负责人（投标人代表）签字确认或加盖投标人的单位公章或校正章。</w:t>
      </w:r>
    </w:p>
    <w:p w14:paraId="437D9444">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10.2密封</w:t>
      </w:r>
    </w:p>
    <w:p w14:paraId="7E619478">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10.2.1投标文件应胶装或装订成册，避免材料散装、脱落。</w:t>
      </w:r>
    </w:p>
    <w:p w14:paraId="5F706EE9">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14:paraId="584AC651">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10.3签署、盖章</w:t>
      </w:r>
    </w:p>
    <w:p w14:paraId="59D70208">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10.3.1投标文件中要求签字处应由投标人的单位负责人（投标人代表）签字或加盖个人印章。</w:t>
      </w:r>
    </w:p>
    <w:p w14:paraId="1B86D9E5">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10.3.2投标文件必须按照招标文件给出文件格式的签署要求进行签署。</w:t>
      </w:r>
    </w:p>
    <w:p w14:paraId="108865CE">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10.3.3投标人在</w:t>
      </w:r>
      <w:r>
        <w:rPr>
          <w:rFonts w:hint="eastAsia" w:ascii="宋体" w:hAnsi="宋体" w:eastAsia="宋体" w:cs="宋体"/>
          <w:b/>
          <w:bCs/>
          <w:i w:val="0"/>
          <w:iCs w:val="0"/>
          <w:color w:val="auto"/>
          <w:sz w:val="21"/>
          <w:szCs w:val="21"/>
          <w:highlight w:val="none"/>
        </w:rPr>
        <w:t>“投标函”“法定代表人授权委托书”</w:t>
      </w:r>
      <w:r>
        <w:rPr>
          <w:rFonts w:hint="eastAsia" w:ascii="宋体" w:hAnsi="宋体" w:eastAsia="宋体" w:cs="宋体"/>
          <w:i w:val="0"/>
          <w:iCs w:val="0"/>
          <w:color w:val="auto"/>
          <w:sz w:val="21"/>
          <w:szCs w:val="21"/>
          <w:highlight w:val="none"/>
        </w:rPr>
        <w:t>上应当按格式要求加盖与投标人名称全称一致的标准公章，并按照招标文件第五章投标文件格式中的相应格式文件要求签署全名或加盖名章。</w:t>
      </w:r>
    </w:p>
    <w:p w14:paraId="463D947B">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10.3.4投标文件中的“盖章”指加盖投标人的“公章”，而非“合同专用章”、“投标专用章”等其他非公章。</w:t>
      </w:r>
    </w:p>
    <w:p w14:paraId="76E2C86C">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10.3.5线上采购项目可以使用电子签章。</w:t>
      </w:r>
    </w:p>
    <w:p w14:paraId="3F63D6BE">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11</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投标有效期</w:t>
      </w:r>
    </w:p>
    <w:p w14:paraId="6D52636B">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 投标有效期见</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14:paraId="0A2329C2">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 特殊情况下，在原投标有效期期满之前，采购人或者采购代理机构可征得投标人同意延长投标有效期。</w:t>
      </w:r>
    </w:p>
    <w:p w14:paraId="34039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i w:val="0"/>
          <w:iCs w:val="0"/>
          <w:color w:val="auto"/>
          <w:highlight w:val="none"/>
        </w:rPr>
      </w:pPr>
      <w:bookmarkStart w:id="38" w:name="_Toc3515"/>
      <w:r>
        <w:rPr>
          <w:rFonts w:hint="eastAsia" w:ascii="宋体" w:hAnsi="宋体" w:eastAsia="宋体" w:cs="宋体"/>
          <w:i w:val="0"/>
          <w:iCs w:val="0"/>
          <w:color w:val="auto"/>
          <w:highlight w:val="none"/>
        </w:rPr>
        <w:t>四、投标文件递交</w:t>
      </w:r>
      <w:bookmarkEnd w:id="38"/>
    </w:p>
    <w:p w14:paraId="0CB273A4">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12</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投标文件递交</w:t>
      </w:r>
    </w:p>
    <w:p w14:paraId="6231461C">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12.1 投标人应当在</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要求提交投标文件截止时间前，根据《投标人须知前附表》载明方式提交投标文件。提交投标文件截止时间后，递交投标文件的投标将被拒绝。</w:t>
      </w:r>
    </w:p>
    <w:p w14:paraId="21998AED">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14:paraId="5FD54B52">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13</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投标文件补充、修改或撤回</w:t>
      </w:r>
    </w:p>
    <w:p w14:paraId="44A45F24">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14:paraId="776FAC8E">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13.2 线上采购项目，投标人在投标截止时间前，可以登录评审管理系统对所提交的投标文件进行撤回、补充、修改、重新提交。补充、修改的内容应当按照招标文件要求签署、盖章。</w:t>
      </w:r>
    </w:p>
    <w:p w14:paraId="486494C8">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13.3 提交投标文件截止时间后，不支持对已提交的投标文件作任何补充、修改或者撤回。</w:t>
      </w:r>
    </w:p>
    <w:p w14:paraId="11F392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i w:val="0"/>
          <w:iCs w:val="0"/>
          <w:color w:val="auto"/>
          <w:highlight w:val="none"/>
        </w:rPr>
      </w:pPr>
      <w:bookmarkStart w:id="39" w:name="_Toc9943"/>
      <w:r>
        <w:rPr>
          <w:rFonts w:hint="eastAsia" w:ascii="宋体" w:hAnsi="宋体" w:eastAsia="宋体" w:cs="宋体"/>
          <w:i w:val="0"/>
          <w:iCs w:val="0"/>
          <w:color w:val="auto"/>
          <w:highlight w:val="none"/>
        </w:rPr>
        <w:t>五、开标与评标</w:t>
      </w:r>
      <w:bookmarkEnd w:id="39"/>
    </w:p>
    <w:p w14:paraId="47FA98C6">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14</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开标</w:t>
      </w:r>
    </w:p>
    <w:p w14:paraId="7A1597D2">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 开标在招标文件确定的提交投标文件截止时间的同一时间进行。开标地点详见</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w:t>
      </w:r>
    </w:p>
    <w:p w14:paraId="523B2D0D">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14.2 开标由采购人或者采购代理机构主持，邀请投标人参加。评标委员会成员不得参加开标活动。</w:t>
      </w:r>
    </w:p>
    <w:p w14:paraId="1EBAA6E9">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14:paraId="1E946B70">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14:paraId="23FC306C">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0C38008">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14.6 在政府采购活动中，采购人员及相关人员与投标人有下列利害关系之一的，应当回避：</w:t>
      </w:r>
    </w:p>
    <w:p w14:paraId="0E67CDD7">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（1）参加采购活动前3年内与投标人存在劳动关系；</w:t>
      </w:r>
    </w:p>
    <w:p w14:paraId="7F57784A">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（2）参加采购活动前3年内担任投标人的董事、监事；</w:t>
      </w:r>
    </w:p>
    <w:p w14:paraId="5F46D600">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（3）参加采购活动前3年内是投标人的控股股东或者实际控制人；</w:t>
      </w:r>
    </w:p>
    <w:p w14:paraId="0DF4129D">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（4）与投标人的法定代表人或者负责人有夫妻、直系血亲、三代以内旁系血亲或者近姻亲关系；</w:t>
      </w:r>
    </w:p>
    <w:p w14:paraId="2DB66F3F">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（5）与投标人有其他可能影响政府采购活动公平、公正进行的关系。</w:t>
      </w:r>
    </w:p>
    <w:p w14:paraId="29E9468E">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14:paraId="1F8915E8">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14.7 对线上采购项目，采购人或者采购代理机构将在</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14:paraId="5D7C50E7">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15</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投标资格审查</w:t>
      </w:r>
    </w:p>
    <w:p w14:paraId="4E87E80B">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15.1 公开招标采购项目开标结束后，由采购人或者采购代理机构依法对投标人的资格进行审查，以确定投标人是否具备投标资格。</w:t>
      </w:r>
    </w:p>
    <w:p w14:paraId="401CCC1E">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15.1.1 审查投标人按照8.2.1提交的</w:t>
      </w:r>
      <w:r>
        <w:rPr>
          <w:rFonts w:hint="eastAsia" w:ascii="宋体" w:hAnsi="宋体" w:eastAsia="宋体" w:cs="宋体"/>
          <w:b/>
          <w:i w:val="0"/>
          <w:iCs w:val="0"/>
          <w:color w:val="auto"/>
          <w:sz w:val="21"/>
          <w:szCs w:val="21"/>
          <w:highlight w:val="none"/>
        </w:rPr>
        <w:t>“资格证明文件”</w:t>
      </w:r>
      <w:r>
        <w:rPr>
          <w:rFonts w:hint="eastAsia" w:ascii="宋体" w:hAnsi="宋体" w:eastAsia="宋体" w:cs="宋体"/>
          <w:i w:val="0"/>
          <w:iCs w:val="0"/>
          <w:color w:val="auto"/>
          <w:sz w:val="21"/>
          <w:szCs w:val="21"/>
          <w:highlight w:val="none"/>
        </w:rPr>
        <w:t>。</w:t>
      </w:r>
    </w:p>
    <w:p w14:paraId="6629FC85">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15.1.2 信用记录审查。</w:t>
      </w:r>
      <w:r>
        <w:rPr>
          <w:rFonts w:hint="eastAsia" w:ascii="宋体" w:hAnsi="宋体" w:eastAsia="宋体" w:cs="宋体"/>
          <w:b/>
          <w:bCs/>
          <w:i w:val="0"/>
          <w:iCs w:val="0"/>
          <w:color w:val="auto"/>
          <w:sz w:val="21"/>
          <w:szCs w:val="21"/>
          <w:highlight w:val="none"/>
        </w:rPr>
        <w:t>见投标人须知前附表。</w:t>
      </w:r>
    </w:p>
    <w:p w14:paraId="70C9133E">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15.2 未通过资格审查的投标人，其投标无效。</w:t>
      </w:r>
    </w:p>
    <w:p w14:paraId="64EFBC98">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15.3 合格投标人不足3家的，不得评标。</w:t>
      </w:r>
    </w:p>
    <w:p w14:paraId="702577B7">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16</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评标委员会的组成</w:t>
      </w:r>
    </w:p>
    <w:p w14:paraId="0EB14D48">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采购人或者采购代理机构根据有关法律法规规定组建评标委员会，评标委员会由采购人代表和评审专家组成。</w:t>
      </w:r>
    </w:p>
    <w:p w14:paraId="4EFD09CA">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17</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投标符合性审查</w:t>
      </w:r>
    </w:p>
    <w:p w14:paraId="6046F39F">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17.1 评标委员会对符合资格的投标人的投标文件进行符合性审查，以确定其是否符合招标文件的商务、技术等实质性要求。</w:t>
      </w:r>
    </w:p>
    <w:p w14:paraId="607F1965">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 未通过符合性审查的投标人，其投标无效。</w:t>
      </w:r>
    </w:p>
    <w:p w14:paraId="6302965B">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 通过符合性审查的投标人不足3家的，应予以废标。</w:t>
      </w:r>
    </w:p>
    <w:p w14:paraId="50DB10BC">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18</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投标文件的澄清</w:t>
      </w:r>
    </w:p>
    <w:p w14:paraId="31B7734D">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14:paraId="35A619C5">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14:paraId="550F49D8">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18.3关于投标描述（即投标文件中描述的内容）</w:t>
      </w:r>
    </w:p>
    <w:p w14:paraId="26A99CA2">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（1）投标描述前后不一致且不涉及证明材料的：按照本节第18.1条规定执行。</w:t>
      </w:r>
    </w:p>
    <w:p w14:paraId="265B440E">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（2）投标描述与证明材料不一致或多份证明材料之间不一致的：</w:t>
      </w:r>
    </w:p>
    <w:p w14:paraId="06F4A959">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①评标委员会将要求投标人进行书面澄清，无法澄清的将按照不利于投标人的内容进行评标。</w:t>
      </w:r>
    </w:p>
    <w:p w14:paraId="78200621">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356B933">
      <w:pPr>
        <w:pStyle w:val="23"/>
        <w:pageBreakBefore w:val="0"/>
        <w:widowControl w:val="0"/>
        <w:kinsoku/>
        <w:wordWrap/>
        <w:bidi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5E194DC">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18.4 除评标委员会要求投标人做出的澄清、说明或者补正以外，评标委员会不接受投标人的任何询问、说明、更改及文件。</w:t>
      </w:r>
    </w:p>
    <w:p w14:paraId="4224744C">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18.5 投标人的澄清必须在规定的时间内提交。</w:t>
      </w:r>
    </w:p>
    <w:p w14:paraId="71B6CA1C">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19</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核价原则</w:t>
      </w:r>
    </w:p>
    <w:p w14:paraId="794720FE">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 xml:space="preserve">19.1 </w:t>
      </w:r>
      <w:r>
        <w:rPr>
          <w:rFonts w:hint="eastAsia" w:ascii="宋体" w:hAnsi="宋体" w:eastAsia="宋体" w:cs="宋体"/>
          <w:i w:val="0"/>
          <w:iCs w:val="0"/>
          <w:color w:val="auto"/>
          <w:sz w:val="21"/>
          <w:szCs w:val="21"/>
          <w:highlight w:val="none"/>
        </w:rPr>
        <w:t>投标文件报价出现前后不一致的，除招标文件另有规定外，按照下列规定修正：</w:t>
      </w:r>
    </w:p>
    <w:p w14:paraId="27A0B452">
      <w:pPr>
        <w:pageBreakBefore w:val="0"/>
        <w:kinsoku/>
        <w:wordWrap/>
        <w:overflowPunct w:val="0"/>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（1）投标文件中开标一览表（总报价表）内容与投标文件中相应内容不一致的，以开标一览表（总报价表）为准；</w:t>
      </w:r>
    </w:p>
    <w:p w14:paraId="3AC3DCA9">
      <w:pPr>
        <w:pageBreakBefore w:val="0"/>
        <w:kinsoku/>
        <w:wordWrap/>
        <w:overflowPunct w:val="0"/>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（2）大写金额和小写金额不一致的，以大写金额为准；</w:t>
      </w:r>
    </w:p>
    <w:p w14:paraId="6008D521">
      <w:pPr>
        <w:pageBreakBefore w:val="0"/>
        <w:kinsoku/>
        <w:wordWrap/>
        <w:overflowPunct w:val="0"/>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（3）单价金额小数点或者百分比有明显错位的，以开标一览表的总价为准，并修改单价；</w:t>
      </w:r>
    </w:p>
    <w:p w14:paraId="4D63EA21">
      <w:pPr>
        <w:pageBreakBefore w:val="0"/>
        <w:kinsoku/>
        <w:wordWrap/>
        <w:overflowPunct w:val="0"/>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（4）总价金额与按单价汇总金额不一致的，以单价金额计算结果为准。</w:t>
      </w:r>
    </w:p>
    <w:p w14:paraId="3EC8597B">
      <w:pPr>
        <w:pageBreakBefore w:val="0"/>
        <w:kinsoku/>
        <w:wordWrap/>
        <w:overflowPunct w:val="0"/>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（5）同时出现两种以上不一致的，按照前款规定的顺序修正。修正后的报价按照18.2条的规定经投标人确认后产生约束力，投标人不确认的，其投标无效。</w:t>
      </w:r>
    </w:p>
    <w:p w14:paraId="1217B753">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20</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投标无效</w:t>
      </w:r>
    </w:p>
    <w:p w14:paraId="258111BF">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20.1 投标人及投标文件有下列情况之一的，应当在资格审查时按照投标无效处理：</w:t>
      </w:r>
    </w:p>
    <w:p w14:paraId="1BD333B9">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（1）不具备招标文件中规定的资格要求的；</w:t>
      </w:r>
    </w:p>
    <w:p w14:paraId="5274E1E4">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（2）投标文件组成中“资格证明文件”未提供或无效的；</w:t>
      </w:r>
    </w:p>
    <w:p w14:paraId="3CC9FB4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（3）未通过信用记录审查或未提供相关证明材料的。</w:t>
      </w:r>
    </w:p>
    <w:p w14:paraId="576E51C1">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20.2 投标人及投标文件有下列情况之一的，应当在符合性审查时按照投标无效处理：</w:t>
      </w:r>
    </w:p>
    <w:p w14:paraId="68B08044">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（1）投标文件组成中除“资格证明文件”外，★条款相关文件及资料未提供或提供无效的；</w:t>
      </w:r>
    </w:p>
    <w:p w14:paraId="42E0421E">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（2）投标文件未按招标文件要求签署、盖章的；</w:t>
      </w:r>
    </w:p>
    <w:p w14:paraId="2AF31DF7">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（3）投标报价超过招标文件中规定的预算金额或者最高限价的；</w:t>
      </w:r>
    </w:p>
    <w:p w14:paraId="503337E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（4）投标有效期不足的；</w:t>
      </w:r>
    </w:p>
    <w:p w14:paraId="70D8FD32">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（5）投标文件含有采购人不能接受的附加条件的；</w:t>
      </w:r>
    </w:p>
    <w:p w14:paraId="1E67A03D">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20.3 除20.1及20.2情形外，投标人及投标文件有下列情况之一的，应当按照投标无效处理：</w:t>
      </w:r>
    </w:p>
    <w:p w14:paraId="7D5E870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（1）提供虚假投标文件材料的；</w:t>
      </w:r>
    </w:p>
    <w:p w14:paraId="376F4560">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（2）投标人串通投标的；</w:t>
      </w:r>
    </w:p>
    <w:p w14:paraId="46FE2266">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 投标报价明显低于其他通过符合性审查投标人的报价，且不能证明其报价合理性的。</w:t>
      </w:r>
    </w:p>
    <w:p w14:paraId="18ADFE66">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（4）法律、法规和招标文件规定的其他无效情形。</w:t>
      </w:r>
    </w:p>
    <w:p w14:paraId="50A21FA9">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21</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比较与评价</w:t>
      </w:r>
    </w:p>
    <w:p w14:paraId="1CC3369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 评标委员会按照招标文件中规定的评标方法和标准，对符合性审查合格的投标文件进行商务和技术评估，综合比较与评价。</w:t>
      </w:r>
    </w:p>
    <w:p w14:paraId="497AFA6D">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 价格分应当采用低价优先法计算。小型、微型企业和监狱企业、残疾人福利性单位的投标报价按照</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14:paraId="64EA3511">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21.3 评标委员会各成员独立对每个投标人的投标文件进行评价，并汇总得出每个投标人的评审得分。</w:t>
      </w:r>
    </w:p>
    <w:p w14:paraId="49ECB594">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DB295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21.5 评标方法及标准</w:t>
      </w:r>
      <w:r>
        <w:rPr>
          <w:rFonts w:hint="eastAsia" w:ascii="宋体" w:hAnsi="宋体" w:eastAsia="宋体" w:cs="宋体"/>
          <w:b/>
          <w:i w:val="0"/>
          <w:iCs w:val="0"/>
          <w:color w:val="auto"/>
          <w:sz w:val="21"/>
          <w:szCs w:val="21"/>
          <w:highlight w:val="none"/>
        </w:rPr>
        <w:t>详见招标文件商务部分第三章。</w:t>
      </w:r>
    </w:p>
    <w:p w14:paraId="4AA00FF3">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3E0997E5">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22</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废标</w:t>
      </w:r>
    </w:p>
    <w:p w14:paraId="0F8E8380">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 在招标采购中，出现下列情形之一的，应予废标：</w:t>
      </w:r>
    </w:p>
    <w:p w14:paraId="5C6E1A8F">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（1）符合专业条件的供应商或者对招标文件作实质响应的供应商不足三家的；</w:t>
      </w:r>
    </w:p>
    <w:p w14:paraId="43EB7179">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（2）出现影响采购公正的违法、违规行为的；</w:t>
      </w:r>
    </w:p>
    <w:p w14:paraId="60450842">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（3）投标人的报价均超过了采购预算，采购人不能支付的；</w:t>
      </w:r>
    </w:p>
    <w:p w14:paraId="7193306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（4）因重大变故，采购任务取消的。</w:t>
      </w:r>
    </w:p>
    <w:p w14:paraId="2340430C">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22.2 废标后，采购人或者采购代理机构将废标理由通知所有投标人。</w:t>
      </w:r>
    </w:p>
    <w:p w14:paraId="44864A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i w:val="0"/>
          <w:iCs w:val="0"/>
          <w:color w:val="auto"/>
          <w:highlight w:val="none"/>
        </w:rPr>
      </w:pPr>
      <w:bookmarkStart w:id="40" w:name="_Toc2987"/>
      <w:r>
        <w:rPr>
          <w:rFonts w:hint="eastAsia" w:ascii="宋体" w:hAnsi="宋体" w:eastAsia="宋体" w:cs="宋体"/>
          <w:i w:val="0"/>
          <w:iCs w:val="0"/>
          <w:color w:val="auto"/>
          <w:highlight w:val="none"/>
        </w:rPr>
        <w:t>六、中标和合同</w:t>
      </w:r>
      <w:bookmarkEnd w:id="40"/>
    </w:p>
    <w:p w14:paraId="32F3CC3E">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23</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中标</w:t>
      </w:r>
    </w:p>
    <w:p w14:paraId="08872EE1">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4D5A5B">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采购人自行组织招标的，采购人应当在评标结束后5个工作日内，按评标报告推荐的中标候选人顺序确定中标人。</w:t>
      </w:r>
    </w:p>
    <w:p w14:paraId="3A703A6C">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 采购人或者采购代理机构应当自中标人确定之日起2个工作日内，在</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规定的媒体上公告中标结果，招标文件应随中标结果同时公告。中标公告期限为1个工作日。</w:t>
      </w:r>
    </w:p>
    <w:p w14:paraId="24E36807">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14:paraId="4574D144">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23.4 中标通知书发出后，采购人或者采购代理机构不得违法改变中标结果，中标人无正当理由不得放弃中标。</w:t>
      </w:r>
    </w:p>
    <w:p w14:paraId="635A156E">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23.5 中标通知书对采购人和中标人具有同等法律效力。</w:t>
      </w:r>
    </w:p>
    <w:p w14:paraId="0C026CAB">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24</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签订合同</w:t>
      </w:r>
    </w:p>
    <w:p w14:paraId="134B26E2">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24.1 采购人应当自中标通知书发出之日起30日内，按照招标文件和中标人投标文件的规定，与中标人签订合同。</w:t>
      </w:r>
      <w:r>
        <w:rPr>
          <w:rFonts w:hint="eastAsia" w:ascii="宋体" w:hAnsi="宋体" w:eastAsia="宋体" w:cs="宋体"/>
          <w:i w:val="0"/>
          <w:iCs w:val="0"/>
          <w:color w:val="auto"/>
          <w:sz w:val="21"/>
          <w:szCs w:val="21"/>
          <w:highlight w:val="none"/>
          <w:u w:val="single"/>
        </w:rPr>
        <w:t>线上采购项目可通过评审管理系统签订合同</w:t>
      </w:r>
      <w:r>
        <w:rPr>
          <w:rFonts w:hint="eastAsia" w:ascii="宋体" w:hAnsi="宋体" w:eastAsia="宋体" w:cs="宋体"/>
          <w:i w:val="0"/>
          <w:iCs w:val="0"/>
          <w:color w:val="auto"/>
          <w:sz w:val="21"/>
          <w:szCs w:val="21"/>
          <w:highlight w:val="none"/>
        </w:rPr>
        <w:t>。</w:t>
      </w:r>
    </w:p>
    <w:p w14:paraId="64B03047">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所签订的合同不得对招标文件确定的事项和中标人投标文件作实质性修改。</w:t>
      </w:r>
    </w:p>
    <w:p w14:paraId="57B2E229">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24.3 采购人不得向中标人提出任何不合理的要求作为签订合同的条件。</w:t>
      </w:r>
    </w:p>
    <w:p w14:paraId="6699A556">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24.4 中标人拒绝与采购人签订合同的，采购人可以按照评审报告推荐的中标候选人名单排序，确定下一候选人为中标人，也可以重新开展政府采购活动。</w:t>
      </w:r>
    </w:p>
    <w:p w14:paraId="0C1AF4CC">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25</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履约保证金</w:t>
      </w:r>
    </w:p>
    <w:p w14:paraId="58C9D3AF">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25.1 需提交履约保证金的项目，中标人应在合同签订之日起30日内，按照</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的规定，向采购人提交履约保证金。</w:t>
      </w:r>
    </w:p>
    <w:p w14:paraId="337858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i w:val="0"/>
          <w:iCs w:val="0"/>
          <w:color w:val="auto"/>
          <w:highlight w:val="none"/>
        </w:rPr>
      </w:pPr>
      <w:bookmarkStart w:id="41" w:name="_Toc29161"/>
      <w:r>
        <w:rPr>
          <w:rFonts w:hint="eastAsia" w:ascii="宋体" w:hAnsi="宋体" w:eastAsia="宋体" w:cs="宋体"/>
          <w:i w:val="0"/>
          <w:iCs w:val="0"/>
          <w:color w:val="auto"/>
          <w:highlight w:val="none"/>
        </w:rPr>
        <w:t>七、询问和质疑</w:t>
      </w:r>
      <w:bookmarkEnd w:id="41"/>
    </w:p>
    <w:p w14:paraId="66AF87FA">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26. 询问</w:t>
      </w:r>
    </w:p>
    <w:p w14:paraId="19235F1A">
      <w:pPr>
        <w:pageBreakBefore w:val="0"/>
        <w:kinsoku/>
        <w:wordWrap/>
        <w:topLinePunct/>
        <w:autoSpaceDE w:val="0"/>
        <w:autoSpaceDN w:val="0"/>
        <w:bidi w:val="0"/>
        <w:adjustRightInd w:val="0"/>
        <w:snapToGrid w:val="0"/>
        <w:spacing w:after="0" w:line="360"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14:paraId="52E631C1">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27</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质疑</w:t>
      </w:r>
    </w:p>
    <w:p w14:paraId="09E5E2FA">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宋体" w:hAnsi="宋体" w:eastAsia="宋体" w:cs="宋体"/>
          <w:b/>
          <w:bCs/>
          <w:i w:val="0"/>
          <w:iCs w:val="0"/>
          <w:color w:val="auto"/>
          <w:sz w:val="21"/>
          <w:szCs w:val="21"/>
          <w:highlight w:val="none"/>
        </w:rPr>
        <w:t>见</w:t>
      </w:r>
      <w:r>
        <w:rPr>
          <w:rFonts w:hint="eastAsia" w:ascii="宋体" w:hAnsi="宋体" w:eastAsia="宋体" w:cs="宋体"/>
          <w:b/>
          <w:i w:val="0"/>
          <w:iCs w:val="0"/>
          <w:color w:val="auto"/>
          <w:sz w:val="21"/>
          <w:szCs w:val="21"/>
          <w:highlight w:val="none"/>
        </w:rPr>
        <w:t>投标人须知前附表</w:t>
      </w:r>
      <w:r>
        <w:rPr>
          <w:rFonts w:hint="eastAsia" w:ascii="宋体" w:hAnsi="宋体" w:eastAsia="宋体" w:cs="宋体"/>
          <w:i w:val="0"/>
          <w:iCs w:val="0"/>
          <w:color w:val="auto"/>
          <w:sz w:val="21"/>
          <w:szCs w:val="21"/>
          <w:highlight w:val="none"/>
        </w:rPr>
        <w:t>。</w:t>
      </w:r>
    </w:p>
    <w:p w14:paraId="4FC32930">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27.2在法定质疑期内，针对同一采购程序环节的质疑应一次性提出。</w:t>
      </w:r>
    </w:p>
    <w:p w14:paraId="66AAEAD3">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27.3质疑人应知其权益受到损害之日，是指： </w:t>
      </w:r>
    </w:p>
    <w:p w14:paraId="36794EC1">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（1）对可以质疑的采购文件提出质疑的，为收到采购文件之日或者采购文件公告期限届满之日；</w:t>
      </w:r>
    </w:p>
    <w:p w14:paraId="3726E9CC">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（2）对采购过程提出质疑的，为各采购程序环节结束之日；</w:t>
      </w:r>
    </w:p>
    <w:p w14:paraId="5B620AB0">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（3）对中标结果提出质疑的，为中标结果公告期限届满之日。</w:t>
      </w:r>
    </w:p>
    <w:p w14:paraId="7909B6FF">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14:paraId="49BD1E39">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27.5 采购人或者代理机构应当在收到供应商的质疑函后7个工作日内，对质疑内容作出答复，</w:t>
      </w:r>
      <w:r>
        <w:rPr>
          <w:rFonts w:hint="eastAsia" w:ascii="宋体" w:hAnsi="宋体" w:eastAsia="宋体" w:cs="宋体"/>
          <w:bCs/>
          <w:i w:val="0"/>
          <w:iCs w:val="0"/>
          <w:color w:val="auto"/>
          <w:sz w:val="21"/>
          <w:szCs w:val="21"/>
          <w:highlight w:val="none"/>
        </w:rPr>
        <w:t>书面形式</w:t>
      </w:r>
      <w:r>
        <w:rPr>
          <w:rFonts w:hint="eastAsia" w:ascii="宋体" w:hAnsi="宋体" w:eastAsia="宋体" w:cs="宋体"/>
          <w:i w:val="0"/>
          <w:iCs w:val="0"/>
          <w:color w:val="auto"/>
          <w:sz w:val="21"/>
          <w:szCs w:val="21"/>
          <w:highlight w:val="none"/>
        </w:rPr>
        <w:t>通知质疑供应商和其他有关供应商，但答复内容不得涉及商业秘密。</w:t>
      </w:r>
    </w:p>
    <w:p w14:paraId="15AC49A3">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14:paraId="03FF208E">
      <w:pPr>
        <w:pStyle w:val="23"/>
        <w:pageBreakBefore w:val="0"/>
        <w:widowControl w:val="0"/>
        <w:kinsoku/>
        <w:wordWrap/>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27.7投诉应当有明确的请求和必要的证明材料。投诉的事项不得超出已质疑事项的范围。</w:t>
      </w:r>
    </w:p>
    <w:p w14:paraId="6348D3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i w:val="0"/>
          <w:iCs w:val="0"/>
          <w:color w:val="auto"/>
          <w:highlight w:val="none"/>
        </w:rPr>
      </w:pPr>
      <w:bookmarkStart w:id="42" w:name="_Toc20851"/>
      <w:r>
        <w:rPr>
          <w:rFonts w:hint="eastAsia" w:ascii="宋体" w:hAnsi="宋体" w:eastAsia="宋体" w:cs="宋体"/>
          <w:i w:val="0"/>
          <w:iCs w:val="0"/>
          <w:color w:val="auto"/>
          <w:highlight w:val="none"/>
        </w:rPr>
        <w:t>八、其他</w:t>
      </w:r>
      <w:bookmarkEnd w:id="42"/>
    </w:p>
    <w:p w14:paraId="1C1A2105">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bookmarkStart w:id="43" w:name="_Toc217989361"/>
      <w:bookmarkStart w:id="44" w:name="_Toc319519285"/>
      <w:bookmarkStart w:id="45" w:name="_Toc262111390"/>
      <w:bookmarkStart w:id="46" w:name="_Toc233181902"/>
      <w:r>
        <w:rPr>
          <w:rFonts w:hint="eastAsia" w:ascii="宋体" w:hAnsi="宋体" w:eastAsia="宋体" w:cs="宋体"/>
          <w:b/>
          <w:i w:val="0"/>
          <w:iCs w:val="0"/>
          <w:color w:val="auto"/>
          <w:sz w:val="21"/>
          <w:szCs w:val="21"/>
          <w:highlight w:val="none"/>
        </w:rPr>
        <w:t>28</w:t>
      </w: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保密</w:t>
      </w:r>
    </w:p>
    <w:p w14:paraId="606227B4">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14:paraId="723A4132">
      <w:pPr>
        <w:pageBreakBefore w:val="0"/>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28.2 评标委员会成员和参与评标工作的有关人员对评标情况以及在评标过程中获悉的国家秘密、商业秘密负有保密责任。</w:t>
      </w:r>
    </w:p>
    <w:p w14:paraId="316E9405">
      <w:pPr>
        <w:pageBreakBefore w:val="0"/>
        <w:kinsoku/>
        <w:wordWrap/>
        <w:topLinePunct/>
        <w:autoSpaceDE w:val="0"/>
        <w:autoSpaceDN w:val="0"/>
        <w:bidi w:val="0"/>
        <w:adjustRightInd w:val="0"/>
        <w:snapToGrid w:val="0"/>
        <w:spacing w:after="0"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29. 知识产权与规避专利、版权纠纷</w:t>
      </w:r>
      <w:bookmarkEnd w:id="43"/>
      <w:bookmarkEnd w:id="44"/>
      <w:bookmarkEnd w:id="45"/>
      <w:bookmarkEnd w:id="46"/>
    </w:p>
    <w:p w14:paraId="2BEA49F8">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29.1 知识产权</w:t>
      </w:r>
    </w:p>
    <w:p w14:paraId="7D866DB6">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46A5FAA2">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29.2 规避专利、版权纠纷</w:t>
      </w:r>
    </w:p>
    <w:p w14:paraId="03D36937">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29.2.1 投标人应保证其投标方案中的有关软件、文件、图纸等没有违反有关专利和版权等知识产权的规定。</w:t>
      </w:r>
    </w:p>
    <w:p w14:paraId="3DD705BB">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14:paraId="7A4FBF38">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14:paraId="03619E7D">
      <w:pPr>
        <w:pageBreakBefore w:val="0"/>
        <w:widowControl/>
        <w:kinsoku/>
        <w:wordWrap/>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14:paraId="18862D33">
      <w:pPr>
        <w:pageBreakBefore w:val="0"/>
        <w:kinsoku/>
        <w:wordWrap/>
        <w:bidi w:val="0"/>
        <w:spacing w:line="360" w:lineRule="auto"/>
        <w:textAlignment w:val="auto"/>
        <w:outlineLvl w:val="9"/>
        <w:rPr>
          <w:rFonts w:hint="eastAsia" w:ascii="宋体" w:hAnsi="宋体" w:eastAsia="宋体" w:cs="宋体"/>
          <w:i w:val="0"/>
          <w:iCs w:val="0"/>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FEFC7BE">
      <w:pPr>
        <w:bidi w:val="0"/>
        <w:jc w:val="center"/>
        <w:outlineLvl w:val="0"/>
        <w:rPr>
          <w:rFonts w:hint="eastAsia" w:ascii="宋体" w:hAnsi="宋体" w:eastAsia="宋体" w:cs="宋体"/>
          <w:i w:val="0"/>
          <w:iCs w:val="0"/>
          <w:color w:val="auto"/>
          <w:sz w:val="28"/>
          <w:szCs w:val="28"/>
          <w:highlight w:val="none"/>
        </w:rPr>
      </w:pPr>
      <w:bookmarkStart w:id="47" w:name="_Toc1380332034"/>
      <w:bookmarkStart w:id="48" w:name="_Toc937455070"/>
      <w:bookmarkStart w:id="49" w:name="_Toc525052846"/>
      <w:bookmarkStart w:id="50" w:name="_Toc38030149"/>
      <w:bookmarkStart w:id="51" w:name="_Toc1481241717"/>
      <w:bookmarkStart w:id="52" w:name="_Toc1298913388"/>
      <w:bookmarkStart w:id="53" w:name="_Toc1762322514"/>
      <w:bookmarkStart w:id="54" w:name="_Toc1168671576"/>
      <w:bookmarkStart w:id="55" w:name="_Toc19129"/>
      <w:r>
        <w:rPr>
          <w:rFonts w:hint="eastAsia" w:ascii="宋体" w:hAnsi="宋体" w:eastAsia="宋体" w:cs="宋体"/>
          <w:i w:val="0"/>
          <w:iCs w:val="0"/>
          <w:color w:val="auto"/>
          <w:sz w:val="28"/>
          <w:szCs w:val="28"/>
          <w:highlight w:val="none"/>
        </w:rPr>
        <w:t>第三章  评标方法及标准</w:t>
      </w:r>
      <w:bookmarkEnd w:id="47"/>
      <w:bookmarkEnd w:id="48"/>
      <w:bookmarkEnd w:id="49"/>
      <w:bookmarkEnd w:id="50"/>
      <w:bookmarkEnd w:id="51"/>
      <w:bookmarkEnd w:id="52"/>
      <w:bookmarkEnd w:id="53"/>
      <w:bookmarkEnd w:id="54"/>
      <w:bookmarkEnd w:id="55"/>
    </w:p>
    <w:p w14:paraId="2CE998C4">
      <w:pPr>
        <w:topLinePunct/>
        <w:autoSpaceDE w:val="0"/>
        <w:autoSpaceDN w:val="0"/>
        <w:adjustRightInd w:val="0"/>
        <w:snapToGrid w:val="0"/>
        <w:spacing w:after="0" w:line="360" w:lineRule="auto"/>
        <w:ind w:firstLine="422" w:firstLineChars="200"/>
        <w:outlineLvl w:val="1"/>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1.评标方法</w:t>
      </w:r>
    </w:p>
    <w:p w14:paraId="06FCA0C8">
      <w:pPr>
        <w:widowControl/>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 本项目评标方法：</w:t>
      </w:r>
      <w:r>
        <w:rPr>
          <w:rFonts w:hint="eastAsia" w:ascii="宋体" w:hAnsi="宋体" w:eastAsia="宋体" w:cs="宋体"/>
          <w:b/>
          <w:i w:val="0"/>
          <w:iCs w:val="0"/>
          <w:color w:val="auto"/>
          <w:sz w:val="21"/>
          <w:szCs w:val="21"/>
          <w:highlight w:val="none"/>
          <w:u w:val="single"/>
        </w:rPr>
        <w:t>采用综合评分法</w:t>
      </w:r>
    </w:p>
    <w:p w14:paraId="25B64E44">
      <w:pPr>
        <w:topLinePunct/>
        <w:autoSpaceDE w:val="0"/>
        <w:autoSpaceDN w:val="0"/>
        <w:adjustRightInd w:val="0"/>
        <w:snapToGrid w:val="0"/>
        <w:spacing w:after="0" w:line="360" w:lineRule="auto"/>
        <w:ind w:firstLine="422" w:firstLineChars="200"/>
        <w:outlineLvl w:val="1"/>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2.评标标准</w:t>
      </w:r>
    </w:p>
    <w:p w14:paraId="21098984">
      <w:pPr>
        <w:pStyle w:val="23"/>
        <w:widowControl w:val="0"/>
        <w:spacing w:line="360" w:lineRule="auto"/>
        <w:ind w:firstLine="420" w:firstLineChars="200"/>
        <w:jc w:val="both"/>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 本项目</w:t>
      </w:r>
      <w:r>
        <w:rPr>
          <w:rFonts w:hint="eastAsia" w:ascii="宋体" w:hAnsi="宋体" w:eastAsia="宋体" w:cs="宋体"/>
          <w:b/>
          <w:i w:val="0"/>
          <w:iCs w:val="0"/>
          <w:color w:val="auto"/>
          <w:sz w:val="21"/>
          <w:szCs w:val="21"/>
          <w:highlight w:val="none"/>
          <w:u w:val="single"/>
        </w:rPr>
        <w:t>采用综合评分法</w:t>
      </w:r>
      <w:r>
        <w:rPr>
          <w:rFonts w:hint="eastAsia" w:ascii="宋体" w:hAnsi="宋体" w:eastAsia="宋体" w:cs="宋体"/>
          <w:i w:val="0"/>
          <w:iCs w:val="0"/>
          <w:color w:val="auto"/>
          <w:sz w:val="21"/>
          <w:szCs w:val="21"/>
          <w:highlight w:val="none"/>
        </w:rPr>
        <w:t>进行评标，综合评分法是指投标文件满足招标文件全部实质性要求，且按照评审因素的量化指标评审得分最高的投标人为中标候选人的评标方法。评审因素主要内容如下表。</w:t>
      </w:r>
    </w:p>
    <w:p w14:paraId="6999D820">
      <w:pPr>
        <w:topLinePunct/>
        <w:autoSpaceDE w:val="0"/>
        <w:autoSpaceDN w:val="0"/>
        <w:spacing w:after="0" w:line="360" w:lineRule="auto"/>
        <w:ind w:firstLine="420" w:firstLineChars="200"/>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1"/>
          <w:szCs w:val="21"/>
          <w:highlight w:val="none"/>
        </w:rPr>
        <w:t>2.2 本项目价格分值为</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cs="宋体"/>
          <w:i w:val="0"/>
          <w:iCs w:val="0"/>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1"/>
          <w:szCs w:val="21"/>
          <w:highlight w:val="none"/>
          <w14:textFill>
            <w14:solidFill>
              <w14:schemeClr w14:val="tx1"/>
            </w14:solidFill>
          </w14:textFill>
        </w:rPr>
        <w:t>分</w:t>
      </w:r>
      <w:r>
        <w:rPr>
          <w:rFonts w:hint="eastAsia" w:ascii="宋体" w:hAnsi="宋体" w:eastAsia="宋体" w:cs="宋体"/>
          <w:i w:val="0"/>
          <w:iCs w:val="0"/>
          <w:color w:val="auto"/>
          <w:sz w:val="21"/>
          <w:szCs w:val="21"/>
          <w:highlight w:val="none"/>
        </w:rPr>
        <w:t>，其余评审因素分值为</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90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分。评审标准如下表</w:t>
      </w:r>
      <w:r>
        <w:rPr>
          <w:rFonts w:hint="eastAsia" w:ascii="宋体" w:hAnsi="宋体" w:eastAsia="宋体" w:cs="宋体"/>
          <w:i w:val="0"/>
          <w:iCs w:val="0"/>
          <w:color w:val="auto"/>
          <w:sz w:val="24"/>
          <w:highlight w:val="none"/>
        </w:rPr>
        <w:t>：</w:t>
      </w:r>
    </w:p>
    <w:tbl>
      <w:tblPr>
        <w:tblStyle w:val="17"/>
        <w:tblW w:w="90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127"/>
        <w:gridCol w:w="1139"/>
        <w:gridCol w:w="5563"/>
        <w:gridCol w:w="694"/>
      </w:tblGrid>
      <w:tr w14:paraId="274C2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14:paraId="14321102">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14:textFill>
                  <w14:solidFill>
                    <w14:schemeClr w14:val="tx1"/>
                  </w14:solidFill>
                </w14:textFill>
              </w:rPr>
              <w:t>序号</w:t>
            </w:r>
          </w:p>
        </w:tc>
        <w:tc>
          <w:tcPr>
            <w:tcW w:w="1127" w:type="dxa"/>
            <w:tcBorders>
              <w:top w:val="single" w:color="auto" w:sz="4" w:space="0"/>
              <w:left w:val="single" w:color="auto" w:sz="4" w:space="0"/>
              <w:bottom w:val="single" w:color="auto" w:sz="4" w:space="0"/>
              <w:right w:val="single" w:color="auto" w:sz="4" w:space="0"/>
            </w:tcBorders>
            <w:vAlign w:val="center"/>
          </w:tcPr>
          <w:p w14:paraId="0CC086E2">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14:textFill>
                  <w14:solidFill>
                    <w14:schemeClr w14:val="tx1"/>
                  </w14:solidFill>
                </w14:textFill>
              </w:rPr>
              <w:t>评审因素</w:t>
            </w:r>
          </w:p>
        </w:tc>
        <w:tc>
          <w:tcPr>
            <w:tcW w:w="1139" w:type="dxa"/>
            <w:tcBorders>
              <w:top w:val="single" w:color="auto" w:sz="4" w:space="0"/>
              <w:left w:val="single" w:color="auto" w:sz="4" w:space="0"/>
              <w:bottom w:val="single" w:color="auto" w:sz="4" w:space="0"/>
              <w:right w:val="single" w:color="auto" w:sz="4" w:space="0"/>
            </w:tcBorders>
            <w:vAlign w:val="center"/>
          </w:tcPr>
          <w:p w14:paraId="704E0EBB">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14:textFill>
                  <w14:solidFill>
                    <w14:schemeClr w14:val="tx1"/>
                  </w14:solidFill>
                </w14:textFill>
              </w:rPr>
              <w:t>主要内容</w:t>
            </w:r>
          </w:p>
        </w:tc>
        <w:tc>
          <w:tcPr>
            <w:tcW w:w="5563" w:type="dxa"/>
            <w:tcBorders>
              <w:top w:val="single" w:color="auto" w:sz="4" w:space="0"/>
              <w:left w:val="single" w:color="auto" w:sz="4" w:space="0"/>
              <w:bottom w:val="single" w:color="auto" w:sz="4" w:space="0"/>
              <w:right w:val="single" w:color="auto" w:sz="4" w:space="0"/>
            </w:tcBorders>
            <w:vAlign w:val="center"/>
          </w:tcPr>
          <w:p w14:paraId="0A34BFAA">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14:textFill>
                  <w14:solidFill>
                    <w14:schemeClr w14:val="tx1"/>
                  </w14:solidFill>
                </w14:textFill>
              </w:rPr>
              <w:t>指标要求</w:t>
            </w:r>
          </w:p>
        </w:tc>
        <w:tc>
          <w:tcPr>
            <w:tcW w:w="694" w:type="dxa"/>
            <w:tcBorders>
              <w:top w:val="single" w:color="auto" w:sz="4" w:space="0"/>
              <w:left w:val="single" w:color="auto" w:sz="4" w:space="0"/>
              <w:bottom w:val="single" w:color="auto" w:sz="4" w:space="0"/>
              <w:right w:val="single" w:color="auto" w:sz="4" w:space="0"/>
            </w:tcBorders>
            <w:vAlign w:val="center"/>
          </w:tcPr>
          <w:p w14:paraId="67240E1C">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14:textFill>
                  <w14:solidFill>
                    <w14:schemeClr w14:val="tx1"/>
                  </w14:solidFill>
                </w14:textFill>
              </w:rPr>
              <w:t>细项</w:t>
            </w:r>
          </w:p>
          <w:p w14:paraId="38B338A0">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14:textFill>
                  <w14:solidFill>
                    <w14:schemeClr w14:val="tx1"/>
                  </w14:solidFill>
                </w14:textFill>
              </w:rPr>
              <w:t>分值</w:t>
            </w:r>
          </w:p>
        </w:tc>
      </w:tr>
      <w:tr w14:paraId="79156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14:paraId="00CA043C">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kern w:val="0"/>
                <w:sz w:val="21"/>
                <w:szCs w:val="21"/>
                <w:highlight w:val="none"/>
                <w14:textFill>
                  <w14:solidFill>
                    <w14:schemeClr w14:val="tx1"/>
                  </w14:solidFill>
                </w14:textFill>
              </w:rPr>
            </w:pPr>
          </w:p>
        </w:tc>
        <w:tc>
          <w:tcPr>
            <w:tcW w:w="1127" w:type="dxa"/>
            <w:tcBorders>
              <w:top w:val="single" w:color="auto" w:sz="4" w:space="0"/>
              <w:left w:val="single" w:color="auto" w:sz="4" w:space="0"/>
              <w:bottom w:val="single" w:color="auto" w:sz="4" w:space="0"/>
              <w:right w:val="single" w:color="auto" w:sz="4" w:space="0"/>
            </w:tcBorders>
            <w:vAlign w:val="center"/>
          </w:tcPr>
          <w:p w14:paraId="2C0E3002">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投标报价</w:t>
            </w:r>
          </w:p>
        </w:tc>
        <w:tc>
          <w:tcPr>
            <w:tcW w:w="1139" w:type="dxa"/>
            <w:tcBorders>
              <w:top w:val="single" w:color="auto" w:sz="4" w:space="0"/>
              <w:left w:val="single" w:color="auto" w:sz="4" w:space="0"/>
              <w:bottom w:val="single" w:color="auto" w:sz="4" w:space="0"/>
              <w:right w:val="single" w:color="auto" w:sz="4" w:space="0"/>
            </w:tcBorders>
            <w:vAlign w:val="center"/>
          </w:tcPr>
          <w:p w14:paraId="68C3AC7B">
            <w:pPr>
              <w:widowControl/>
              <w:overflowPunct w:val="0"/>
              <w:autoSpaceDE w:val="0"/>
              <w:autoSpaceDN w:val="0"/>
              <w:adjustRightInd w:val="0"/>
              <w:spacing w:after="0" w:line="360" w:lineRule="auto"/>
              <w:jc w:val="center"/>
              <w:textAlignment w:val="baseline"/>
              <w:outlineLvl w:val="9"/>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价 格</w:t>
            </w:r>
          </w:p>
          <w:p w14:paraId="13BEC31A">
            <w:pPr>
              <w:pStyle w:val="2"/>
              <w:outlineLvl w:val="9"/>
              <w:rPr>
                <w:rFonts w:hint="eastAsia"/>
                <w:color w:val="000000" w:themeColor="text1"/>
                <w:highlight w:val="none"/>
                <w:lang w:val="zh-CN"/>
                <w14:textFill>
                  <w14:solidFill>
                    <w14:schemeClr w14:val="tx1"/>
                  </w14:solidFill>
                </w14:textFill>
              </w:rPr>
            </w:pPr>
            <w:r>
              <w:rPr>
                <w:rFonts w:hint="eastAsia" w:hAnsi="宋体" w:cs="宋体"/>
                <w:i w:val="0"/>
                <w:iCs w:val="0"/>
                <w:color w:val="000000" w:themeColor="text1"/>
                <w:sz w:val="21"/>
                <w:szCs w:val="21"/>
                <w:highlight w:val="none"/>
                <w:lang w:val="zh-CN"/>
                <w14:textFill>
                  <w14:solidFill>
                    <w14:schemeClr w14:val="tx1"/>
                  </w14:solidFill>
                </w14:textFill>
              </w:rPr>
              <w:t>（</w:t>
            </w:r>
            <w:r>
              <w:rPr>
                <w:rFonts w:hint="eastAsia" w:hAnsi="宋体" w:cs="宋体"/>
                <w:i w:val="0"/>
                <w:iCs w:val="0"/>
                <w:color w:val="000000" w:themeColor="text1"/>
                <w:sz w:val="21"/>
                <w:szCs w:val="21"/>
                <w:highlight w:val="none"/>
                <w:lang w:val="en-US" w:eastAsia="zh-CN"/>
                <w14:textFill>
                  <w14:solidFill>
                    <w14:schemeClr w14:val="tx1"/>
                  </w14:solidFill>
                </w14:textFill>
              </w:rPr>
              <w:t>10分</w:t>
            </w:r>
            <w:r>
              <w:rPr>
                <w:rFonts w:hint="eastAsia" w:hAnsi="宋体" w:cs="宋体"/>
                <w:i w:val="0"/>
                <w:iCs w:val="0"/>
                <w:color w:val="000000" w:themeColor="text1"/>
                <w:sz w:val="21"/>
                <w:szCs w:val="21"/>
                <w:highlight w:val="none"/>
                <w:lang w:val="zh-CN"/>
                <w14:textFill>
                  <w14:solidFill>
                    <w14:schemeClr w14:val="tx1"/>
                  </w14:solidFill>
                </w14:textFill>
              </w:rPr>
              <w:t>）</w:t>
            </w:r>
          </w:p>
        </w:tc>
        <w:tc>
          <w:tcPr>
            <w:tcW w:w="5563" w:type="dxa"/>
            <w:tcBorders>
              <w:top w:val="single" w:color="auto" w:sz="4" w:space="0"/>
              <w:left w:val="single" w:color="auto" w:sz="4" w:space="0"/>
              <w:bottom w:val="single" w:color="auto" w:sz="4" w:space="0"/>
              <w:right w:val="single" w:color="auto" w:sz="4" w:space="0"/>
            </w:tcBorders>
            <w:vAlign w:val="center"/>
          </w:tcPr>
          <w:p w14:paraId="5120F976">
            <w:pPr>
              <w:spacing w:line="360" w:lineRule="exact"/>
              <w:outlineLvl w:val="9"/>
              <w:rPr>
                <w:rFonts w:hint="eastAsia" w:ascii="宋体" w:hAnsi="宋体" w:eastAsia="宋体" w:cs="宋体"/>
                <w:color w:val="000000" w:themeColor="text1"/>
                <w:szCs w:val="21"/>
                <w:highlight w:val="none"/>
                <w14:textFill>
                  <w14:solidFill>
                    <w14:schemeClr w14:val="tx1"/>
                  </w14:solidFill>
                </w14:textFill>
              </w:rPr>
            </w:pPr>
            <w:bookmarkStart w:id="56" w:name="OLE_LINK27"/>
            <w:r>
              <w:rPr>
                <w:rFonts w:hint="eastAsia" w:ascii="宋体" w:hAnsi="宋体" w:eastAsia="宋体" w:cs="宋体"/>
                <w:color w:val="000000" w:themeColor="text1"/>
                <w:szCs w:val="21"/>
                <w:highlight w:val="none"/>
                <w14:textFill>
                  <w14:solidFill>
                    <w14:schemeClr w14:val="tx1"/>
                  </w14:solidFill>
                </w14:textFill>
              </w:rPr>
              <w:t>1、满足</w:t>
            </w:r>
            <w:r>
              <w:rPr>
                <w:rFonts w:hint="eastAsia" w:ascii="宋体" w:hAnsi="宋体" w:cs="宋体"/>
                <w:color w:val="000000" w:themeColor="text1"/>
                <w:szCs w:val="21"/>
                <w:highlight w:val="none"/>
                <w:lang w:val="en-US"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文件要求且响应价格最低(承诺折扣率最高)的报价为评标基准价，其价格分为满分。</w:t>
            </w:r>
          </w:p>
          <w:p w14:paraId="277EB1C7">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2、其他</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的价格分按照下列公式计算：最后投标报价得分=（评标基准价/最后投标报价）×</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w:t>
            </w:r>
            <w:bookmarkEnd w:id="56"/>
          </w:p>
        </w:tc>
        <w:tc>
          <w:tcPr>
            <w:tcW w:w="694" w:type="dxa"/>
            <w:tcBorders>
              <w:top w:val="single" w:color="auto" w:sz="4" w:space="0"/>
              <w:left w:val="single" w:color="auto" w:sz="4" w:space="0"/>
              <w:bottom w:val="single" w:color="auto" w:sz="4" w:space="0"/>
              <w:right w:val="single" w:color="auto" w:sz="4" w:space="0"/>
            </w:tcBorders>
            <w:vAlign w:val="center"/>
          </w:tcPr>
          <w:p w14:paraId="74BBD8A7">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54EAC0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4B882177">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pPr>
            <w:bookmarkStart w:id="57" w:name="OLE_LINK31" w:colFirst="2" w:colLast="2"/>
            <w:bookmarkStart w:id="58" w:name="OLE_LINK34" w:colFirst="3" w:colLast="3"/>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1</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202E98FA">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技术因素</w:t>
            </w:r>
          </w:p>
        </w:tc>
        <w:tc>
          <w:tcPr>
            <w:tcW w:w="1139" w:type="dxa"/>
            <w:tcBorders>
              <w:top w:val="single" w:color="auto" w:sz="4" w:space="0"/>
              <w:left w:val="single" w:color="auto" w:sz="4" w:space="0"/>
              <w:bottom w:val="single" w:color="auto" w:sz="4" w:space="0"/>
              <w:right w:val="single" w:color="auto" w:sz="4" w:space="0"/>
            </w:tcBorders>
            <w:vAlign w:val="center"/>
          </w:tcPr>
          <w:p w14:paraId="05196C75">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eastAsia="zh-CN"/>
                <w14:textFill>
                  <w14:solidFill>
                    <w14:schemeClr w14:val="tx1"/>
                  </w14:solidFill>
                </w14:textFill>
              </w:rPr>
              <w:t>供货配送方案</w:t>
            </w:r>
          </w:p>
          <w:p w14:paraId="3535F090">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cs="宋体"/>
                <w:i w:val="0"/>
                <w:iCs w:val="0"/>
                <w:color w:val="000000" w:themeColor="text1"/>
                <w:sz w:val="21"/>
                <w:szCs w:val="21"/>
                <w:highlight w:val="none"/>
                <w:lang w:val="zh-CN" w:eastAsia="zh-CN"/>
                <w14:textFill>
                  <w14:solidFill>
                    <w14:schemeClr w14:val="tx1"/>
                  </w14:solidFill>
                </w14:textFill>
              </w:rPr>
              <w:t>（</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12分</w:t>
            </w:r>
            <w:r>
              <w:rPr>
                <w:rFonts w:hint="eastAsia" w:ascii="宋体" w:hAnsi="宋体" w:cs="宋体"/>
                <w:i w:val="0"/>
                <w:iCs w:val="0"/>
                <w:color w:val="000000" w:themeColor="text1"/>
                <w:sz w:val="21"/>
                <w:szCs w:val="21"/>
                <w:highlight w:val="none"/>
                <w:lang w:val="zh-CN" w:eastAsia="zh-CN"/>
                <w14:textFill>
                  <w14:solidFill>
                    <w14:schemeClr w14:val="tx1"/>
                  </w14:solidFill>
                </w14:textFill>
              </w:rPr>
              <w:t>）</w:t>
            </w:r>
          </w:p>
        </w:tc>
        <w:tc>
          <w:tcPr>
            <w:tcW w:w="5563" w:type="dxa"/>
            <w:tcBorders>
              <w:top w:val="single" w:color="auto" w:sz="4" w:space="0"/>
              <w:left w:val="single" w:color="auto" w:sz="4" w:space="0"/>
              <w:bottom w:val="single" w:color="auto" w:sz="4" w:space="0"/>
              <w:right w:val="single" w:color="auto" w:sz="4" w:space="0"/>
            </w:tcBorders>
            <w:vAlign w:val="center"/>
          </w:tcPr>
          <w:p w14:paraId="0576086C">
            <w:pPr>
              <w:pStyle w:val="27"/>
              <w:spacing w:line="360" w:lineRule="exact"/>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投标人根据采购人的实际需求情况制定供货配送方案，包括以下内容：</w:t>
            </w:r>
          </w:p>
          <w:p w14:paraId="6DAAC938">
            <w:pPr>
              <w:pStyle w:val="27"/>
              <w:spacing w:line="360" w:lineRule="exact"/>
              <w:outlineLvl w:val="9"/>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1.</w:t>
            </w:r>
            <w:r>
              <w:rPr>
                <w:rFonts w:hint="default" w:ascii="宋体" w:hAnsi="宋体" w:eastAsia="宋体" w:cs="宋体"/>
                <w:strike w:val="0"/>
                <w:dstrike w:val="0"/>
                <w:color w:val="000000" w:themeColor="text1"/>
                <w:kern w:val="2"/>
                <w:sz w:val="21"/>
                <w:szCs w:val="21"/>
                <w:highlight w:val="none"/>
                <w:shd w:val="clear" w:color="auto" w:fill="auto"/>
                <w:lang w:val="en-US" w:eastAsia="zh-CN"/>
                <w14:textFill>
                  <w14:solidFill>
                    <w14:schemeClr w14:val="tx1"/>
                  </w14:solidFill>
                </w14:textFill>
              </w:rPr>
              <w:t>拟配送食材</w:t>
            </w:r>
            <w:r>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货源及渠道介绍</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w:t>
            </w:r>
          </w:p>
          <w:p w14:paraId="0401D772">
            <w:pPr>
              <w:pStyle w:val="27"/>
              <w:spacing w:line="360" w:lineRule="exact"/>
              <w:outlineLvl w:val="9"/>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2.</w:t>
            </w:r>
            <w:r>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食材配送期间供应退换方案及措施</w:t>
            </w:r>
            <w:bookmarkStart w:id="59" w:name="OLE_LINK19"/>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w:t>
            </w:r>
            <w:bookmarkEnd w:id="59"/>
          </w:p>
          <w:p w14:paraId="03972170">
            <w:pPr>
              <w:pStyle w:val="27"/>
              <w:spacing w:line="360" w:lineRule="exact"/>
              <w:outlineLvl w:val="9"/>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3.</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配送响应时效、路线规划方案及措施；</w:t>
            </w:r>
          </w:p>
          <w:p w14:paraId="316B8E9C">
            <w:pPr>
              <w:pStyle w:val="27"/>
              <w:spacing w:line="360" w:lineRule="exact"/>
              <w:outlineLvl w:val="9"/>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4.食材配送期间与采购方协调工作计划及流程</w:t>
            </w:r>
            <w:r>
              <w:rPr>
                <w:rFonts w:hint="eastAsia" w:ascii="宋体" w:hAnsi="宋体" w:cs="宋体"/>
                <w:color w:val="000000" w:themeColor="text1"/>
                <w:kern w:val="2"/>
                <w:sz w:val="21"/>
                <w:szCs w:val="21"/>
                <w:highlight w:val="none"/>
                <w:lang w:val="en-US" w:eastAsia="zh-CN"/>
                <w14:textFill>
                  <w14:solidFill>
                    <w14:schemeClr w14:val="tx1"/>
                  </w14:solidFill>
                </w14:textFill>
              </w:rPr>
              <w:t>；</w:t>
            </w:r>
          </w:p>
          <w:p w14:paraId="2134438A">
            <w:pPr>
              <w:pStyle w:val="27"/>
              <w:spacing w:line="360" w:lineRule="exact"/>
              <w:outlineLvl w:val="9"/>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供货</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配送方</w:t>
            </w:r>
            <w:r>
              <w:rPr>
                <w:rFonts w:hint="eastAsia" w:ascii="宋体" w:hAnsi="宋体" w:eastAsia="宋体" w:cs="宋体"/>
                <w:color w:val="auto"/>
                <w:kern w:val="2"/>
                <w:sz w:val="21"/>
                <w:szCs w:val="21"/>
                <w:highlight w:val="none"/>
                <w:shd w:val="clear" w:color="auto" w:fill="auto"/>
                <w:lang w:val="en-US" w:eastAsia="zh-CN"/>
              </w:rPr>
              <w:t>案</w:t>
            </w:r>
            <w:r>
              <w:rPr>
                <w:rFonts w:hint="eastAsia" w:ascii="宋体" w:hAnsi="宋体" w:cs="宋体"/>
                <w:color w:val="auto"/>
                <w:kern w:val="2"/>
                <w:sz w:val="21"/>
                <w:szCs w:val="21"/>
                <w:highlight w:val="none"/>
                <w:shd w:val="clear" w:color="auto" w:fill="auto"/>
                <w:lang w:val="en-US" w:eastAsia="zh-CN"/>
              </w:rPr>
              <w:t>包含</w:t>
            </w:r>
            <w:r>
              <w:rPr>
                <w:rFonts w:hint="eastAsia" w:ascii="宋体" w:hAnsi="宋体" w:eastAsia="宋体" w:cs="宋体"/>
                <w:color w:val="auto"/>
                <w:kern w:val="2"/>
                <w:sz w:val="21"/>
                <w:szCs w:val="21"/>
                <w:highlight w:val="none"/>
                <w:shd w:val="clear" w:color="auto" w:fill="auto"/>
                <w:lang w:val="en-US" w:eastAsia="zh-CN"/>
              </w:rPr>
              <w:t>以上4</w:t>
            </w:r>
            <w:r>
              <w:rPr>
                <w:rFonts w:hint="eastAsia" w:ascii="宋体" w:hAnsi="宋体" w:cs="宋体"/>
                <w:color w:val="auto"/>
                <w:kern w:val="2"/>
                <w:sz w:val="21"/>
                <w:szCs w:val="21"/>
                <w:highlight w:val="none"/>
                <w:shd w:val="clear" w:color="auto" w:fill="auto"/>
                <w:lang w:val="en-US" w:eastAsia="zh-CN"/>
              </w:rPr>
              <w:t>项</w:t>
            </w:r>
            <w:r>
              <w:rPr>
                <w:rFonts w:hint="eastAsia" w:ascii="宋体" w:hAnsi="宋体" w:eastAsia="宋体" w:cs="宋体"/>
                <w:color w:val="auto"/>
                <w:kern w:val="2"/>
                <w:sz w:val="21"/>
                <w:szCs w:val="21"/>
                <w:highlight w:val="none"/>
                <w:shd w:val="clear" w:color="auto" w:fill="auto"/>
                <w:lang w:val="en-US" w:eastAsia="zh-CN"/>
              </w:rPr>
              <w:t>，完整涵</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盖所有关键部分、</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考</w:t>
            </w:r>
            <w:r>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虑到可能出现的问题并提出了有效</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科学</w:t>
            </w:r>
            <w:r>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的解决</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措施的，每项得3分；方案中有以上</w:t>
            </w:r>
            <w:r>
              <w:rPr>
                <w:rFonts w:hint="eastAsia" w:ascii="宋体" w:hAnsi="宋体" w:cs="宋体"/>
                <w:color w:val="auto"/>
                <w:kern w:val="2"/>
                <w:sz w:val="21"/>
                <w:szCs w:val="21"/>
                <w:highlight w:val="none"/>
                <w:shd w:val="clear" w:color="auto" w:fill="auto"/>
                <w:lang w:val="en-US" w:eastAsia="zh-CN"/>
              </w:rPr>
              <w:t>4项内容，但存在缺陷的，每项得1.5分；</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方案不完整、存在明显缺陷的，每项得0分。</w:t>
            </w:r>
          </w:p>
        </w:tc>
        <w:tc>
          <w:tcPr>
            <w:tcW w:w="694" w:type="dxa"/>
            <w:tcBorders>
              <w:top w:val="single" w:color="auto" w:sz="4" w:space="0"/>
              <w:left w:val="single" w:color="auto" w:sz="4" w:space="0"/>
              <w:bottom w:val="single" w:color="auto" w:sz="4" w:space="0"/>
              <w:right w:val="single" w:color="auto" w:sz="4" w:space="0"/>
            </w:tcBorders>
            <w:vAlign w:val="center"/>
          </w:tcPr>
          <w:p w14:paraId="24945EED">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2C738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00ACD680">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i w:val="0"/>
                <w:iCs w:val="0"/>
                <w:color w:val="000000" w:themeColor="text1"/>
                <w:kern w:val="0"/>
                <w:sz w:val="21"/>
                <w:szCs w:val="21"/>
                <w:highlight w:val="none"/>
                <w:lang w:val="en-US" w:eastAsia="zh-CN"/>
                <w14:textFill>
                  <w14:solidFill>
                    <w14:schemeClr w14:val="tx1"/>
                  </w14:solidFill>
                </w14:textFill>
              </w:rPr>
              <w:t>2</w:t>
            </w: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1B91EB6A">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vAlign w:val="center"/>
          </w:tcPr>
          <w:p w14:paraId="5579F3D0">
            <w:pPr>
              <w:pStyle w:val="27"/>
              <w:spacing w:line="360" w:lineRule="exact"/>
              <w:ind w:left="34" w:hanging="34"/>
              <w:jc w:val="center"/>
              <w:outlineLvl w:val="9"/>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食品安全</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保障方案</w:t>
            </w:r>
          </w:p>
          <w:p w14:paraId="7CE1CB05">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分）</w:t>
            </w:r>
          </w:p>
        </w:tc>
        <w:tc>
          <w:tcPr>
            <w:tcW w:w="5563" w:type="dxa"/>
            <w:tcBorders>
              <w:top w:val="single" w:color="auto" w:sz="4" w:space="0"/>
              <w:left w:val="single" w:color="auto" w:sz="4" w:space="0"/>
              <w:bottom w:val="single" w:color="auto" w:sz="4" w:space="0"/>
              <w:right w:val="single" w:color="auto" w:sz="4" w:space="0"/>
            </w:tcBorders>
            <w:vAlign w:val="center"/>
          </w:tcPr>
          <w:p w14:paraId="15546D42">
            <w:pPr>
              <w:pStyle w:val="27"/>
              <w:spacing w:line="360" w:lineRule="exact"/>
              <w:outlineLvl w:val="9"/>
              <w:rPr>
                <w:rFonts w:hint="eastAsia" w:ascii="宋体" w:hAnsi="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投标人提供的食品安全</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保障方案</w:t>
            </w:r>
            <w:bookmarkStart w:id="60" w:name="OLE_LINK21"/>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包括</w:t>
            </w:r>
            <w:r>
              <w:rPr>
                <w:rFonts w:hint="eastAsia" w:ascii="宋体" w:hAnsi="宋体" w:cs="宋体"/>
                <w:color w:val="000000" w:themeColor="text1"/>
                <w:kern w:val="2"/>
                <w:sz w:val="21"/>
                <w:szCs w:val="21"/>
                <w:highlight w:val="none"/>
                <w:lang w:val="en-US" w:eastAsia="zh-CN"/>
                <w14:textFill>
                  <w14:solidFill>
                    <w14:schemeClr w14:val="tx1"/>
                  </w14:solidFill>
                </w14:textFill>
              </w:rPr>
              <w:t>以下内容</w:t>
            </w:r>
            <w:r>
              <w:rPr>
                <w:rFonts w:hint="eastAsia" w:ascii="宋体" w:hAnsi="宋体" w:cs="宋体"/>
                <w:color w:val="000000" w:themeColor="text1"/>
                <w:kern w:val="2"/>
                <w:sz w:val="21"/>
                <w:szCs w:val="21"/>
                <w:highlight w:val="none"/>
                <w:lang w:eastAsia="zh-CN"/>
                <w14:textFill>
                  <w14:solidFill>
                    <w14:schemeClr w14:val="tx1"/>
                  </w14:solidFill>
                </w14:textFill>
              </w:rPr>
              <w:t>：</w:t>
            </w:r>
            <w:bookmarkEnd w:id="60"/>
          </w:p>
          <w:p w14:paraId="43BCC21A">
            <w:pPr>
              <w:pStyle w:val="27"/>
              <w:numPr>
                <w:ilvl w:val="0"/>
                <w:numId w:val="0"/>
              </w:numPr>
              <w:spacing w:line="360" w:lineRule="exact"/>
              <w:outlineLvl w:val="9"/>
              <w:rPr>
                <w:rFonts w:hint="eastAsia" w:ascii="宋体" w:hAnsi="宋体" w:cs="宋体"/>
                <w:color w:val="000000" w:themeColor="text1"/>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1.食品安全管理</w:t>
            </w:r>
            <w:r>
              <w:rPr>
                <w:rFonts w:hint="eastAsia" w:ascii="宋体" w:hAnsi="宋体" w:eastAsia="宋体" w:cs="宋体"/>
                <w:color w:val="000000" w:themeColor="text1"/>
                <w:sz w:val="21"/>
                <w:szCs w:val="21"/>
                <w:highlight w:val="none"/>
                <w:lang w:bidi="ar"/>
                <w14:textFill>
                  <w14:solidFill>
                    <w14:schemeClr w14:val="tx1"/>
                  </w14:solidFill>
                </w14:textFill>
              </w:rPr>
              <w:t>岗位责任</w:t>
            </w:r>
            <w:r>
              <w:rPr>
                <w:rFonts w:hint="eastAsia" w:ascii="宋体" w:hAnsi="宋体" w:cs="宋体"/>
                <w:color w:val="000000" w:themeColor="text1"/>
                <w:sz w:val="21"/>
                <w:szCs w:val="21"/>
                <w:highlight w:val="none"/>
                <w:lang w:eastAsia="zh-CN" w:bidi="ar"/>
                <w14:textFill>
                  <w14:solidFill>
                    <w14:schemeClr w14:val="tx1"/>
                  </w14:solidFill>
                </w14:textFill>
              </w:rPr>
              <w:t>：明确食材储蓄、检验、配送环节人员岗责</w:t>
            </w:r>
            <w:r>
              <w:rPr>
                <w:rFonts w:hint="eastAsia" w:ascii="宋体" w:hAnsi="宋体" w:cs="宋体"/>
                <w:color w:val="000000" w:themeColor="text1"/>
                <w:kern w:val="2"/>
                <w:sz w:val="21"/>
                <w:szCs w:val="21"/>
                <w:highlight w:val="none"/>
                <w:lang w:val="en-US" w:eastAsia="zh-CN"/>
                <w14:textFill>
                  <w14:solidFill>
                    <w14:schemeClr w14:val="tx1"/>
                  </w14:solidFill>
                </w14:textFill>
              </w:rPr>
              <w:t>；</w:t>
            </w:r>
          </w:p>
          <w:p w14:paraId="198648FD">
            <w:pPr>
              <w:pStyle w:val="27"/>
              <w:numPr>
                <w:ilvl w:val="0"/>
                <w:numId w:val="0"/>
              </w:numPr>
              <w:spacing w:line="360" w:lineRule="exact"/>
              <w:outlineLvl w:val="9"/>
              <w:rPr>
                <w:rFonts w:hint="eastAsia" w:ascii="宋体" w:hAnsi="宋体" w:eastAsia="宋体" w:cs="宋体"/>
                <w:color w:val="000000" w:themeColor="text1"/>
                <w:sz w:val="21"/>
                <w:szCs w:val="21"/>
                <w:highlight w:val="none"/>
                <w:lang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2.食品安全控制管理制度</w:t>
            </w:r>
            <w:r>
              <w:rPr>
                <w:rFonts w:hint="eastAsia" w:ascii="宋体" w:hAnsi="宋体" w:cs="宋体"/>
                <w:color w:val="000000" w:themeColor="text1"/>
                <w:sz w:val="21"/>
                <w:szCs w:val="21"/>
                <w:highlight w:val="none"/>
                <w:lang w:eastAsia="zh-CN" w:bidi="ar"/>
                <w14:textFill>
                  <w14:solidFill>
                    <w14:schemeClr w14:val="tx1"/>
                  </w14:solidFill>
                </w14:textFill>
              </w:rPr>
              <w:t>；</w:t>
            </w:r>
          </w:p>
          <w:p w14:paraId="5B32C819">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3.</w:t>
            </w:r>
            <w:bookmarkStart w:id="61" w:name="OLE_LINK23"/>
            <w:r>
              <w:rPr>
                <w:rFonts w:hint="eastAsia" w:ascii="宋体" w:hAnsi="宋体" w:cs="宋体"/>
                <w:color w:val="000000" w:themeColor="text1"/>
                <w:sz w:val="21"/>
                <w:szCs w:val="21"/>
                <w:highlight w:val="none"/>
                <w:lang w:val="en-US" w:eastAsia="zh-CN" w:bidi="ar"/>
                <w14:textFill>
                  <w14:solidFill>
                    <w14:schemeClr w14:val="tx1"/>
                  </w14:solidFill>
                </w14:textFill>
              </w:rPr>
              <w:t>食品安全事故处理流程及处理方法</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w:t>
            </w:r>
            <w:bookmarkEnd w:id="61"/>
          </w:p>
          <w:p w14:paraId="5C9A0540">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4.配送工具清洗消毒管理制度；</w:t>
            </w:r>
          </w:p>
          <w:p w14:paraId="30045579">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食品安全</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保障方案</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包含</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以上</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4项</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，完整涵盖所有关键部分、</w:t>
            </w:r>
            <w:r>
              <w:rPr>
                <w:rFonts w:hint="eastAsia" w:ascii="宋体" w:hAnsi="宋体" w:cs="宋体"/>
                <w:color w:val="auto"/>
                <w:kern w:val="2"/>
                <w:sz w:val="21"/>
                <w:szCs w:val="21"/>
                <w:highlight w:val="none"/>
                <w:shd w:val="clear" w:color="auto" w:fill="auto"/>
                <w:lang w:val="en-US" w:eastAsia="zh-CN"/>
              </w:rPr>
              <w:t>考</w:t>
            </w:r>
            <w:r>
              <w:rPr>
                <w:rFonts w:hint="default" w:ascii="宋体" w:hAnsi="宋体" w:eastAsia="宋体" w:cs="宋体"/>
                <w:color w:val="auto"/>
                <w:kern w:val="2"/>
                <w:sz w:val="21"/>
                <w:szCs w:val="21"/>
                <w:highlight w:val="none"/>
                <w:shd w:val="clear" w:color="auto" w:fill="auto"/>
                <w:lang w:val="en-US" w:eastAsia="zh-CN"/>
              </w:rPr>
              <w:t>虑到可能出现的问题并提出了有效</w:t>
            </w:r>
            <w:r>
              <w:rPr>
                <w:rFonts w:hint="eastAsia" w:ascii="宋体" w:hAnsi="宋体" w:cs="宋体"/>
                <w:color w:val="auto"/>
                <w:kern w:val="2"/>
                <w:sz w:val="21"/>
                <w:szCs w:val="21"/>
                <w:highlight w:val="none"/>
                <w:shd w:val="clear" w:color="auto" w:fill="auto"/>
                <w:lang w:val="en-US" w:eastAsia="zh-CN"/>
              </w:rPr>
              <w:t>科学</w:t>
            </w:r>
            <w:r>
              <w:rPr>
                <w:rFonts w:hint="default" w:ascii="宋体" w:hAnsi="宋体" w:eastAsia="宋体" w:cs="宋体"/>
                <w:color w:val="auto"/>
                <w:kern w:val="2"/>
                <w:sz w:val="21"/>
                <w:szCs w:val="21"/>
                <w:highlight w:val="none"/>
                <w:shd w:val="clear" w:color="auto" w:fill="auto"/>
                <w:lang w:val="en-US" w:eastAsia="zh-CN"/>
              </w:rPr>
              <w:t>的解决</w:t>
            </w:r>
            <w:r>
              <w:rPr>
                <w:rFonts w:hint="eastAsia" w:ascii="宋体" w:hAnsi="宋体" w:cs="宋体"/>
                <w:color w:val="auto"/>
                <w:kern w:val="2"/>
                <w:sz w:val="21"/>
                <w:szCs w:val="21"/>
                <w:highlight w:val="none"/>
                <w:shd w:val="clear" w:color="auto" w:fill="auto"/>
                <w:lang w:val="en-US" w:eastAsia="zh-CN"/>
              </w:rPr>
              <w:t>措施的，每项得3分；</w:t>
            </w:r>
            <w:r>
              <w:rPr>
                <w:rFonts w:hint="eastAsia" w:ascii="宋体" w:hAnsi="宋体" w:cs="宋体"/>
                <w:color w:val="auto"/>
                <w:kern w:val="2"/>
                <w:sz w:val="21"/>
                <w:szCs w:val="21"/>
                <w:highlight w:val="none"/>
                <w:lang w:eastAsia="zh-CN"/>
              </w:rPr>
              <w:t>方案中有以上</w:t>
            </w:r>
            <w:r>
              <w:rPr>
                <w:rFonts w:hint="eastAsia" w:ascii="宋体" w:hAnsi="宋体" w:cs="宋体"/>
                <w:color w:val="auto"/>
                <w:kern w:val="2"/>
                <w:sz w:val="21"/>
                <w:szCs w:val="21"/>
                <w:highlight w:val="none"/>
                <w:lang w:val="en-US" w:eastAsia="zh-CN"/>
              </w:rPr>
              <w:t>4项内容，但存在缺陷的</w:t>
            </w:r>
            <w:r>
              <w:rPr>
                <w:rFonts w:hint="eastAsia" w:ascii="宋体" w:hAnsi="宋体" w:cs="宋体"/>
                <w:color w:val="auto"/>
                <w:kern w:val="2"/>
                <w:sz w:val="21"/>
                <w:szCs w:val="21"/>
                <w:highlight w:val="none"/>
                <w:shd w:val="clear" w:color="auto" w:fill="auto"/>
                <w:lang w:val="en-US" w:eastAsia="zh-CN"/>
              </w:rPr>
              <w:t>，每项得1.5分；</w:t>
            </w:r>
            <w:r>
              <w:rPr>
                <w:rFonts w:hint="eastAsia" w:ascii="宋体" w:hAnsi="宋体" w:eastAsia="宋体" w:cs="宋体"/>
                <w:color w:val="auto"/>
                <w:kern w:val="2"/>
                <w:sz w:val="21"/>
                <w:szCs w:val="21"/>
                <w:highlight w:val="none"/>
                <w:lang w:val="en-US" w:eastAsia="zh-CN"/>
              </w:rPr>
              <w:t>方案</w:t>
            </w:r>
            <w:r>
              <w:rPr>
                <w:rFonts w:hint="eastAsia" w:ascii="宋体" w:hAnsi="宋体" w:cs="宋体"/>
                <w:color w:val="auto"/>
                <w:kern w:val="2"/>
                <w:sz w:val="21"/>
                <w:szCs w:val="21"/>
                <w:highlight w:val="none"/>
                <w:shd w:val="clear" w:color="auto" w:fill="auto"/>
                <w:lang w:val="en-US" w:eastAsia="zh-CN"/>
              </w:rPr>
              <w:t>不完整、存在明显缺陷的，每项得0分。</w:t>
            </w:r>
          </w:p>
        </w:tc>
        <w:tc>
          <w:tcPr>
            <w:tcW w:w="694" w:type="dxa"/>
            <w:tcBorders>
              <w:top w:val="single" w:color="auto" w:sz="4" w:space="0"/>
              <w:left w:val="single" w:color="auto" w:sz="4" w:space="0"/>
              <w:bottom w:val="single" w:color="auto" w:sz="4" w:space="0"/>
              <w:right w:val="single" w:color="auto" w:sz="4" w:space="0"/>
            </w:tcBorders>
            <w:vAlign w:val="center"/>
          </w:tcPr>
          <w:p w14:paraId="6D991E30">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414C0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14:paraId="57B08DE3">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i w:val="0"/>
                <w:iCs w:val="0"/>
                <w:color w:val="000000" w:themeColor="text1"/>
                <w:kern w:val="0"/>
                <w:sz w:val="21"/>
                <w:szCs w:val="21"/>
                <w:highlight w:val="none"/>
                <w:lang w:val="en-US" w:eastAsia="zh-CN"/>
                <w14:textFill>
                  <w14:solidFill>
                    <w14:schemeClr w14:val="tx1"/>
                  </w14:solidFill>
                </w14:textFill>
              </w:rPr>
              <w:t>3</w:t>
            </w:r>
          </w:p>
        </w:tc>
        <w:tc>
          <w:tcPr>
            <w:tcW w:w="1127" w:type="dxa"/>
            <w:vMerge w:val="continue"/>
            <w:tcBorders>
              <w:top w:val="single" w:color="auto" w:sz="4" w:space="0"/>
              <w:left w:val="single" w:color="auto" w:sz="4" w:space="0"/>
              <w:bottom w:val="single" w:color="auto" w:sz="4" w:space="0"/>
              <w:right w:val="single" w:color="auto" w:sz="4" w:space="0"/>
            </w:tcBorders>
            <w:vAlign w:val="top"/>
          </w:tcPr>
          <w:p w14:paraId="4191BE44">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vAlign w:val="center"/>
          </w:tcPr>
          <w:p w14:paraId="52517EDB">
            <w:pPr>
              <w:pStyle w:val="27"/>
              <w:spacing w:line="360" w:lineRule="exact"/>
              <w:jc w:val="center"/>
              <w:outlineLvl w:val="9"/>
              <w:rPr>
                <w:rFonts w:hint="eastAsia" w:ascii="宋体" w:hAnsi="宋体" w:eastAsia="宋体" w:cs="宋体"/>
                <w:color w:val="000000" w:themeColor="text1"/>
                <w:kern w:val="2"/>
                <w:sz w:val="21"/>
                <w:szCs w:val="21"/>
                <w:highlight w:val="none"/>
                <w14:textFill>
                  <w14:solidFill>
                    <w14:schemeClr w14:val="tx1"/>
                  </w14:solidFill>
                </w14:textFill>
              </w:rPr>
            </w:pPr>
            <w:bookmarkStart w:id="62" w:name="OLE_LINK22"/>
            <w:r>
              <w:rPr>
                <w:rFonts w:hint="eastAsia" w:ascii="宋体" w:hAnsi="宋体" w:eastAsia="宋体" w:cs="宋体"/>
                <w:color w:val="000000" w:themeColor="text1"/>
                <w:kern w:val="2"/>
                <w:sz w:val="21"/>
                <w:szCs w:val="21"/>
                <w:highlight w:val="none"/>
                <w14:textFill>
                  <w14:solidFill>
                    <w14:schemeClr w14:val="tx1"/>
                  </w14:solidFill>
                </w14:textFill>
              </w:rPr>
              <w:t>食品安全培训管理制度</w:t>
            </w:r>
          </w:p>
          <w:bookmarkEnd w:id="62"/>
          <w:p w14:paraId="5A913B5C">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分）</w:t>
            </w:r>
          </w:p>
        </w:tc>
        <w:tc>
          <w:tcPr>
            <w:tcW w:w="5563" w:type="dxa"/>
            <w:tcBorders>
              <w:top w:val="single" w:color="auto" w:sz="4" w:space="0"/>
              <w:left w:val="single" w:color="auto" w:sz="4" w:space="0"/>
              <w:bottom w:val="single" w:color="auto" w:sz="4" w:space="0"/>
              <w:right w:val="single" w:color="auto" w:sz="4" w:space="0"/>
            </w:tcBorders>
            <w:vAlign w:val="center"/>
          </w:tcPr>
          <w:p w14:paraId="3B0FAD0A">
            <w:pPr>
              <w:pStyle w:val="27"/>
              <w:spacing w:line="360" w:lineRule="exact"/>
              <w:outlineLvl w:val="9"/>
              <w:rPr>
                <w:rFonts w:hint="default"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投标人提供的</w:t>
            </w:r>
            <w:r>
              <w:rPr>
                <w:rFonts w:hint="eastAsia" w:ascii="宋体" w:hAnsi="宋体" w:cs="宋体"/>
                <w:color w:val="000000" w:themeColor="text1"/>
                <w:kern w:val="2"/>
                <w:sz w:val="21"/>
                <w:szCs w:val="21"/>
                <w:highlight w:val="none"/>
                <w:lang w:eastAsia="zh-CN"/>
                <w14:textFill>
                  <w14:solidFill>
                    <w14:schemeClr w14:val="tx1"/>
                  </w14:solidFill>
                </w14:textFill>
              </w:rPr>
              <w:t>配送团队</w:t>
            </w:r>
            <w:r>
              <w:rPr>
                <w:rFonts w:hint="eastAsia" w:ascii="宋体" w:hAnsi="宋体" w:eastAsia="宋体" w:cs="宋体"/>
                <w:color w:val="000000" w:themeColor="text1"/>
                <w:kern w:val="2"/>
                <w:sz w:val="21"/>
                <w:szCs w:val="21"/>
                <w:highlight w:val="none"/>
                <w14:textFill>
                  <w14:solidFill>
                    <w14:schemeClr w14:val="tx1"/>
                  </w14:solidFill>
                </w14:textFill>
              </w:rPr>
              <w:t>食品安全培训管理制度</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包括</w:t>
            </w:r>
            <w:r>
              <w:rPr>
                <w:rFonts w:hint="eastAsia" w:ascii="宋体" w:hAnsi="宋体" w:cs="宋体"/>
                <w:color w:val="000000" w:themeColor="text1"/>
                <w:kern w:val="2"/>
                <w:sz w:val="21"/>
                <w:szCs w:val="21"/>
                <w:highlight w:val="none"/>
                <w:lang w:val="en-US" w:eastAsia="zh-CN"/>
                <w14:textFill>
                  <w14:solidFill>
                    <w14:schemeClr w14:val="tx1"/>
                  </w14:solidFill>
                </w14:textFill>
              </w:rPr>
              <w:t>以下内容</w:t>
            </w:r>
            <w:r>
              <w:rPr>
                <w:rFonts w:hint="eastAsia" w:ascii="宋体" w:hAnsi="宋体" w:cs="宋体"/>
                <w:color w:val="000000" w:themeColor="text1"/>
                <w:kern w:val="2"/>
                <w:sz w:val="21"/>
                <w:szCs w:val="21"/>
                <w:highlight w:val="none"/>
                <w:lang w:eastAsia="zh-CN"/>
                <w14:textFill>
                  <w14:solidFill>
                    <w14:schemeClr w14:val="tx1"/>
                  </w14:solidFill>
                </w14:textFill>
              </w:rPr>
              <w:t>：</w:t>
            </w:r>
          </w:p>
          <w:p w14:paraId="5A80C39C">
            <w:pPr>
              <w:pStyle w:val="27"/>
              <w:numPr>
                <w:ilvl w:val="0"/>
                <w:numId w:val="0"/>
              </w:numPr>
              <w:spacing w:line="360" w:lineRule="exact"/>
              <w:outlineLvl w:val="9"/>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14:textFill>
                  <w14:solidFill>
                    <w14:schemeClr w14:val="tx1"/>
                  </w14:solidFill>
                </w14:textFill>
              </w:rPr>
              <w:t>食品安全培训</w:t>
            </w:r>
            <w:r>
              <w:rPr>
                <w:rFonts w:hint="eastAsia" w:ascii="宋体" w:hAnsi="宋体" w:cs="宋体"/>
                <w:color w:val="000000" w:themeColor="text1"/>
                <w:kern w:val="2"/>
                <w:sz w:val="21"/>
                <w:szCs w:val="21"/>
                <w:highlight w:val="none"/>
                <w:lang w:eastAsia="zh-CN"/>
                <w14:textFill>
                  <w14:solidFill>
                    <w14:schemeClr w14:val="tx1"/>
                  </w14:solidFill>
                </w14:textFill>
              </w:rPr>
              <w:t>计划、</w:t>
            </w:r>
            <w:r>
              <w:rPr>
                <w:rFonts w:hint="eastAsia" w:ascii="宋体" w:hAnsi="宋体" w:cs="宋体"/>
                <w:color w:val="000000" w:themeColor="text1"/>
                <w:kern w:val="2"/>
                <w:sz w:val="21"/>
                <w:szCs w:val="21"/>
                <w:highlight w:val="none"/>
                <w:lang w:val="en-US" w:eastAsia="zh-CN"/>
                <w14:textFill>
                  <w14:solidFill>
                    <w14:schemeClr w14:val="tx1"/>
                  </w14:solidFill>
                </w14:textFill>
              </w:rPr>
              <w:t>内容及方式；</w:t>
            </w:r>
          </w:p>
          <w:p w14:paraId="00169949">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2.培训考核与档案制定方案；</w:t>
            </w:r>
          </w:p>
          <w:p w14:paraId="145FC89F">
            <w:pPr>
              <w:pStyle w:val="27"/>
              <w:numPr>
                <w:ilvl w:val="0"/>
                <w:numId w:val="0"/>
              </w:numPr>
              <w:spacing w:line="360" w:lineRule="exact"/>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食品安全培训管理制度</w:t>
            </w:r>
            <w:r>
              <w:rPr>
                <w:rFonts w:hint="eastAsia" w:ascii="宋体" w:hAnsi="宋体" w:cs="宋体"/>
                <w:color w:val="000000" w:themeColor="text1"/>
                <w:kern w:val="2"/>
                <w:sz w:val="21"/>
                <w:szCs w:val="21"/>
                <w:highlight w:val="none"/>
                <w:lang w:eastAsia="zh-CN"/>
                <w14:textFill>
                  <w14:solidFill>
                    <w14:schemeClr w14:val="tx1"/>
                  </w14:solidFill>
                </w14:textFill>
              </w:rPr>
              <w:t>包含以</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上</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2项</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，完整涵盖所有关键部</w:t>
            </w:r>
            <w:r>
              <w:rPr>
                <w:rFonts w:hint="eastAsia" w:ascii="宋体" w:hAnsi="宋体" w:eastAsia="宋体" w:cs="宋体"/>
                <w:color w:val="auto"/>
                <w:kern w:val="2"/>
                <w:sz w:val="21"/>
                <w:szCs w:val="21"/>
                <w:highlight w:val="none"/>
                <w:shd w:val="clear" w:color="auto" w:fill="auto"/>
                <w:lang w:val="en-US" w:eastAsia="zh-CN"/>
              </w:rPr>
              <w:t>分、</w:t>
            </w:r>
            <w:r>
              <w:rPr>
                <w:rFonts w:hint="eastAsia" w:ascii="宋体" w:hAnsi="宋体" w:cs="宋体"/>
                <w:color w:val="auto"/>
                <w:kern w:val="2"/>
                <w:sz w:val="21"/>
                <w:szCs w:val="21"/>
                <w:highlight w:val="none"/>
                <w:shd w:val="clear" w:color="auto" w:fill="auto"/>
                <w:lang w:val="en-US" w:eastAsia="zh-CN"/>
              </w:rPr>
              <w:t>考</w:t>
            </w:r>
            <w:r>
              <w:rPr>
                <w:rFonts w:hint="default" w:ascii="宋体" w:hAnsi="宋体" w:eastAsia="宋体" w:cs="宋体"/>
                <w:color w:val="auto"/>
                <w:kern w:val="2"/>
                <w:sz w:val="21"/>
                <w:szCs w:val="21"/>
                <w:highlight w:val="none"/>
                <w:shd w:val="clear" w:color="auto" w:fill="auto"/>
                <w:lang w:val="en-US" w:eastAsia="zh-CN"/>
              </w:rPr>
              <w:t>虑到可能出现的问题并提出了有效</w:t>
            </w:r>
            <w:r>
              <w:rPr>
                <w:rFonts w:hint="eastAsia" w:ascii="宋体" w:hAnsi="宋体" w:cs="宋体"/>
                <w:color w:val="auto"/>
                <w:kern w:val="2"/>
                <w:sz w:val="21"/>
                <w:szCs w:val="21"/>
                <w:highlight w:val="none"/>
                <w:shd w:val="clear" w:color="auto" w:fill="auto"/>
                <w:lang w:val="en-US" w:eastAsia="zh-CN"/>
              </w:rPr>
              <w:t>科学</w:t>
            </w:r>
            <w:r>
              <w:rPr>
                <w:rFonts w:hint="default" w:ascii="宋体" w:hAnsi="宋体" w:eastAsia="宋体" w:cs="宋体"/>
                <w:color w:val="auto"/>
                <w:kern w:val="2"/>
                <w:sz w:val="21"/>
                <w:szCs w:val="21"/>
                <w:highlight w:val="none"/>
                <w:shd w:val="clear" w:color="auto" w:fill="auto"/>
                <w:lang w:val="en-US" w:eastAsia="zh-CN"/>
              </w:rPr>
              <w:t>的解决</w:t>
            </w:r>
            <w:r>
              <w:rPr>
                <w:rFonts w:hint="eastAsia" w:ascii="宋体" w:hAnsi="宋体" w:cs="宋体"/>
                <w:color w:val="auto"/>
                <w:kern w:val="2"/>
                <w:sz w:val="21"/>
                <w:szCs w:val="21"/>
                <w:highlight w:val="none"/>
                <w:shd w:val="clear" w:color="auto" w:fill="auto"/>
                <w:lang w:val="en-US" w:eastAsia="zh-CN"/>
              </w:rPr>
              <w:t>措施的，每项得3分；</w:t>
            </w:r>
            <w:r>
              <w:rPr>
                <w:rFonts w:hint="eastAsia" w:ascii="宋体" w:hAnsi="宋体" w:eastAsia="宋体" w:cs="宋体"/>
                <w:color w:val="auto"/>
                <w:kern w:val="2"/>
                <w:sz w:val="21"/>
                <w:szCs w:val="21"/>
                <w:highlight w:val="none"/>
              </w:rPr>
              <w:t>制度</w:t>
            </w:r>
            <w:r>
              <w:rPr>
                <w:rFonts w:hint="eastAsia" w:ascii="宋体" w:hAnsi="宋体" w:cs="宋体"/>
                <w:color w:val="auto"/>
                <w:kern w:val="2"/>
                <w:sz w:val="21"/>
                <w:szCs w:val="21"/>
                <w:highlight w:val="none"/>
                <w:lang w:eastAsia="zh-CN"/>
              </w:rPr>
              <w:t>中有以上</w:t>
            </w:r>
            <w:r>
              <w:rPr>
                <w:rFonts w:hint="eastAsia" w:ascii="宋体" w:hAnsi="宋体" w:cs="宋体"/>
                <w:color w:val="auto"/>
                <w:kern w:val="2"/>
                <w:sz w:val="21"/>
                <w:szCs w:val="21"/>
                <w:highlight w:val="none"/>
                <w:lang w:val="en-US" w:eastAsia="zh-CN"/>
              </w:rPr>
              <w:t>2项内容，</w:t>
            </w:r>
            <w:r>
              <w:rPr>
                <w:rFonts w:hint="eastAsia" w:ascii="宋体" w:hAnsi="宋体" w:cs="宋体"/>
                <w:color w:val="auto"/>
                <w:kern w:val="2"/>
                <w:sz w:val="21"/>
                <w:szCs w:val="21"/>
                <w:highlight w:val="none"/>
                <w:shd w:val="clear" w:color="auto" w:fill="auto"/>
                <w:lang w:val="en-US" w:eastAsia="zh-CN"/>
              </w:rPr>
              <w:t>但存在缺陷的，每项得1.5分；</w:t>
            </w:r>
            <w:r>
              <w:rPr>
                <w:rFonts w:hint="eastAsia" w:ascii="宋体" w:hAnsi="宋体" w:eastAsia="宋体" w:cs="宋体"/>
                <w:color w:val="auto"/>
                <w:kern w:val="2"/>
                <w:sz w:val="21"/>
                <w:szCs w:val="21"/>
                <w:highlight w:val="none"/>
              </w:rPr>
              <w:t>制度</w:t>
            </w:r>
            <w:r>
              <w:rPr>
                <w:rFonts w:hint="eastAsia" w:ascii="宋体" w:hAnsi="宋体" w:cs="宋体"/>
                <w:color w:val="auto"/>
                <w:kern w:val="2"/>
                <w:sz w:val="21"/>
                <w:szCs w:val="21"/>
                <w:highlight w:val="none"/>
                <w:shd w:val="clear" w:color="auto" w:fill="auto"/>
                <w:lang w:val="en-US" w:eastAsia="zh-CN"/>
              </w:rPr>
              <w:t>不完整、存在明显缺陷的，每项得0分。</w:t>
            </w:r>
          </w:p>
        </w:tc>
        <w:tc>
          <w:tcPr>
            <w:tcW w:w="694" w:type="dxa"/>
            <w:tcBorders>
              <w:top w:val="single" w:color="auto" w:sz="4" w:space="0"/>
              <w:left w:val="single" w:color="auto" w:sz="4" w:space="0"/>
              <w:bottom w:val="single" w:color="auto" w:sz="4" w:space="0"/>
              <w:right w:val="single" w:color="auto" w:sz="4" w:space="0"/>
            </w:tcBorders>
            <w:vAlign w:val="center"/>
          </w:tcPr>
          <w:p w14:paraId="0F4EAE3B">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21D6C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14:paraId="115D7F9E">
            <w:pPr>
              <w:widowControl/>
              <w:overflowPunct w:val="0"/>
              <w:autoSpaceDE w:val="0"/>
              <w:autoSpaceDN w:val="0"/>
              <w:adjustRightInd w:val="0"/>
              <w:spacing w:after="0" w:line="360" w:lineRule="auto"/>
              <w:jc w:val="center"/>
              <w:textAlignment w:val="baseline"/>
              <w:outlineLvl w:val="9"/>
              <w:rPr>
                <w:rFonts w:hint="default" w:ascii="宋体" w:hAnsi="宋体" w:cs="宋体"/>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i w:val="0"/>
                <w:iCs w:val="0"/>
                <w:color w:val="000000" w:themeColor="text1"/>
                <w:kern w:val="0"/>
                <w:sz w:val="21"/>
                <w:szCs w:val="21"/>
                <w:highlight w:val="none"/>
                <w:lang w:val="en-US" w:eastAsia="zh-CN"/>
                <w14:textFill>
                  <w14:solidFill>
                    <w14:schemeClr w14:val="tx1"/>
                  </w14:solidFill>
                </w14:textFill>
              </w:rPr>
              <w:t>4</w:t>
            </w:r>
          </w:p>
        </w:tc>
        <w:tc>
          <w:tcPr>
            <w:tcW w:w="1127" w:type="dxa"/>
            <w:tcBorders>
              <w:top w:val="single" w:color="auto" w:sz="4" w:space="0"/>
              <w:left w:val="single" w:color="auto" w:sz="4" w:space="0"/>
              <w:bottom w:val="single" w:color="auto" w:sz="4" w:space="0"/>
              <w:right w:val="single" w:color="auto" w:sz="4" w:space="0"/>
            </w:tcBorders>
            <w:vAlign w:val="top"/>
          </w:tcPr>
          <w:p w14:paraId="7AAB8001">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vAlign w:val="center"/>
          </w:tcPr>
          <w:p w14:paraId="583DB5EE">
            <w:pPr>
              <w:pStyle w:val="27"/>
              <w:spacing w:line="360" w:lineRule="exact"/>
              <w:jc w:val="center"/>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食材管理方案</w:t>
            </w:r>
          </w:p>
          <w:p w14:paraId="5094C94F">
            <w:pPr>
              <w:pStyle w:val="27"/>
              <w:spacing w:line="360" w:lineRule="exact"/>
              <w:jc w:val="center"/>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w:t>
            </w:r>
          </w:p>
        </w:tc>
        <w:tc>
          <w:tcPr>
            <w:tcW w:w="5563" w:type="dxa"/>
            <w:tcBorders>
              <w:top w:val="single" w:color="auto" w:sz="4" w:space="0"/>
              <w:left w:val="single" w:color="auto" w:sz="4" w:space="0"/>
              <w:bottom w:val="single" w:color="auto" w:sz="4" w:space="0"/>
              <w:right w:val="single" w:color="auto" w:sz="4" w:space="0"/>
            </w:tcBorders>
            <w:vAlign w:val="center"/>
          </w:tcPr>
          <w:p w14:paraId="57E284F6">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bookmarkStart w:id="63" w:name="OLE_LINK29"/>
            <w:r>
              <w:rPr>
                <w:rFonts w:hint="eastAsia" w:ascii="宋体" w:hAnsi="宋体" w:cs="宋体"/>
                <w:i w:val="0"/>
                <w:iCs w:val="0"/>
                <w:color w:val="000000" w:themeColor="text1"/>
                <w:sz w:val="21"/>
                <w:szCs w:val="21"/>
                <w:highlight w:val="none"/>
                <w:lang w:val="en-US" w:eastAsia="zh-CN"/>
                <w14:textFill>
                  <w14:solidFill>
                    <w14:schemeClr w14:val="tx1"/>
                  </w14:solidFill>
                </w14:textFill>
              </w:rPr>
              <w:t>投标人提供的食材管理方案包括以下内容：</w:t>
            </w:r>
          </w:p>
          <w:bookmarkEnd w:id="63"/>
          <w:p w14:paraId="639836E2">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1.食材原料出入库管理制度；</w:t>
            </w:r>
          </w:p>
          <w:p w14:paraId="3D59C117">
            <w:pPr>
              <w:pStyle w:val="27"/>
              <w:numPr>
                <w:ilvl w:val="0"/>
                <w:numId w:val="0"/>
              </w:numPr>
              <w:spacing w:line="360" w:lineRule="exact"/>
              <w:outlineLvl w:val="9"/>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2.食材分拣、储存方案、库房卫生管理制度；</w:t>
            </w:r>
          </w:p>
          <w:p w14:paraId="405EAB36">
            <w:pPr>
              <w:pStyle w:val="27"/>
              <w:numPr>
                <w:ilvl w:val="0"/>
                <w:numId w:val="0"/>
              </w:numPr>
              <w:spacing w:line="360" w:lineRule="exact"/>
              <w:outlineLvl w:val="9"/>
              <w:rPr>
                <w:rFonts w:hint="default"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3.生鲜蔬果类农残检验制度；</w:t>
            </w:r>
          </w:p>
          <w:p w14:paraId="2CBF2781">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4.未达标食材处理办法；</w:t>
            </w:r>
          </w:p>
          <w:p w14:paraId="5CF4A544">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5.食材采购查验及索证索票制度；</w:t>
            </w:r>
          </w:p>
          <w:p w14:paraId="091D358B">
            <w:pPr>
              <w:pStyle w:val="27"/>
              <w:numPr>
                <w:ilvl w:val="0"/>
                <w:numId w:val="0"/>
              </w:numPr>
              <w:spacing w:line="360" w:lineRule="exact"/>
              <w:outlineLvl w:val="9"/>
              <w:rPr>
                <w:rFonts w:hint="eastAsia"/>
                <w:color w:val="000000" w:themeColor="text1"/>
                <w:highlight w:val="none"/>
                <w:lang w:val="zh-CN"/>
                <w14:textFill>
                  <w14:solidFill>
                    <w14:schemeClr w14:val="tx1"/>
                  </w14:solidFill>
                </w14:textFill>
              </w:rPr>
            </w:pPr>
            <w:bookmarkStart w:id="64" w:name="OLE_LINK33"/>
            <w:r>
              <w:rPr>
                <w:rFonts w:hint="eastAsia" w:ascii="宋体" w:hAnsi="宋体" w:cs="宋体"/>
                <w:i w:val="0"/>
                <w:iCs w:val="0"/>
                <w:color w:val="000000" w:themeColor="text1"/>
                <w:sz w:val="21"/>
                <w:szCs w:val="21"/>
                <w:highlight w:val="none"/>
                <w:lang w:val="en-US" w:eastAsia="zh-CN"/>
                <w14:textFill>
                  <w14:solidFill>
                    <w14:schemeClr w14:val="tx1"/>
                  </w14:solidFill>
                </w14:textFill>
              </w:rPr>
              <w:t>食材管理方案</w:t>
            </w:r>
            <w:r>
              <w:rPr>
                <w:rFonts w:hint="eastAsia" w:ascii="宋体" w:hAnsi="宋体" w:cs="宋体"/>
                <w:color w:val="000000" w:themeColor="text1"/>
                <w:kern w:val="2"/>
                <w:sz w:val="21"/>
                <w:szCs w:val="21"/>
                <w:highlight w:val="none"/>
                <w:lang w:eastAsia="zh-CN"/>
                <w14:textFill>
                  <w14:solidFill>
                    <w14:schemeClr w14:val="tx1"/>
                  </w14:solidFill>
                </w14:textFill>
              </w:rPr>
              <w:t>包含以</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上</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5项</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，完整涵盖所有关键部分、</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考</w:t>
            </w:r>
            <w:r>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虑到可能出现的问题并提出了有效</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科学</w:t>
            </w:r>
            <w:r>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的解决</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措施的，每项得3分；</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方案中</w:t>
            </w:r>
            <w:r>
              <w:rPr>
                <w:rFonts w:hint="eastAsia" w:ascii="宋体" w:hAnsi="宋体" w:cs="宋体"/>
                <w:color w:val="auto"/>
                <w:kern w:val="2"/>
                <w:sz w:val="21"/>
                <w:szCs w:val="21"/>
                <w:highlight w:val="none"/>
                <w:shd w:val="clear" w:color="auto" w:fill="auto"/>
                <w:lang w:val="en-US" w:eastAsia="zh-CN"/>
              </w:rPr>
              <w:t>有以上5项内容，</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但存在缺陷的，每项得1.5分；</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不完整、存在明显缺陷的，每项得0分。</w:t>
            </w:r>
            <w:bookmarkEnd w:id="64"/>
          </w:p>
        </w:tc>
        <w:tc>
          <w:tcPr>
            <w:tcW w:w="694" w:type="dxa"/>
            <w:tcBorders>
              <w:top w:val="single" w:color="auto" w:sz="4" w:space="0"/>
              <w:left w:val="single" w:color="auto" w:sz="4" w:space="0"/>
              <w:bottom w:val="single" w:color="auto" w:sz="4" w:space="0"/>
              <w:right w:val="single" w:color="auto" w:sz="4" w:space="0"/>
            </w:tcBorders>
            <w:vAlign w:val="center"/>
          </w:tcPr>
          <w:p w14:paraId="5BA18858">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601F20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40218750">
            <w:pPr>
              <w:widowControl/>
              <w:overflowPunct w:val="0"/>
              <w:autoSpaceDE w:val="0"/>
              <w:autoSpaceDN w:val="0"/>
              <w:adjustRightInd w:val="0"/>
              <w:spacing w:after="0" w:line="360" w:lineRule="auto"/>
              <w:jc w:val="center"/>
              <w:textAlignment w:val="baseline"/>
              <w:outlineLvl w:val="9"/>
              <w:rPr>
                <w:rFonts w:hint="default" w:ascii="宋体" w:hAnsi="宋体" w:cs="宋体"/>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cs="宋体"/>
                <w:i w:val="0"/>
                <w:iCs w:val="0"/>
                <w:color w:val="000000" w:themeColor="text1"/>
                <w:kern w:val="0"/>
                <w:sz w:val="21"/>
                <w:szCs w:val="21"/>
                <w:highlight w:val="none"/>
                <w:lang w:val="en-US" w:eastAsia="zh-CN"/>
                <w14:textFill>
                  <w14:solidFill>
                    <w14:schemeClr w14:val="tx1"/>
                  </w14:solidFill>
                </w14:textFill>
              </w:rPr>
              <w:t>5</w:t>
            </w:r>
          </w:p>
        </w:tc>
        <w:tc>
          <w:tcPr>
            <w:tcW w:w="1127" w:type="dxa"/>
            <w:tcBorders>
              <w:top w:val="single" w:color="auto" w:sz="4" w:space="0"/>
              <w:left w:val="single" w:color="auto" w:sz="4" w:space="0"/>
              <w:bottom w:val="single" w:color="auto" w:sz="4" w:space="0"/>
              <w:right w:val="single" w:color="auto" w:sz="4" w:space="0"/>
            </w:tcBorders>
            <w:vAlign w:val="top"/>
          </w:tcPr>
          <w:p w14:paraId="55565694">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vAlign w:val="center"/>
          </w:tcPr>
          <w:p w14:paraId="28F97E21">
            <w:pPr>
              <w:pStyle w:val="27"/>
              <w:spacing w:line="360" w:lineRule="exact"/>
              <w:jc w:val="center"/>
              <w:outlineLvl w:val="9"/>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应急预案</w:t>
            </w:r>
          </w:p>
          <w:p w14:paraId="1B43426A">
            <w:pPr>
              <w:pStyle w:val="27"/>
              <w:spacing w:line="360" w:lineRule="exact"/>
              <w:jc w:val="center"/>
              <w:outlineLvl w:val="9"/>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9分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p>
        </w:tc>
        <w:tc>
          <w:tcPr>
            <w:tcW w:w="5563" w:type="dxa"/>
            <w:tcBorders>
              <w:top w:val="single" w:color="auto" w:sz="4" w:space="0"/>
              <w:left w:val="single" w:color="auto" w:sz="4" w:space="0"/>
              <w:bottom w:val="single" w:color="auto" w:sz="4" w:space="0"/>
              <w:right w:val="single" w:color="auto" w:sz="4" w:space="0"/>
            </w:tcBorders>
            <w:vAlign w:val="center"/>
          </w:tcPr>
          <w:p w14:paraId="3169C115">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投标人提供的应急预案方案包括以下内容：</w:t>
            </w:r>
          </w:p>
          <w:p w14:paraId="57DDEEC1">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1.应急工作队伍组建方案及联系方式</w:t>
            </w:r>
            <w:r>
              <w:rPr>
                <w:rFonts w:hint="eastAsia" w:ascii="宋体" w:hAnsi="宋体" w:cs="宋体"/>
                <w:color w:val="000000" w:themeColor="text1"/>
                <w:kern w:val="2"/>
                <w:sz w:val="21"/>
                <w:szCs w:val="21"/>
                <w:highlight w:val="none"/>
                <w:lang w:val="en-US" w:eastAsia="zh-CN"/>
                <w14:textFill>
                  <w14:solidFill>
                    <w14:schemeClr w14:val="tx1"/>
                  </w14:solidFill>
                </w14:textFill>
              </w:rPr>
              <w:t>；</w:t>
            </w:r>
          </w:p>
          <w:p w14:paraId="071F2B5C">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2.临时性配送任务响应服务措施</w:t>
            </w:r>
            <w:r>
              <w:rPr>
                <w:rFonts w:hint="eastAsia" w:ascii="宋体" w:hAnsi="宋体" w:cs="宋体"/>
                <w:color w:val="000000" w:themeColor="text1"/>
                <w:kern w:val="2"/>
                <w:sz w:val="21"/>
                <w:szCs w:val="21"/>
                <w:highlight w:val="none"/>
                <w:lang w:val="en-US" w:eastAsia="zh-CN"/>
                <w14:textFill>
                  <w14:solidFill>
                    <w14:schemeClr w14:val="tx1"/>
                  </w14:solidFill>
                </w14:textFill>
              </w:rPr>
              <w:t>；</w:t>
            </w:r>
          </w:p>
          <w:p w14:paraId="25CD774F">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3.车辆事故应急处置行动预案</w:t>
            </w:r>
            <w:r>
              <w:rPr>
                <w:rFonts w:hint="eastAsia" w:ascii="宋体" w:hAnsi="宋体" w:cs="宋体"/>
                <w:color w:val="000000" w:themeColor="text1"/>
                <w:kern w:val="2"/>
                <w:sz w:val="21"/>
                <w:szCs w:val="21"/>
                <w:highlight w:val="none"/>
                <w:lang w:val="en-US" w:eastAsia="zh-CN"/>
                <w14:textFill>
                  <w14:solidFill>
                    <w14:schemeClr w14:val="tx1"/>
                  </w14:solidFill>
                </w14:textFill>
              </w:rPr>
              <w:t>；</w:t>
            </w:r>
          </w:p>
          <w:p w14:paraId="581E962F">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zh-CN"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应急预案方案</w:t>
            </w:r>
            <w:r>
              <w:rPr>
                <w:rFonts w:hint="eastAsia" w:ascii="宋体" w:hAnsi="宋体" w:cs="宋体"/>
                <w:color w:val="000000" w:themeColor="text1"/>
                <w:kern w:val="2"/>
                <w:sz w:val="21"/>
                <w:szCs w:val="21"/>
                <w:highlight w:val="none"/>
                <w:lang w:eastAsia="zh-CN"/>
                <w14:textFill>
                  <w14:solidFill>
                    <w14:schemeClr w14:val="tx1"/>
                  </w14:solidFill>
                </w14:textFill>
              </w:rPr>
              <w:t>包含以</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上</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3项</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，完整涵盖所有关键部分、</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考</w:t>
            </w:r>
            <w:r>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虑到可能出现的问题并提出了有效</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科学</w:t>
            </w:r>
            <w:r>
              <w:rPr>
                <w:rFonts w:hint="default"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的解决</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措施的，每项得3分；</w:t>
            </w:r>
            <w:r>
              <w:rPr>
                <w:rFonts w:hint="eastAsia" w:ascii="宋体" w:hAnsi="宋体" w:cs="宋体"/>
                <w:i w:val="0"/>
                <w:iCs w:val="0"/>
                <w:color w:val="auto"/>
                <w:sz w:val="21"/>
                <w:szCs w:val="21"/>
                <w:highlight w:val="none"/>
                <w:lang w:val="en-US" w:eastAsia="zh-CN"/>
              </w:rPr>
              <w:t>方案中</w:t>
            </w:r>
            <w:r>
              <w:rPr>
                <w:rFonts w:hint="eastAsia" w:ascii="宋体" w:hAnsi="宋体" w:cs="宋体"/>
                <w:color w:val="auto"/>
                <w:kern w:val="2"/>
                <w:sz w:val="21"/>
                <w:szCs w:val="21"/>
                <w:highlight w:val="none"/>
                <w:shd w:val="clear" w:color="auto" w:fill="auto"/>
                <w:lang w:val="en-US" w:eastAsia="zh-CN"/>
              </w:rPr>
              <w:t>有以上5项内容，但存在缺陷的，</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每项得1.5分；</w:t>
            </w:r>
            <w:r>
              <w:rPr>
                <w:rFonts w:hint="eastAsia" w:ascii="宋体" w:hAnsi="宋体" w:cs="宋体"/>
                <w:i w:val="0"/>
                <w:iCs w:val="0"/>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kern w:val="2"/>
                <w:sz w:val="21"/>
                <w:szCs w:val="21"/>
                <w:highlight w:val="none"/>
                <w:shd w:val="clear" w:color="auto" w:fill="auto"/>
                <w:lang w:val="en-US" w:eastAsia="zh-CN"/>
                <w14:textFill>
                  <w14:solidFill>
                    <w14:schemeClr w14:val="tx1"/>
                  </w14:solidFill>
                </w14:textFill>
              </w:rPr>
              <w:t>不完整、存在明显缺陷的，每项得0分。</w:t>
            </w:r>
          </w:p>
        </w:tc>
        <w:tc>
          <w:tcPr>
            <w:tcW w:w="694" w:type="dxa"/>
            <w:tcBorders>
              <w:top w:val="single" w:color="auto" w:sz="4" w:space="0"/>
              <w:left w:val="single" w:color="auto" w:sz="4" w:space="0"/>
              <w:bottom w:val="single" w:color="auto" w:sz="4" w:space="0"/>
              <w:right w:val="single" w:color="auto" w:sz="4" w:space="0"/>
            </w:tcBorders>
            <w:vAlign w:val="center"/>
          </w:tcPr>
          <w:p w14:paraId="0CACA50B">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bookmarkEnd w:id="57"/>
      <w:bookmarkEnd w:id="58"/>
      <w:tr w14:paraId="390B5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14:paraId="2E243CEC">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kern w:val="0"/>
                <w:sz w:val="21"/>
                <w:szCs w:val="21"/>
                <w:highlight w:val="none"/>
                <w14:textFill>
                  <w14:solidFill>
                    <w14:schemeClr w14:val="tx1"/>
                  </w14:solidFill>
                </w14:textFill>
              </w:rPr>
            </w:pPr>
            <w:bookmarkStart w:id="65" w:name="OLE_LINK44" w:colFirst="3" w:colLast="3"/>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16CF2847">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i w:val="0"/>
                <w:iCs w:val="0"/>
                <w:color w:val="000000" w:themeColor="text1"/>
                <w:sz w:val="21"/>
                <w:szCs w:val="21"/>
                <w:highlight w:val="none"/>
                <w:lang w:val="zh-CN"/>
                <w14:textFill>
                  <w14:solidFill>
                    <w14:schemeClr w14:val="tx1"/>
                  </w14:solidFill>
                </w14:textFill>
              </w:rPr>
              <w:t>商务因素</w:t>
            </w:r>
          </w:p>
        </w:tc>
        <w:tc>
          <w:tcPr>
            <w:tcW w:w="1139" w:type="dxa"/>
            <w:tcBorders>
              <w:top w:val="single" w:color="auto" w:sz="4" w:space="0"/>
              <w:left w:val="single" w:color="auto" w:sz="4" w:space="0"/>
              <w:bottom w:val="single" w:color="auto" w:sz="4" w:space="0"/>
              <w:right w:val="single" w:color="auto" w:sz="4" w:space="0"/>
            </w:tcBorders>
            <w:vAlign w:val="center"/>
          </w:tcPr>
          <w:p w14:paraId="6EA5D2F0">
            <w:pPr>
              <w:autoSpaceDE w:val="0"/>
              <w:autoSpaceDN w:val="0"/>
              <w:spacing w:line="360" w:lineRule="exact"/>
              <w:jc w:val="center"/>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类似项目业绩</w:t>
            </w:r>
          </w:p>
          <w:p w14:paraId="151FDE1B">
            <w:pPr>
              <w:autoSpaceDE w:val="0"/>
              <w:autoSpaceDN w:val="0"/>
              <w:spacing w:line="360" w:lineRule="exact"/>
              <w:jc w:val="center"/>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w:t>
            </w:r>
          </w:p>
        </w:tc>
        <w:tc>
          <w:tcPr>
            <w:tcW w:w="5563" w:type="dxa"/>
            <w:tcBorders>
              <w:top w:val="single" w:color="auto" w:sz="4" w:space="0"/>
              <w:left w:val="single" w:color="auto" w:sz="4" w:space="0"/>
              <w:bottom w:val="single" w:color="auto" w:sz="4" w:space="0"/>
              <w:right w:val="single" w:color="auto" w:sz="4" w:space="0"/>
            </w:tcBorders>
            <w:vAlign w:val="center"/>
          </w:tcPr>
          <w:p w14:paraId="70D8C406">
            <w:pPr>
              <w:autoSpaceDE w:val="0"/>
              <w:autoSpaceDN w:val="0"/>
              <w:spacing w:line="360" w:lineRule="exact"/>
              <w:jc w:val="left"/>
              <w:outlineLvl w:val="9"/>
              <w:rPr>
                <w:rFonts w:hint="default" w:ascii="宋体" w:hAnsi="宋体" w:eastAsia="宋体" w:cs="宋体"/>
                <w:i w:val="0"/>
                <w:iCs w:val="0"/>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2019年1月1日起至投标文件提交截止之日止，每具有一个承担食材配送类</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项目得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分，该项最高得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（以合同签订时间为准，提供中标通知书或合同复印件，同时提供合同履约期内任意一次支付凭证复印件并加盖投标人公章。）</w:t>
            </w:r>
          </w:p>
        </w:tc>
        <w:tc>
          <w:tcPr>
            <w:tcW w:w="694" w:type="dxa"/>
            <w:tcBorders>
              <w:top w:val="single" w:color="auto" w:sz="4" w:space="0"/>
              <w:left w:val="single" w:color="auto" w:sz="4" w:space="0"/>
              <w:bottom w:val="single" w:color="auto" w:sz="4" w:space="0"/>
              <w:right w:val="single" w:color="auto" w:sz="4" w:space="0"/>
            </w:tcBorders>
            <w:vAlign w:val="center"/>
          </w:tcPr>
          <w:p w14:paraId="1F21CB7B">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24A98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14:paraId="024E7E39">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kern w:val="0"/>
                <w:sz w:val="21"/>
                <w:szCs w:val="21"/>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4" w:space="0"/>
              <w:right w:val="single" w:color="auto" w:sz="4" w:space="0"/>
            </w:tcBorders>
            <w:vAlign w:val="top"/>
          </w:tcPr>
          <w:p w14:paraId="7FDB7C58">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vAlign w:val="center"/>
          </w:tcPr>
          <w:p w14:paraId="0C321CDE">
            <w:pPr>
              <w:autoSpaceDE w:val="0"/>
              <w:autoSpaceDN w:val="0"/>
              <w:spacing w:line="360" w:lineRule="exact"/>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履约能力</w:t>
            </w:r>
            <w:bookmarkStart w:id="66" w:name="OLE_LINK35"/>
            <w:r>
              <w:rPr>
                <w:rFonts w:hint="eastAsia" w:ascii="宋体" w:hAnsi="宋体" w:eastAsia="宋体" w:cs="宋体"/>
                <w:color w:val="000000" w:themeColor="text1"/>
                <w:szCs w:val="21"/>
                <w:highlight w:val="none"/>
                <w:lang w:val="en-US" w:eastAsia="zh-CN"/>
                <w14:textFill>
                  <w14:solidFill>
                    <w14:schemeClr w14:val="tx1"/>
                  </w14:solidFill>
                </w14:textFill>
              </w:rPr>
              <w:t>（12分）</w:t>
            </w:r>
            <w:bookmarkEnd w:id="66"/>
          </w:p>
        </w:tc>
        <w:tc>
          <w:tcPr>
            <w:tcW w:w="5563" w:type="dxa"/>
            <w:tcBorders>
              <w:top w:val="single" w:color="auto" w:sz="4" w:space="0"/>
              <w:left w:val="single" w:color="auto" w:sz="4" w:space="0"/>
              <w:bottom w:val="single" w:color="auto" w:sz="4" w:space="0"/>
              <w:right w:val="single" w:color="auto" w:sz="4" w:space="0"/>
            </w:tcBorders>
            <w:vAlign w:val="center"/>
          </w:tcPr>
          <w:p w14:paraId="4D7DFFB7">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根据投标人提供的仓储场所及设备设施情况进行评审：</w:t>
            </w:r>
          </w:p>
          <w:p w14:paraId="033611B4">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1.仓储场所</w:t>
            </w:r>
            <w:bookmarkStart w:id="67" w:name="OLE_LINK36"/>
            <w:r>
              <w:rPr>
                <w:rFonts w:hint="eastAsia" w:ascii="宋体" w:hAnsi="宋体" w:cs="宋体"/>
                <w:i w:val="0"/>
                <w:iCs w:val="0"/>
                <w:color w:val="000000" w:themeColor="text1"/>
                <w:sz w:val="21"/>
                <w:szCs w:val="21"/>
                <w:highlight w:val="none"/>
                <w:lang w:val="en-US" w:eastAsia="zh-CN"/>
                <w14:textFill>
                  <w14:solidFill>
                    <w14:schemeClr w14:val="tx1"/>
                  </w14:solidFill>
                </w14:textFill>
              </w:rPr>
              <w:t>包括以下内容：</w:t>
            </w:r>
            <w:bookmarkEnd w:id="67"/>
          </w:p>
          <w:p w14:paraId="0D82DFC7">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1）提供自有或租赁的仓储场所（提供仓储场所内外照片、自有场所提供房产证明，租赁场所提供租赁合同并加盖投标人公章）得2分；</w:t>
            </w:r>
          </w:p>
          <w:p w14:paraId="7280E24C">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2）食材贮存环境干净卫生，无蜘蛛网霉斑、地面无积水油污且排水沟渠通畅、贮存食材的场所无有毒有害物品及个人生活用品（提供相关清晰图片证明</w:t>
            </w:r>
            <w:bookmarkStart w:id="68" w:name="OLE_LINK39"/>
            <w:r>
              <w:rPr>
                <w:rFonts w:hint="eastAsia" w:ascii="宋体" w:hAnsi="宋体" w:cs="宋体"/>
                <w:i w:val="0"/>
                <w:iCs w:val="0"/>
                <w:color w:val="000000" w:themeColor="text1"/>
                <w:sz w:val="21"/>
                <w:szCs w:val="21"/>
                <w:highlight w:val="none"/>
                <w:lang w:val="en-US" w:eastAsia="zh-CN"/>
                <w14:textFill>
                  <w14:solidFill>
                    <w14:schemeClr w14:val="tx1"/>
                  </w14:solidFill>
                </w14:textFill>
              </w:rPr>
              <w:t>并加盖投标人公章</w:t>
            </w:r>
            <w:bookmarkEnd w:id="68"/>
            <w:r>
              <w:rPr>
                <w:rFonts w:hint="eastAsia" w:ascii="宋体" w:hAnsi="宋体" w:cs="宋体"/>
                <w:i w:val="0"/>
                <w:iCs w:val="0"/>
                <w:color w:val="000000" w:themeColor="text1"/>
                <w:sz w:val="21"/>
                <w:szCs w:val="21"/>
                <w:highlight w:val="none"/>
                <w:lang w:val="en-US" w:eastAsia="zh-CN"/>
                <w14:textFill>
                  <w14:solidFill>
                    <w14:schemeClr w14:val="tx1"/>
                  </w14:solidFill>
                </w14:textFill>
              </w:rPr>
              <w:t>）得2分；</w:t>
            </w:r>
          </w:p>
          <w:p w14:paraId="096D3FD0">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2.设备设施包括以下内容：</w:t>
            </w:r>
          </w:p>
          <w:p w14:paraId="110C4B83">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1）冷藏设备；2）冷冻设备；3）粗加工设备；4）消毒设备（自有设备提供设备清晰照片及发票证明材料并加盖投标人公章、租赁设备提供设备清晰照片及租赁合同复印件并加盖投标人公章）；以上4项设备每提供一项得2分。</w:t>
            </w:r>
          </w:p>
        </w:tc>
        <w:tc>
          <w:tcPr>
            <w:tcW w:w="694" w:type="dxa"/>
            <w:tcBorders>
              <w:top w:val="single" w:color="auto" w:sz="4" w:space="0"/>
              <w:left w:val="single" w:color="auto" w:sz="4" w:space="0"/>
              <w:bottom w:val="single" w:color="auto" w:sz="4" w:space="0"/>
              <w:right w:val="single" w:color="auto" w:sz="4" w:space="0"/>
            </w:tcBorders>
            <w:vAlign w:val="center"/>
          </w:tcPr>
          <w:p w14:paraId="0C789325">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610B9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0393B10">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kern w:val="0"/>
                <w:sz w:val="21"/>
                <w:szCs w:val="21"/>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4" w:space="0"/>
              <w:right w:val="single" w:color="auto" w:sz="4" w:space="0"/>
            </w:tcBorders>
            <w:vAlign w:val="top"/>
          </w:tcPr>
          <w:p w14:paraId="422C2055">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vAlign w:val="center"/>
          </w:tcPr>
          <w:p w14:paraId="6159A6D4">
            <w:pPr>
              <w:autoSpaceDE w:val="0"/>
              <w:autoSpaceDN w:val="0"/>
              <w:spacing w:line="360" w:lineRule="exact"/>
              <w:jc w:val="center"/>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食材配送团队</w:t>
            </w:r>
          </w:p>
          <w:p w14:paraId="15C9FA5B">
            <w:pPr>
              <w:autoSpaceDE w:val="0"/>
              <w:autoSpaceDN w:val="0"/>
              <w:spacing w:line="360" w:lineRule="exact"/>
              <w:jc w:val="center"/>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lang w:val="en-US" w:eastAsia="zh-CN"/>
                <w14:textFill>
                  <w14:solidFill>
                    <w14:schemeClr w14:val="tx1"/>
                  </w14:solidFill>
                </w14:textFill>
              </w:rPr>
              <w:t>分）</w:t>
            </w:r>
          </w:p>
        </w:tc>
        <w:tc>
          <w:tcPr>
            <w:tcW w:w="5563" w:type="dxa"/>
            <w:tcBorders>
              <w:top w:val="single" w:color="auto" w:sz="4" w:space="0"/>
              <w:left w:val="single" w:color="auto" w:sz="4" w:space="0"/>
              <w:bottom w:val="single" w:color="auto" w:sz="4" w:space="0"/>
              <w:right w:val="single" w:color="auto" w:sz="4" w:space="0"/>
            </w:tcBorders>
            <w:vAlign w:val="center"/>
          </w:tcPr>
          <w:p w14:paraId="4BD0184A">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bookmarkStart w:id="69" w:name="OLE_LINK43"/>
            <w:r>
              <w:rPr>
                <w:rFonts w:hint="eastAsia" w:ascii="宋体" w:hAnsi="宋体" w:cs="宋体"/>
                <w:i w:val="0"/>
                <w:iCs w:val="0"/>
                <w:color w:val="000000" w:themeColor="text1"/>
                <w:sz w:val="21"/>
                <w:szCs w:val="21"/>
                <w:highlight w:val="none"/>
                <w:lang w:val="en-US" w:eastAsia="zh-CN"/>
                <w14:textFill>
                  <w14:solidFill>
                    <w14:schemeClr w14:val="tx1"/>
                  </w14:solidFill>
                </w14:textFill>
              </w:rPr>
              <w:t>根据投标人提供的拟投入本项目的人员进行评审：</w:t>
            </w:r>
          </w:p>
          <w:bookmarkEnd w:id="69"/>
          <w:p w14:paraId="563EFECA">
            <w:pPr>
              <w:pStyle w:val="27"/>
              <w:numPr>
                <w:ilvl w:val="0"/>
                <w:numId w:val="0"/>
              </w:numPr>
              <w:spacing w:line="360" w:lineRule="exact"/>
              <w:outlineLvl w:val="9"/>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1.拟派1名专职项目经理，3年（含）及以上食材配送服务管理工作经验的得3分，具有1年（含）以上工作经历的得1.5分，无工作经验的得0.5分，未安排人员得0分。（需提供工作履历并加盖投标人公章）</w:t>
            </w:r>
          </w:p>
          <w:p w14:paraId="4EA9A6C3">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2.配送服务团队人员（含配送、安全管理、售后、对账）满足基本要求（2人）</w:t>
            </w:r>
            <w:bookmarkStart w:id="70" w:name="OLE_LINK40"/>
            <w:r>
              <w:rPr>
                <w:rFonts w:hint="eastAsia" w:ascii="宋体" w:hAnsi="宋体" w:cs="宋体"/>
                <w:i w:val="0"/>
                <w:iCs w:val="0"/>
                <w:color w:val="000000" w:themeColor="text1"/>
                <w:sz w:val="21"/>
                <w:szCs w:val="21"/>
                <w:highlight w:val="none"/>
                <w:lang w:val="en-US" w:eastAsia="zh-CN"/>
                <w14:textFill>
                  <w14:solidFill>
                    <w14:schemeClr w14:val="tx1"/>
                  </w14:solidFill>
                </w14:textFill>
              </w:rPr>
              <w:t>的基础上每增加一名得1.5分，该项最多得6分</w:t>
            </w:r>
            <w:bookmarkEnd w:id="70"/>
            <w:bookmarkStart w:id="71" w:name="OLE_LINK41"/>
            <w:r>
              <w:rPr>
                <w:rFonts w:hint="eastAsia" w:ascii="宋体" w:hAnsi="宋体" w:cs="宋体"/>
                <w:i w:val="0"/>
                <w:iCs w:val="0"/>
                <w:color w:val="000000" w:themeColor="text1"/>
                <w:sz w:val="21"/>
                <w:szCs w:val="21"/>
                <w:highlight w:val="none"/>
                <w:lang w:val="en-US" w:eastAsia="zh-CN"/>
                <w14:textFill>
                  <w14:solidFill>
                    <w14:schemeClr w14:val="tx1"/>
                  </w14:solidFill>
                </w14:textFill>
              </w:rPr>
              <w:t>。（需提供人员身份及有效的健康证复印件并加盖投标人公章）</w:t>
            </w:r>
          </w:p>
          <w:p w14:paraId="3EBAC5E4">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3.配送团队专职人员中具有驾驶证的每个得1分，该项最多得3分。（需提供人员身份证及有效的驾驶证复印件并加盖投标人公章）</w:t>
            </w:r>
            <w:bookmarkEnd w:id="71"/>
          </w:p>
        </w:tc>
        <w:tc>
          <w:tcPr>
            <w:tcW w:w="694" w:type="dxa"/>
            <w:tcBorders>
              <w:top w:val="single" w:color="auto" w:sz="4" w:space="0"/>
              <w:left w:val="single" w:color="auto" w:sz="4" w:space="0"/>
              <w:bottom w:val="single" w:color="auto" w:sz="4" w:space="0"/>
              <w:right w:val="single" w:color="auto" w:sz="4" w:space="0"/>
            </w:tcBorders>
            <w:vAlign w:val="center"/>
          </w:tcPr>
          <w:p w14:paraId="221E22AA">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201C7C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05F5FE90">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kern w:val="0"/>
                <w:sz w:val="21"/>
                <w:szCs w:val="21"/>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4" w:space="0"/>
              <w:right w:val="single" w:color="auto" w:sz="4" w:space="0"/>
            </w:tcBorders>
            <w:vAlign w:val="top"/>
          </w:tcPr>
          <w:p w14:paraId="470F81F8">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vAlign w:val="center"/>
          </w:tcPr>
          <w:p w14:paraId="322838A0">
            <w:pPr>
              <w:autoSpaceDE w:val="0"/>
              <w:autoSpaceDN w:val="0"/>
              <w:spacing w:line="360" w:lineRule="exact"/>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运输能力</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分）</w:t>
            </w:r>
          </w:p>
        </w:tc>
        <w:tc>
          <w:tcPr>
            <w:tcW w:w="5563" w:type="dxa"/>
            <w:tcBorders>
              <w:top w:val="single" w:color="auto" w:sz="4" w:space="0"/>
              <w:left w:val="single" w:color="auto" w:sz="4" w:space="0"/>
              <w:bottom w:val="single" w:color="auto" w:sz="4" w:space="0"/>
              <w:right w:val="single" w:color="auto" w:sz="4" w:space="0"/>
            </w:tcBorders>
            <w:vAlign w:val="center"/>
          </w:tcPr>
          <w:p w14:paraId="13F291EC">
            <w:pPr>
              <w:pStyle w:val="27"/>
              <w:numPr>
                <w:ilvl w:val="0"/>
                <w:numId w:val="0"/>
              </w:numPr>
              <w:spacing w:line="360" w:lineRule="exact"/>
              <w:outlineLvl w:val="9"/>
              <w:rPr>
                <w:rFonts w:hint="eastAsia"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根据投标人提供的拟投入本项目的车辆进行评审：</w:t>
            </w:r>
          </w:p>
          <w:p w14:paraId="23D8ABF1">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 xml:space="preserve">1.箱式食材配送专用车辆数量满足基本要求（1辆）的基础上，每增加一辆得1分，该项最多得2分；                                                                                                                                                                                                                                                                                                                       </w:t>
            </w:r>
          </w:p>
          <w:p w14:paraId="20E91253">
            <w:pPr>
              <w:pStyle w:val="27"/>
              <w:numPr>
                <w:ilvl w:val="0"/>
                <w:numId w:val="0"/>
              </w:numPr>
              <w:spacing w:line="360" w:lineRule="exact"/>
              <w:outlineLvl w:val="9"/>
              <w:rPr>
                <w:rFonts w:hint="default" w:ascii="宋体" w:hAnsi="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2.冷藏车辆数量满足基本要求（1辆）的基础上，每增加一辆得1分，该项最多得2分；</w:t>
            </w:r>
          </w:p>
          <w:p w14:paraId="2E5EC7CA">
            <w:pPr>
              <w:pStyle w:val="27"/>
              <w:numPr>
                <w:ilvl w:val="0"/>
                <w:numId w:val="0"/>
              </w:numPr>
              <w:spacing w:line="360" w:lineRule="exact"/>
              <w:ind w:left="0" w:leftChars="0" w:firstLine="0" w:firstLineChars="0"/>
              <w:outlineLvl w:val="9"/>
              <w:rPr>
                <w:rFonts w:hint="eastAsia" w:ascii="宋体" w:hAnsi="宋体" w:eastAsia="宋体" w:cs="宋体"/>
                <w:i w:val="0"/>
                <w:iCs w:val="0"/>
                <w:color w:val="000000" w:themeColor="text1"/>
                <w:sz w:val="21"/>
                <w:szCs w:val="21"/>
                <w:highlight w:val="none"/>
                <w:lang w:val="en-US" w:eastAsia="zh-CN" w:bidi="ar-SA"/>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备注：箱式食材配送专用车辆与冷藏车辆数量不得重复，自有车辆提供驾驶证复印件、租赁车辆提供租赁合同复印件并加盖投标人公章，且提供租赁期限覆盖整个供货期的承诺函说明。</w:t>
            </w:r>
          </w:p>
        </w:tc>
        <w:tc>
          <w:tcPr>
            <w:tcW w:w="694" w:type="dxa"/>
            <w:tcBorders>
              <w:top w:val="single" w:color="auto" w:sz="4" w:space="0"/>
              <w:left w:val="single" w:color="auto" w:sz="4" w:space="0"/>
              <w:bottom w:val="single" w:color="auto" w:sz="4" w:space="0"/>
              <w:right w:val="single" w:color="auto" w:sz="4" w:space="0"/>
            </w:tcBorders>
            <w:vAlign w:val="center"/>
          </w:tcPr>
          <w:p w14:paraId="47FB696A">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tr w14:paraId="5E1E48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699E57F1">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kern w:val="0"/>
                <w:sz w:val="21"/>
                <w:szCs w:val="21"/>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4" w:space="0"/>
              <w:right w:val="single" w:color="auto" w:sz="4" w:space="0"/>
            </w:tcBorders>
            <w:vAlign w:val="top"/>
          </w:tcPr>
          <w:p w14:paraId="3120309E">
            <w:pPr>
              <w:widowControl/>
              <w:overflowPunct w:val="0"/>
              <w:autoSpaceDE w:val="0"/>
              <w:autoSpaceDN w:val="0"/>
              <w:adjustRightInd w:val="0"/>
              <w:spacing w:after="0" w:line="360" w:lineRule="auto"/>
              <w:jc w:val="left"/>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c>
          <w:tcPr>
            <w:tcW w:w="1139" w:type="dxa"/>
            <w:tcBorders>
              <w:top w:val="single" w:color="auto" w:sz="4" w:space="0"/>
              <w:left w:val="single" w:color="auto" w:sz="4" w:space="0"/>
              <w:bottom w:val="single" w:color="auto" w:sz="4" w:space="0"/>
              <w:right w:val="single" w:color="auto" w:sz="4" w:space="0"/>
            </w:tcBorders>
            <w:vAlign w:val="center"/>
          </w:tcPr>
          <w:p w14:paraId="11CA09ED">
            <w:pPr>
              <w:autoSpaceDE w:val="0"/>
              <w:autoSpaceDN w:val="0"/>
              <w:spacing w:line="360" w:lineRule="exact"/>
              <w:jc w:val="center"/>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食品安全承诺</w:t>
            </w:r>
          </w:p>
          <w:p w14:paraId="0ECB3EBA">
            <w:pPr>
              <w:autoSpaceDE w:val="0"/>
              <w:autoSpaceDN w:val="0"/>
              <w:spacing w:line="360" w:lineRule="exact"/>
              <w:jc w:val="center"/>
              <w:outlineLvl w:val="9"/>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（3分）</w:t>
            </w:r>
          </w:p>
        </w:tc>
        <w:tc>
          <w:tcPr>
            <w:tcW w:w="5563" w:type="dxa"/>
            <w:tcBorders>
              <w:top w:val="single" w:color="auto" w:sz="4" w:space="0"/>
              <w:left w:val="single" w:color="auto" w:sz="4" w:space="0"/>
              <w:bottom w:val="single" w:color="auto" w:sz="4" w:space="0"/>
              <w:right w:val="single" w:color="auto" w:sz="4" w:space="0"/>
            </w:tcBorders>
            <w:vAlign w:val="center"/>
          </w:tcPr>
          <w:p w14:paraId="60290856">
            <w:pPr>
              <w:pStyle w:val="27"/>
              <w:numPr>
                <w:ilvl w:val="0"/>
                <w:numId w:val="0"/>
              </w:numPr>
              <w:spacing w:line="360" w:lineRule="exact"/>
              <w:outlineLvl w:val="9"/>
              <w:rPr>
                <w:rFonts w:hint="default"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lang w:val="en-US" w:eastAsia="zh-CN"/>
                <w14:textFill>
                  <w14:solidFill>
                    <w14:schemeClr w14:val="tx1"/>
                  </w14:solidFill>
                </w14:textFill>
              </w:rPr>
              <w:t>投标人针对本项食品安全保障提供食品安全责任保单或承诺成交后购买食品安全责任保险的承诺函，单次赔付金额50万元（含）以上的得3分。（需提供加盖投标人公章的保单复印件及投保缴费记录，承诺函格式自拟），不提供不得分。</w:t>
            </w:r>
          </w:p>
        </w:tc>
        <w:tc>
          <w:tcPr>
            <w:tcW w:w="694" w:type="dxa"/>
            <w:tcBorders>
              <w:top w:val="single" w:color="auto" w:sz="4" w:space="0"/>
              <w:left w:val="single" w:color="auto" w:sz="4" w:space="0"/>
              <w:bottom w:val="single" w:color="auto" w:sz="4" w:space="0"/>
              <w:right w:val="single" w:color="auto" w:sz="4" w:space="0"/>
            </w:tcBorders>
            <w:vAlign w:val="center"/>
          </w:tcPr>
          <w:p w14:paraId="7AD8B29B">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i w:val="0"/>
                <w:iCs w:val="0"/>
                <w:color w:val="000000" w:themeColor="text1"/>
                <w:sz w:val="21"/>
                <w:szCs w:val="21"/>
                <w:highlight w:val="none"/>
                <w:lang w:val="zh-CN"/>
                <w14:textFill>
                  <w14:solidFill>
                    <w14:schemeClr w14:val="tx1"/>
                  </w14:solidFill>
                </w14:textFill>
              </w:rPr>
            </w:pPr>
          </w:p>
        </w:tc>
      </w:tr>
      <w:bookmarkEnd w:id="65"/>
      <w:tr w14:paraId="770EC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32" w:type="dxa"/>
            <w:gridSpan w:val="4"/>
            <w:tcBorders>
              <w:top w:val="single" w:color="auto" w:sz="4" w:space="0"/>
              <w:left w:val="single" w:color="auto" w:sz="4" w:space="0"/>
              <w:bottom w:val="single" w:color="auto" w:sz="4" w:space="0"/>
              <w:right w:val="single" w:color="auto" w:sz="4" w:space="0"/>
            </w:tcBorders>
            <w:vAlign w:val="center"/>
          </w:tcPr>
          <w:p w14:paraId="1571EACD">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14:textFill>
                  <w14:solidFill>
                    <w14:schemeClr w14:val="tx1"/>
                  </w14:solidFill>
                </w14:textFill>
              </w:rPr>
              <w:t>合     计</w:t>
            </w:r>
          </w:p>
        </w:tc>
        <w:tc>
          <w:tcPr>
            <w:tcW w:w="694" w:type="dxa"/>
            <w:tcBorders>
              <w:top w:val="single" w:color="auto" w:sz="4" w:space="0"/>
              <w:left w:val="single" w:color="auto" w:sz="4" w:space="0"/>
              <w:bottom w:val="single" w:color="auto" w:sz="4" w:space="0"/>
              <w:right w:val="single" w:color="auto" w:sz="4" w:space="0"/>
            </w:tcBorders>
            <w:vAlign w:val="center"/>
          </w:tcPr>
          <w:p w14:paraId="2B840899">
            <w:pPr>
              <w:widowControl/>
              <w:overflowPunct w:val="0"/>
              <w:autoSpaceDE w:val="0"/>
              <w:autoSpaceDN w:val="0"/>
              <w:adjustRightInd w:val="0"/>
              <w:spacing w:after="0" w:line="360" w:lineRule="auto"/>
              <w:jc w:val="center"/>
              <w:textAlignment w:val="baseline"/>
              <w:outlineLvl w:val="9"/>
              <w:rPr>
                <w:rFonts w:hint="eastAsia" w:ascii="宋体" w:hAnsi="宋体" w:eastAsia="宋体" w:cs="宋体"/>
                <w:b/>
                <w:bCs/>
                <w:i w:val="0"/>
                <w:iCs w:val="0"/>
                <w:color w:val="000000" w:themeColor="text1"/>
                <w:kern w:val="0"/>
                <w:sz w:val="2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14:textFill>
                  <w14:solidFill>
                    <w14:schemeClr w14:val="tx1"/>
                  </w14:solidFill>
                </w14:textFill>
              </w:rPr>
              <w:t xml:space="preserve">100 </w:t>
            </w:r>
          </w:p>
        </w:tc>
      </w:tr>
    </w:tbl>
    <w:p w14:paraId="029A95AC">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1"/>
          <w:szCs w:val="21"/>
          <w:highlight w:val="none"/>
        </w:rPr>
        <w:t>2.3 落实政府采购政策进行价格调整的规则：</w:t>
      </w:r>
    </w:p>
    <w:tbl>
      <w:tblPr>
        <w:tblStyle w:val="18"/>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8"/>
        <w:gridCol w:w="3561"/>
        <w:gridCol w:w="3355"/>
      </w:tblGrid>
      <w:tr w14:paraId="0A90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2BF4390E">
            <w:pPr>
              <w:pStyle w:val="23"/>
              <w:widowControl w:val="0"/>
              <w:spacing w:line="360" w:lineRule="auto"/>
              <w:jc w:val="center"/>
              <w:outlineLvl w:val="9"/>
              <w:rPr>
                <w:rFonts w:hint="eastAsia" w:ascii="宋体" w:hAnsi="宋体" w:eastAsia="宋体" w:cs="宋体"/>
                <w:b/>
                <w:i w:val="0"/>
                <w:iCs w:val="0"/>
                <w:color w:val="auto"/>
                <w:kern w:val="2"/>
                <w:sz w:val="21"/>
                <w:szCs w:val="21"/>
                <w:highlight w:val="none"/>
              </w:rPr>
            </w:pPr>
            <w:r>
              <w:rPr>
                <w:rFonts w:hint="eastAsia" w:ascii="宋体" w:hAnsi="宋体" w:eastAsia="宋体" w:cs="宋体"/>
                <w:b/>
                <w:i w:val="0"/>
                <w:iCs w:val="0"/>
                <w:color w:val="auto"/>
                <w:kern w:val="2"/>
                <w:sz w:val="21"/>
                <w:szCs w:val="21"/>
                <w:highlight w:val="none"/>
              </w:rPr>
              <w:t>政府采购政策</w:t>
            </w:r>
          </w:p>
        </w:tc>
        <w:tc>
          <w:tcPr>
            <w:tcW w:w="3561" w:type="dxa"/>
            <w:vAlign w:val="center"/>
          </w:tcPr>
          <w:p w14:paraId="0E1F802B">
            <w:pPr>
              <w:pStyle w:val="23"/>
              <w:widowControl w:val="0"/>
              <w:spacing w:line="360" w:lineRule="auto"/>
              <w:jc w:val="center"/>
              <w:outlineLvl w:val="9"/>
              <w:rPr>
                <w:rFonts w:hint="eastAsia" w:ascii="宋体" w:hAnsi="宋体" w:eastAsia="宋体" w:cs="宋体"/>
                <w:b/>
                <w:i w:val="0"/>
                <w:iCs w:val="0"/>
                <w:color w:val="auto"/>
                <w:kern w:val="2"/>
                <w:sz w:val="21"/>
                <w:szCs w:val="21"/>
                <w:highlight w:val="none"/>
              </w:rPr>
            </w:pPr>
            <w:r>
              <w:rPr>
                <w:rFonts w:hint="eastAsia" w:ascii="宋体" w:hAnsi="宋体" w:eastAsia="宋体" w:cs="宋体"/>
                <w:b/>
                <w:i w:val="0"/>
                <w:iCs w:val="0"/>
                <w:color w:val="auto"/>
                <w:kern w:val="2"/>
                <w:sz w:val="21"/>
                <w:szCs w:val="21"/>
                <w:highlight w:val="none"/>
              </w:rPr>
              <w:t>价格扣除规则</w:t>
            </w:r>
          </w:p>
        </w:tc>
        <w:tc>
          <w:tcPr>
            <w:tcW w:w="3355" w:type="dxa"/>
            <w:vAlign w:val="center"/>
          </w:tcPr>
          <w:p w14:paraId="2C42028E">
            <w:pPr>
              <w:pStyle w:val="23"/>
              <w:widowControl w:val="0"/>
              <w:spacing w:line="360" w:lineRule="auto"/>
              <w:jc w:val="center"/>
              <w:outlineLvl w:val="9"/>
              <w:rPr>
                <w:rFonts w:hint="eastAsia" w:ascii="宋体" w:hAnsi="宋体" w:eastAsia="宋体" w:cs="宋体"/>
                <w:b/>
                <w:i w:val="0"/>
                <w:iCs w:val="0"/>
                <w:color w:val="auto"/>
                <w:kern w:val="2"/>
                <w:sz w:val="21"/>
                <w:szCs w:val="21"/>
                <w:highlight w:val="none"/>
              </w:rPr>
            </w:pPr>
            <w:r>
              <w:rPr>
                <w:rFonts w:hint="eastAsia" w:ascii="宋体" w:hAnsi="宋体" w:eastAsia="宋体" w:cs="宋体"/>
                <w:b/>
                <w:i w:val="0"/>
                <w:iCs w:val="0"/>
                <w:color w:val="auto"/>
                <w:kern w:val="2"/>
                <w:sz w:val="21"/>
                <w:szCs w:val="21"/>
                <w:highlight w:val="none"/>
              </w:rPr>
              <w:t>享受价格扣除的条件</w:t>
            </w:r>
          </w:p>
        </w:tc>
      </w:tr>
      <w:tr w14:paraId="3B247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47E6E4FF">
            <w:pPr>
              <w:pStyle w:val="23"/>
              <w:widowControl w:val="0"/>
              <w:spacing w:line="36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节约能源政策</w:t>
            </w:r>
          </w:p>
        </w:tc>
        <w:tc>
          <w:tcPr>
            <w:tcW w:w="3561" w:type="dxa"/>
            <w:vAlign w:val="center"/>
          </w:tcPr>
          <w:p w14:paraId="02F5AE91">
            <w:pPr>
              <w:pStyle w:val="23"/>
              <w:widowControl w:val="0"/>
              <w:spacing w:line="36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本项目不适用</w:t>
            </w:r>
          </w:p>
        </w:tc>
        <w:tc>
          <w:tcPr>
            <w:tcW w:w="3355" w:type="dxa"/>
            <w:vAlign w:val="center"/>
          </w:tcPr>
          <w:p w14:paraId="64123C9A">
            <w:pPr>
              <w:pStyle w:val="23"/>
              <w:widowControl w:val="0"/>
              <w:spacing w:line="36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本项目不适用</w:t>
            </w:r>
          </w:p>
        </w:tc>
      </w:tr>
      <w:tr w14:paraId="5C387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17994F3B">
            <w:pPr>
              <w:pStyle w:val="23"/>
              <w:widowControl w:val="0"/>
              <w:spacing w:line="36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保护环境政策</w:t>
            </w:r>
          </w:p>
        </w:tc>
        <w:tc>
          <w:tcPr>
            <w:tcW w:w="3561" w:type="dxa"/>
            <w:vAlign w:val="center"/>
          </w:tcPr>
          <w:p w14:paraId="1483596E">
            <w:pPr>
              <w:pStyle w:val="23"/>
              <w:widowControl w:val="0"/>
              <w:spacing w:line="36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本项目不适用</w:t>
            </w:r>
          </w:p>
        </w:tc>
        <w:tc>
          <w:tcPr>
            <w:tcW w:w="3355" w:type="dxa"/>
            <w:vAlign w:val="center"/>
          </w:tcPr>
          <w:p w14:paraId="0224D2E6">
            <w:pPr>
              <w:pStyle w:val="23"/>
              <w:widowControl w:val="0"/>
              <w:spacing w:line="36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本项目不适用</w:t>
            </w:r>
          </w:p>
        </w:tc>
      </w:tr>
      <w:tr w14:paraId="5018B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0B05E468">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促进中小企业</w:t>
            </w:r>
          </w:p>
          <w:p w14:paraId="612A3707">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发展政策</w:t>
            </w:r>
          </w:p>
        </w:tc>
        <w:tc>
          <w:tcPr>
            <w:tcW w:w="3561" w:type="dxa"/>
            <w:vAlign w:val="center"/>
          </w:tcPr>
          <w:p w14:paraId="29AF8306">
            <w:pPr>
              <w:pStyle w:val="23"/>
              <w:widowControl w:val="0"/>
              <w:spacing w:line="24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本项目为专门面向中小企业采购</w:t>
            </w:r>
          </w:p>
          <w:p w14:paraId="47F9BCB0">
            <w:pPr>
              <w:pStyle w:val="23"/>
              <w:widowControl w:val="0"/>
              <w:spacing w:line="24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项目</w:t>
            </w:r>
          </w:p>
        </w:tc>
        <w:tc>
          <w:tcPr>
            <w:tcW w:w="3355" w:type="dxa"/>
            <w:vAlign w:val="center"/>
          </w:tcPr>
          <w:p w14:paraId="3346442D">
            <w:pPr>
              <w:pStyle w:val="23"/>
              <w:widowControl w:val="0"/>
              <w:spacing w:line="24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lang w:val="en-US" w:eastAsia="zh-CN"/>
              </w:rPr>
              <w:t>中小企业</w:t>
            </w:r>
            <w:r>
              <w:rPr>
                <w:rFonts w:hint="eastAsia" w:ascii="宋体" w:hAnsi="宋体" w:eastAsia="宋体" w:cs="宋体"/>
                <w:i w:val="0"/>
                <w:iCs w:val="0"/>
                <w:color w:val="auto"/>
                <w:kern w:val="2"/>
                <w:sz w:val="21"/>
                <w:szCs w:val="21"/>
                <w:highlight w:val="none"/>
              </w:rPr>
              <w:t>不再执行价格评审优惠扶持政策</w:t>
            </w:r>
          </w:p>
        </w:tc>
      </w:tr>
      <w:tr w14:paraId="50FD9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2A50C775">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促进残疾人就业政策</w:t>
            </w:r>
          </w:p>
        </w:tc>
        <w:tc>
          <w:tcPr>
            <w:tcW w:w="3561" w:type="dxa"/>
            <w:vAlign w:val="center"/>
          </w:tcPr>
          <w:p w14:paraId="210F9124">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残疾人福利性单位可视同小微企</w:t>
            </w:r>
          </w:p>
          <w:p w14:paraId="47892FD2">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业在价格评审时给予 10%～20%的</w:t>
            </w:r>
          </w:p>
          <w:p w14:paraId="36B8D9CC">
            <w:pPr>
              <w:pStyle w:val="23"/>
              <w:widowControl w:val="0"/>
              <w:spacing w:line="36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lang w:val="en-US" w:eastAsia="zh-CN" w:bidi="ar-SA"/>
              </w:rPr>
              <w:t>扣除，用扣除后的价格参与评审</w:t>
            </w:r>
          </w:p>
        </w:tc>
        <w:tc>
          <w:tcPr>
            <w:tcW w:w="3355" w:type="dxa"/>
            <w:vAlign w:val="center"/>
          </w:tcPr>
          <w:p w14:paraId="1654AB72">
            <w:pPr>
              <w:pStyle w:val="23"/>
              <w:widowControl w:val="0"/>
              <w:spacing w:line="240" w:lineRule="auto"/>
              <w:jc w:val="center"/>
              <w:outlineLvl w:val="9"/>
              <w:rPr>
                <w:rFonts w:hint="eastAsia" w:ascii="宋体" w:hAnsi="宋体" w:eastAsia="宋体" w:cs="宋体"/>
                <w:i w:val="0"/>
                <w:iCs w:val="0"/>
                <w:color w:val="auto"/>
                <w:kern w:val="2"/>
                <w:sz w:val="21"/>
                <w:szCs w:val="21"/>
                <w:highlight w:val="none"/>
              </w:rPr>
            </w:pPr>
            <w:bookmarkStart w:id="72" w:name="OLE_LINK13"/>
            <w:r>
              <w:rPr>
                <w:rFonts w:hint="eastAsia" w:ascii="宋体" w:hAnsi="宋体" w:eastAsia="宋体" w:cs="宋体"/>
                <w:i w:val="0"/>
                <w:iCs w:val="0"/>
                <w:color w:val="auto"/>
                <w:kern w:val="2"/>
                <w:sz w:val="21"/>
                <w:szCs w:val="21"/>
                <w:highlight w:val="none"/>
              </w:rPr>
              <w:t>不再执行价格评审优惠扶持</w:t>
            </w:r>
          </w:p>
          <w:p w14:paraId="4B670642">
            <w:pPr>
              <w:pStyle w:val="23"/>
              <w:widowControl w:val="0"/>
              <w:spacing w:line="24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政策</w:t>
            </w:r>
            <w:bookmarkEnd w:id="72"/>
          </w:p>
        </w:tc>
      </w:tr>
      <w:tr w14:paraId="2669D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vAlign w:val="center"/>
          </w:tcPr>
          <w:p w14:paraId="79F2CC46">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支持监狱企业</w:t>
            </w:r>
          </w:p>
          <w:p w14:paraId="147A7236">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发展政策</w:t>
            </w:r>
          </w:p>
        </w:tc>
        <w:tc>
          <w:tcPr>
            <w:tcW w:w="3561" w:type="dxa"/>
            <w:vAlign w:val="center"/>
          </w:tcPr>
          <w:p w14:paraId="560A497B">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残疾人福利性单位可视同小微企</w:t>
            </w:r>
          </w:p>
          <w:p w14:paraId="2454D7BA">
            <w:pPr>
              <w:pStyle w:val="23"/>
              <w:widowControl w:val="0"/>
              <w:spacing w:line="240" w:lineRule="auto"/>
              <w:jc w:val="center"/>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业在价格评审时给予 10%～20%的</w:t>
            </w:r>
          </w:p>
          <w:p w14:paraId="39B6FEC3">
            <w:pPr>
              <w:pStyle w:val="23"/>
              <w:widowControl w:val="0"/>
              <w:spacing w:line="36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lang w:val="en-US" w:eastAsia="zh-CN" w:bidi="ar-SA"/>
              </w:rPr>
              <w:t>扣除，用扣除后的价格参与评审</w:t>
            </w:r>
          </w:p>
        </w:tc>
        <w:tc>
          <w:tcPr>
            <w:tcW w:w="3355" w:type="dxa"/>
            <w:vAlign w:val="center"/>
          </w:tcPr>
          <w:p w14:paraId="3CD5C0E1">
            <w:pPr>
              <w:pStyle w:val="23"/>
              <w:widowControl w:val="0"/>
              <w:spacing w:line="24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不再执行价格评审优惠扶持</w:t>
            </w:r>
          </w:p>
          <w:p w14:paraId="1BC39C75">
            <w:pPr>
              <w:pStyle w:val="23"/>
              <w:widowControl w:val="0"/>
              <w:spacing w:line="240" w:lineRule="auto"/>
              <w:jc w:val="center"/>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政策</w:t>
            </w:r>
          </w:p>
        </w:tc>
      </w:tr>
    </w:tbl>
    <w:p w14:paraId="5039F65C">
      <w:pPr>
        <w:pStyle w:val="23"/>
        <w:keepNext w:val="0"/>
        <w:keepLines w:val="0"/>
        <w:pageBreakBefore w:val="0"/>
        <w:widowControl w:val="0"/>
        <w:kinsoku/>
        <w:wordWrap/>
        <w:overflowPunct/>
        <w:bidi w:val="0"/>
        <w:spacing w:line="360" w:lineRule="auto"/>
        <w:ind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2.4推荐中标候选人</w:t>
      </w:r>
    </w:p>
    <w:p w14:paraId="513AE69B">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2.4.1按评审后得分由高到低顺序排列。得分相同的，按投标报价由低到高顺序排列。得分且投标报价相同的并列。</w:t>
      </w:r>
    </w:p>
    <w:p w14:paraId="6AD25C96">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2.4.2本采购包推荐中标候选人的数量：</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家。</w:t>
      </w:r>
    </w:p>
    <w:p w14:paraId="602FECCC">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2.4.3中标人数量：</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家。</w:t>
      </w:r>
    </w:p>
    <w:p w14:paraId="0E56C6F1">
      <w:pPr>
        <w:widowControl/>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中标候选人并列的，按照</w:t>
      </w:r>
      <w:r>
        <w:rPr>
          <w:rFonts w:hint="eastAsia" w:ascii="宋体" w:hAnsi="宋体" w:eastAsia="宋体" w:cs="宋体"/>
          <w:i w:val="0"/>
          <w:iCs w:val="0"/>
          <w:color w:val="auto"/>
          <w:sz w:val="21"/>
          <w:szCs w:val="21"/>
          <w:highlight w:val="none"/>
          <w:u w:val="single"/>
        </w:rPr>
        <w:t xml:space="preserve"> 按投标报价得分由高到低顺序排列；得分且投标报价得分相同的，按照技术（服务）水平得分高 </w:t>
      </w:r>
      <w:r>
        <w:rPr>
          <w:rFonts w:hint="eastAsia" w:ascii="宋体" w:hAnsi="宋体" w:eastAsia="宋体" w:cs="宋体"/>
          <w:i w:val="0"/>
          <w:iCs w:val="0"/>
          <w:color w:val="auto"/>
          <w:sz w:val="21"/>
          <w:szCs w:val="21"/>
          <w:highlight w:val="none"/>
        </w:rPr>
        <w:t>的方式确定中标人。招标文件未规定的，采取随机抽取的方式确定。</w:t>
      </w:r>
    </w:p>
    <w:p w14:paraId="323A4CAE">
      <w:pPr>
        <w:outlineLvl w:val="9"/>
        <w:rPr>
          <w:rFonts w:hint="eastAsia" w:ascii="宋体" w:hAnsi="宋体" w:eastAsia="宋体" w:cs="宋体"/>
          <w:i w:val="0"/>
          <w:iCs w:val="0"/>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656F037A">
      <w:pPr>
        <w:bidi w:val="0"/>
        <w:jc w:val="center"/>
        <w:outlineLvl w:val="0"/>
        <w:rPr>
          <w:rFonts w:hint="eastAsia" w:ascii="宋体" w:hAnsi="宋体" w:eastAsia="宋体" w:cs="宋体"/>
          <w:i w:val="0"/>
          <w:iCs w:val="0"/>
          <w:color w:val="auto"/>
          <w:sz w:val="28"/>
          <w:szCs w:val="28"/>
          <w:highlight w:val="none"/>
        </w:rPr>
      </w:pPr>
      <w:bookmarkStart w:id="73" w:name="_Toc525052847"/>
      <w:bookmarkStart w:id="74" w:name="_Toc1505390621"/>
      <w:bookmarkStart w:id="75" w:name="_Toc1484421284"/>
      <w:bookmarkStart w:id="76" w:name="_Toc353483817"/>
      <w:bookmarkStart w:id="77" w:name="_Toc614538032"/>
      <w:bookmarkStart w:id="78" w:name="_Toc27432"/>
      <w:bookmarkStart w:id="79" w:name="_Toc1406510925"/>
      <w:bookmarkStart w:id="80" w:name="_Toc38030150"/>
      <w:bookmarkStart w:id="81" w:name="_Toc1914430521"/>
      <w:r>
        <w:rPr>
          <w:rFonts w:hint="eastAsia" w:ascii="宋体" w:hAnsi="宋体" w:eastAsia="宋体" w:cs="宋体"/>
          <w:i w:val="0"/>
          <w:iCs w:val="0"/>
          <w:color w:val="auto"/>
          <w:sz w:val="28"/>
          <w:szCs w:val="28"/>
          <w:highlight w:val="none"/>
        </w:rPr>
        <w:t>第四章  政府采购合同文本</w:t>
      </w:r>
      <w:bookmarkEnd w:id="73"/>
      <w:bookmarkEnd w:id="74"/>
      <w:bookmarkEnd w:id="75"/>
      <w:bookmarkEnd w:id="76"/>
      <w:bookmarkEnd w:id="77"/>
      <w:bookmarkEnd w:id="78"/>
      <w:bookmarkEnd w:id="79"/>
      <w:bookmarkEnd w:id="80"/>
      <w:bookmarkEnd w:id="81"/>
    </w:p>
    <w:p w14:paraId="7B71C2CE">
      <w:pPr>
        <w:outlineLvl w:val="9"/>
        <w:rPr>
          <w:rFonts w:hint="eastAsia" w:ascii="宋体" w:hAnsi="宋体" w:eastAsia="宋体" w:cs="宋体"/>
          <w:i w:val="0"/>
          <w:iCs w:val="0"/>
          <w:color w:val="auto"/>
          <w:highlight w:val="none"/>
        </w:rPr>
      </w:pPr>
    </w:p>
    <w:p w14:paraId="24BA1952">
      <w:pPr>
        <w:pStyle w:val="2"/>
        <w:jc w:val="center"/>
        <w:outlineLvl w:val="9"/>
        <w:rPr>
          <w:rFonts w:hint="eastAsia" w:ascii="宋体" w:hAnsi="宋体" w:eastAsia="宋体" w:cs="宋体"/>
          <w:b/>
          <w:color w:val="auto"/>
          <w:sz w:val="96"/>
          <w:szCs w:val="96"/>
          <w:highlight w:val="none"/>
        </w:rPr>
      </w:pPr>
    </w:p>
    <w:p w14:paraId="0FBA1DF4">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合 同 书</w:t>
      </w:r>
    </w:p>
    <w:p w14:paraId="68AEC2F2">
      <w:pPr>
        <w:pStyle w:val="2"/>
        <w:jc w:val="center"/>
        <w:outlineLvl w:val="9"/>
        <w:rPr>
          <w:rFonts w:hint="eastAsia" w:ascii="宋体" w:hAnsi="宋体" w:eastAsia="宋体" w:cs="宋体"/>
          <w:b w:val="0"/>
          <w:bCs/>
          <w:color w:val="auto"/>
          <w:sz w:val="32"/>
          <w:szCs w:val="32"/>
          <w:highlight w:val="none"/>
        </w:rPr>
      </w:pPr>
    </w:p>
    <w:p w14:paraId="2295DF5F">
      <w:pPr>
        <w:tabs>
          <w:tab w:val="left" w:pos="540"/>
          <w:tab w:val="left" w:pos="1080"/>
          <w:tab w:val="left" w:pos="1440"/>
        </w:tabs>
        <w:snapToGrid w:val="0"/>
        <w:jc w:val="center"/>
        <w:outlineLvl w:val="9"/>
        <w:rPr>
          <w:rFonts w:hint="eastAsia" w:ascii="宋体" w:hAnsi="宋体" w:eastAsia="宋体" w:cs="宋体"/>
          <w:color w:val="auto"/>
          <w:sz w:val="32"/>
          <w:szCs w:val="32"/>
          <w:highlight w:val="none"/>
        </w:rPr>
      </w:pPr>
    </w:p>
    <w:p w14:paraId="68A21172">
      <w:pPr>
        <w:tabs>
          <w:tab w:val="left" w:pos="540"/>
          <w:tab w:val="left" w:pos="1080"/>
          <w:tab w:val="left" w:pos="1440"/>
        </w:tabs>
        <w:snapToGrid w:val="0"/>
        <w:jc w:val="center"/>
        <w:outlineLvl w:val="9"/>
        <w:rPr>
          <w:rFonts w:hint="eastAsia" w:ascii="宋体" w:hAnsi="宋体" w:eastAsia="宋体" w:cs="宋体"/>
          <w:color w:val="auto"/>
          <w:sz w:val="32"/>
          <w:szCs w:val="32"/>
          <w:highlight w:val="none"/>
        </w:rPr>
      </w:pPr>
    </w:p>
    <w:p w14:paraId="5515295B">
      <w:pPr>
        <w:tabs>
          <w:tab w:val="left" w:pos="540"/>
          <w:tab w:val="left" w:pos="1080"/>
          <w:tab w:val="left" w:pos="1440"/>
        </w:tabs>
        <w:snapToGrid w:val="0"/>
        <w:jc w:val="center"/>
        <w:outlineLvl w:val="9"/>
        <w:rPr>
          <w:rFonts w:hint="eastAsia" w:ascii="宋体" w:hAnsi="宋体" w:eastAsia="宋体" w:cs="宋体"/>
          <w:color w:val="auto"/>
          <w:sz w:val="32"/>
          <w:szCs w:val="32"/>
          <w:highlight w:val="none"/>
        </w:rPr>
      </w:pPr>
    </w:p>
    <w:p w14:paraId="137C4B4A">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eastAsia="宋体" w:cs="宋体"/>
          <w:color w:val="auto"/>
          <w:sz w:val="32"/>
          <w:szCs w:val="32"/>
          <w:highlight w:val="none"/>
        </w:rPr>
      </w:pPr>
    </w:p>
    <w:p w14:paraId="33F94F95">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rPr>
        <w:t>项目名称：</w:t>
      </w:r>
      <w:bookmarkStart w:id="82" w:name="计划表_项目名称_planName"/>
      <w:bookmarkEnd w:id="82"/>
      <w:r>
        <w:rPr>
          <w:rFonts w:hint="eastAsia" w:ascii="宋体" w:hAnsi="宋体" w:eastAsia="宋体" w:cs="宋体"/>
          <w:b w:val="0"/>
          <w:bCs/>
          <w:color w:val="auto"/>
          <w:sz w:val="24"/>
          <w:szCs w:val="24"/>
          <w:highlight w:val="none"/>
          <w:u w:val="single"/>
          <w:lang w:val="en-US" w:eastAsia="zh-CN"/>
        </w:rPr>
        <w:t>国家税务总局钟祥市税务局2025年食堂食材</w:t>
      </w:r>
    </w:p>
    <w:p w14:paraId="41BF9FAA">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配送服务项目</w:t>
      </w:r>
    </w:p>
    <w:p w14:paraId="72D54539">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eastAsia="zh-CN"/>
        </w:rPr>
        <w:t>包</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号：</w:t>
      </w:r>
      <w:bookmarkStart w:id="83" w:name="计划包表_项目名称_packageNo"/>
      <w:bookmarkEnd w:id="83"/>
      <w:r>
        <w:rPr>
          <w:rFonts w:hint="eastAsia" w:ascii="宋体" w:hAnsi="宋体" w:eastAsia="宋体" w:cs="宋体"/>
          <w:b w:val="0"/>
          <w:bCs/>
          <w:color w:val="auto"/>
          <w:sz w:val="24"/>
          <w:szCs w:val="24"/>
          <w:highlight w:val="none"/>
          <w:u w:val="single"/>
          <w:lang w:val="en-US" w:eastAsia="zh-CN"/>
        </w:rPr>
        <w:t xml:space="preserve">                   </w:t>
      </w:r>
    </w:p>
    <w:p w14:paraId="437C9D2B">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合同编号：</w:t>
      </w:r>
      <w:bookmarkStart w:id="84" w:name="合同表_合同编号_contractNo1"/>
      <w:bookmarkEnd w:id="84"/>
      <w:bookmarkStart w:id="85" w:name="OLE_LINK32"/>
      <w:r>
        <w:rPr>
          <w:rFonts w:hint="eastAsia" w:ascii="宋体" w:hAnsi="宋体" w:eastAsia="宋体" w:cs="宋体"/>
          <w:b w:val="0"/>
          <w:bCs/>
          <w:color w:val="auto"/>
          <w:sz w:val="24"/>
          <w:szCs w:val="24"/>
          <w:highlight w:val="none"/>
          <w:u w:val="single"/>
          <w:lang w:val="en-US" w:eastAsia="zh-CN"/>
        </w:rPr>
        <w:t xml:space="preserve">                   </w:t>
      </w:r>
      <w:bookmarkEnd w:id="85"/>
      <w:r>
        <w:rPr>
          <w:rFonts w:hint="eastAsia" w:ascii="宋体" w:hAnsi="宋体" w:eastAsia="宋体" w:cs="宋体"/>
          <w:b w:val="0"/>
          <w:bCs/>
          <w:color w:val="auto"/>
          <w:sz w:val="24"/>
          <w:szCs w:val="24"/>
          <w:highlight w:val="none"/>
          <w:lang w:val="en-US" w:eastAsia="zh-CN"/>
        </w:rPr>
        <w:t xml:space="preserve"> </w:t>
      </w:r>
    </w:p>
    <w:p w14:paraId="5885D109">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outlineLvl w:val="9"/>
        <w:rPr>
          <w:rFonts w:hint="eastAsia" w:ascii="宋体" w:hAnsi="宋体" w:eastAsia="宋体" w:cs="宋体"/>
          <w:b w:val="0"/>
          <w:bCs/>
          <w:color w:val="auto"/>
          <w:sz w:val="24"/>
          <w:szCs w:val="24"/>
          <w:highlight w:val="none"/>
        </w:rPr>
      </w:pPr>
    </w:p>
    <w:p w14:paraId="2227E003">
      <w:pPr>
        <w:pStyle w:val="2"/>
        <w:spacing w:line="460" w:lineRule="exact"/>
        <w:jc w:val="center"/>
        <w:outlineLvl w:val="9"/>
        <w:rPr>
          <w:rFonts w:hint="eastAsia" w:ascii="宋体" w:hAnsi="宋体" w:eastAsia="宋体" w:cs="宋体"/>
          <w:b w:val="0"/>
          <w:bCs/>
          <w:color w:val="auto"/>
          <w:sz w:val="24"/>
          <w:szCs w:val="24"/>
          <w:highlight w:val="none"/>
        </w:rPr>
      </w:pPr>
    </w:p>
    <w:p w14:paraId="5CCA3700">
      <w:pPr>
        <w:pStyle w:val="2"/>
        <w:tabs>
          <w:tab w:val="left" w:pos="3045"/>
        </w:tabs>
        <w:spacing w:line="460" w:lineRule="exact"/>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14:paraId="699292EB">
      <w:pPr>
        <w:pStyle w:val="2"/>
        <w:spacing w:line="460" w:lineRule="exact"/>
        <w:jc w:val="both"/>
        <w:outlineLvl w:val="9"/>
        <w:rPr>
          <w:rFonts w:hint="eastAsia" w:ascii="宋体" w:hAnsi="宋体" w:eastAsia="宋体" w:cs="宋体"/>
          <w:b w:val="0"/>
          <w:bCs/>
          <w:color w:val="auto"/>
          <w:sz w:val="24"/>
          <w:szCs w:val="24"/>
          <w:highlight w:val="none"/>
        </w:rPr>
      </w:pPr>
    </w:p>
    <w:p w14:paraId="1A1AE092">
      <w:pPr>
        <w:pStyle w:val="2"/>
        <w:spacing w:line="460" w:lineRule="exact"/>
        <w:jc w:val="center"/>
        <w:outlineLvl w:val="9"/>
        <w:rPr>
          <w:rFonts w:hint="eastAsia" w:ascii="宋体" w:hAnsi="宋体" w:eastAsia="宋体" w:cs="宋体"/>
          <w:b w:val="0"/>
          <w:bCs/>
          <w:color w:val="auto"/>
          <w:sz w:val="24"/>
          <w:szCs w:val="24"/>
          <w:highlight w:val="none"/>
        </w:rPr>
      </w:pPr>
    </w:p>
    <w:p w14:paraId="13DF6EAC">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甲    方： </w:t>
      </w:r>
      <w:r>
        <w:rPr>
          <w:rFonts w:hint="eastAsia" w:ascii="宋体" w:hAnsi="宋体" w:eastAsia="宋体" w:cs="宋体"/>
          <w:b w:val="0"/>
          <w:bCs/>
          <w:color w:val="auto"/>
          <w:sz w:val="24"/>
          <w:szCs w:val="24"/>
          <w:highlight w:val="none"/>
          <w:u w:val="single"/>
        </w:rPr>
        <w:t>国家税务总局</w:t>
      </w:r>
      <w:r>
        <w:rPr>
          <w:rFonts w:hint="eastAsia" w:ascii="宋体" w:hAnsi="宋体" w:eastAsia="宋体" w:cs="宋体"/>
          <w:b w:val="0"/>
          <w:bCs/>
          <w:color w:val="auto"/>
          <w:sz w:val="24"/>
          <w:szCs w:val="24"/>
          <w:highlight w:val="none"/>
          <w:u w:val="single"/>
          <w:lang w:val="en-US" w:eastAsia="zh-CN"/>
        </w:rPr>
        <w:t>钟祥市税务局</w:t>
      </w:r>
    </w:p>
    <w:p w14:paraId="543EB173">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rPr>
        <w:t xml:space="preserve">乙    方：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p>
    <w:p w14:paraId="0AF20BA9">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月</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eastAsia="zh-CN"/>
        </w:rPr>
        <w:t>日</w:t>
      </w:r>
    </w:p>
    <w:p w14:paraId="0696CA3E">
      <w:pPr>
        <w:spacing w:line="300" w:lineRule="auto"/>
        <w:jc w:val="center"/>
        <w:outlineLvl w:val="9"/>
        <w:rPr>
          <w:rFonts w:hint="eastAsia" w:ascii="宋体" w:hAnsi="宋体" w:cs="宋体"/>
          <w:b/>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u w:val="single"/>
        </w:rPr>
        <w:br w:type="page"/>
      </w:r>
      <w:r>
        <w:rPr>
          <w:rFonts w:hint="eastAsia" w:ascii="宋体" w:hAnsi="宋体" w:cs="宋体"/>
          <w:b/>
          <w:color w:val="auto"/>
          <w:sz w:val="24"/>
          <w:szCs w:val="24"/>
          <w:highlight w:val="none"/>
        </w:rPr>
        <w:t>合同条款前附表</w:t>
      </w:r>
    </w:p>
    <w:tbl>
      <w:tblPr>
        <w:tblStyle w:val="17"/>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84"/>
        <w:gridCol w:w="6180"/>
      </w:tblGrid>
      <w:tr w14:paraId="7F45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59270BB4">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vAlign w:val="center"/>
          </w:tcPr>
          <w:p w14:paraId="056CB593">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14:paraId="7227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755A2F9C">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0ADF3093">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180" w:type="dxa"/>
            <w:tcBorders>
              <w:top w:val="single" w:color="auto" w:sz="4" w:space="0"/>
              <w:left w:val="single" w:color="auto" w:sz="4" w:space="0"/>
              <w:bottom w:val="single" w:color="auto" w:sz="4" w:space="0"/>
              <w:right w:val="single" w:color="auto" w:sz="4" w:space="0"/>
            </w:tcBorders>
            <w:vAlign w:val="center"/>
          </w:tcPr>
          <w:p w14:paraId="0134EFB7">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lang w:val="zh-CN"/>
              </w:rPr>
              <w:t>国家税务总局钟祥市税务</w:t>
            </w:r>
            <w:r>
              <w:rPr>
                <w:rFonts w:hint="eastAsia" w:ascii="宋体" w:hAnsi="宋体" w:eastAsia="宋体" w:cs="宋体"/>
                <w:bCs/>
                <w:color w:val="auto"/>
                <w:sz w:val="21"/>
                <w:szCs w:val="21"/>
                <w:highlight w:val="none"/>
                <w:lang w:val="zh-CN"/>
              </w:rPr>
              <w:t>局2025年食</w:t>
            </w:r>
            <w:r>
              <w:rPr>
                <w:rFonts w:hint="default" w:ascii="Times New Roman" w:hAnsi="Times New Roman" w:cs="Times New Roman"/>
                <w:bCs/>
                <w:color w:val="auto"/>
                <w:sz w:val="21"/>
                <w:szCs w:val="21"/>
                <w:highlight w:val="none"/>
                <w:lang w:val="zh-CN"/>
              </w:rPr>
              <w:t>堂食材配送服务项目</w:t>
            </w:r>
          </w:p>
        </w:tc>
      </w:tr>
      <w:tr w14:paraId="03AF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560BB953">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6DD83E88">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180" w:type="dxa"/>
            <w:tcBorders>
              <w:top w:val="single" w:color="auto" w:sz="4" w:space="0"/>
              <w:left w:val="single" w:color="auto" w:sz="4" w:space="0"/>
              <w:bottom w:val="single" w:color="auto" w:sz="4" w:space="0"/>
              <w:right w:val="single" w:color="auto" w:sz="4" w:space="0"/>
            </w:tcBorders>
            <w:vAlign w:val="center"/>
          </w:tcPr>
          <w:p w14:paraId="44A06987">
            <w:pPr>
              <w:keepNext w:val="0"/>
              <w:keepLines w:val="0"/>
              <w:pageBreakBefore w:val="0"/>
              <w:tabs>
                <w:tab w:val="left" w:pos="2160"/>
              </w:tabs>
              <w:kinsoku/>
              <w:wordWrap/>
              <w:overflowPunct/>
              <w:topLinePunct/>
              <w:autoSpaceDE w:val="0"/>
              <w:autoSpaceDN w:val="0"/>
              <w:bidi w:val="0"/>
              <w:adjustRightInd w:val="0"/>
              <w:snapToGrid w:val="0"/>
              <w:spacing w:line="360" w:lineRule="auto"/>
              <w:outlineLvl w:val="9"/>
              <w:rPr>
                <w:rFonts w:hint="default" w:ascii="Times New Roman" w:hAnsi="Times New Roman" w:cs="Times New Roman"/>
                <w:bCs/>
                <w:color w:val="auto"/>
                <w:sz w:val="21"/>
                <w:szCs w:val="21"/>
                <w:highlight w:val="none"/>
              </w:rPr>
            </w:pPr>
            <w:bookmarkStart w:id="86" w:name="合同表_合同编号_contractNo2"/>
            <w:bookmarkEnd w:id="86"/>
          </w:p>
        </w:tc>
      </w:tr>
      <w:tr w14:paraId="51D1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735F6E35">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0A93B75C">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180" w:type="dxa"/>
            <w:tcBorders>
              <w:top w:val="single" w:color="auto" w:sz="4" w:space="0"/>
              <w:left w:val="single" w:color="auto" w:sz="4" w:space="0"/>
              <w:bottom w:val="single" w:color="auto" w:sz="4" w:space="0"/>
              <w:right w:val="single" w:color="auto" w:sz="4" w:space="0"/>
            </w:tcBorders>
            <w:vAlign w:val="center"/>
          </w:tcPr>
          <w:p w14:paraId="36AD9562">
            <w:pPr>
              <w:keepNext w:val="0"/>
              <w:keepLines w:val="0"/>
              <w:pageBreakBefore w:val="0"/>
              <w:tabs>
                <w:tab w:val="left" w:pos="2160"/>
              </w:tabs>
              <w:kinsoku/>
              <w:wordWrap/>
              <w:overflowPunct/>
              <w:topLinePunct/>
              <w:autoSpaceDE w:val="0"/>
              <w:autoSpaceDN w:val="0"/>
              <w:bidi w:val="0"/>
              <w:adjustRightInd w:val="0"/>
              <w:snapToGrid w:val="0"/>
              <w:spacing w:line="360" w:lineRule="auto"/>
              <w:outlineLvl w:val="9"/>
              <w:rPr>
                <w:rFonts w:hint="default" w:ascii="Times New Roman" w:hAnsi="Times New Roman" w:eastAsia="宋体" w:cs="Times New Roman"/>
                <w:b/>
                <w:bCs/>
                <w:color w:val="auto"/>
                <w:sz w:val="21"/>
                <w:szCs w:val="21"/>
                <w:highlight w:val="none"/>
                <w:lang w:eastAsia="zh-CN"/>
              </w:rPr>
            </w:pPr>
            <w:bookmarkStart w:id="87" w:name="合同表_合同类型_contractTypeCn"/>
            <w:bookmarkEnd w:id="87"/>
          </w:p>
        </w:tc>
      </w:tr>
      <w:tr w14:paraId="3535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14:paraId="6B3F16D6">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0DE2FD5C">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定价方式</w:t>
            </w:r>
          </w:p>
        </w:tc>
        <w:tc>
          <w:tcPr>
            <w:tcW w:w="6180" w:type="dxa"/>
            <w:tcBorders>
              <w:top w:val="single" w:color="auto" w:sz="4" w:space="0"/>
              <w:left w:val="single" w:color="auto" w:sz="4" w:space="0"/>
              <w:bottom w:val="single" w:color="auto" w:sz="4" w:space="0"/>
              <w:right w:val="single" w:color="auto" w:sz="4" w:space="0"/>
            </w:tcBorders>
            <w:vAlign w:val="center"/>
          </w:tcPr>
          <w:p w14:paraId="0D0EE1A4">
            <w:pPr>
              <w:keepNext w:val="0"/>
              <w:keepLines w:val="0"/>
              <w:pageBreakBefore w:val="0"/>
              <w:tabs>
                <w:tab w:val="left" w:pos="700"/>
              </w:tabs>
              <w:kinsoku/>
              <w:wordWrap/>
              <w:overflowPunct/>
              <w:bidi w:val="0"/>
              <w:adjustRightInd w:val="0"/>
              <w:snapToGrid w:val="0"/>
              <w:spacing w:line="360" w:lineRule="auto"/>
              <w:jc w:val="left"/>
              <w:outlineLvl w:val="9"/>
              <w:rPr>
                <w:rFonts w:hint="default" w:ascii="Times New Roman" w:hAnsi="Times New Roman" w:eastAsia="宋体" w:cs="Times New Roman"/>
                <w:color w:val="auto"/>
                <w:sz w:val="21"/>
                <w:szCs w:val="21"/>
                <w:highlight w:val="none"/>
                <w:lang w:val="en-US" w:eastAsia="zh-CN"/>
              </w:rPr>
            </w:pPr>
            <w:bookmarkStart w:id="88" w:name="合同表_定价方式_contractFixPriceTypeCn"/>
            <w:bookmarkEnd w:id="88"/>
            <w:r>
              <w:rPr>
                <w:rFonts w:hint="eastAsia" w:ascii="Times New Roman" w:hAnsi="Times New Roman" w:eastAsia="宋体" w:cs="Times New Roman"/>
                <w:color w:val="auto"/>
                <w:sz w:val="21"/>
                <w:szCs w:val="21"/>
                <w:highlight w:val="none"/>
                <w:lang w:val="en-US" w:eastAsia="zh-CN"/>
              </w:rPr>
              <w:t>费率报价</w:t>
            </w:r>
          </w:p>
        </w:tc>
      </w:tr>
      <w:tr w14:paraId="52B1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14:paraId="25E4FD23">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93" w:type="dxa"/>
            <w:gridSpan w:val="2"/>
            <w:tcBorders>
              <w:top w:val="single" w:color="auto" w:sz="4" w:space="0"/>
              <w:left w:val="single" w:color="auto" w:sz="4" w:space="0"/>
              <w:bottom w:val="single" w:color="auto" w:sz="6" w:space="0"/>
              <w:right w:val="single" w:color="auto" w:sz="6" w:space="0"/>
            </w:tcBorders>
            <w:vAlign w:val="center"/>
          </w:tcPr>
          <w:p w14:paraId="147CFCCD">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180" w:type="dxa"/>
            <w:tcBorders>
              <w:top w:val="single" w:color="auto" w:sz="4" w:space="0"/>
              <w:left w:val="single" w:color="auto" w:sz="6" w:space="0"/>
              <w:bottom w:val="single" w:color="auto" w:sz="6" w:space="0"/>
              <w:right w:val="single" w:color="auto" w:sz="4" w:space="0"/>
            </w:tcBorders>
            <w:vAlign w:val="center"/>
          </w:tcPr>
          <w:p w14:paraId="54C67F5F">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szCs w:val="21"/>
              </w:rPr>
              <w:t>国家税务总局钟祥市税务局</w:t>
            </w:r>
          </w:p>
        </w:tc>
      </w:tr>
      <w:tr w14:paraId="1C91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53BD8D5E">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1993" w:type="dxa"/>
            <w:gridSpan w:val="2"/>
            <w:tcBorders>
              <w:top w:val="single" w:color="auto" w:sz="6" w:space="0"/>
              <w:left w:val="single" w:color="auto" w:sz="4" w:space="0"/>
              <w:bottom w:val="single" w:color="auto" w:sz="6" w:space="0"/>
              <w:right w:val="single" w:color="auto" w:sz="6" w:space="0"/>
            </w:tcBorders>
            <w:vAlign w:val="center"/>
          </w:tcPr>
          <w:p w14:paraId="57DE0428">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180" w:type="dxa"/>
            <w:tcBorders>
              <w:top w:val="single" w:color="auto" w:sz="6" w:space="0"/>
              <w:left w:val="single" w:color="auto" w:sz="6" w:space="0"/>
              <w:bottom w:val="single" w:color="auto" w:sz="6" w:space="0"/>
              <w:right w:val="single" w:color="auto" w:sz="4" w:space="0"/>
            </w:tcBorders>
            <w:vAlign w:val="center"/>
          </w:tcPr>
          <w:p w14:paraId="6F2DBCE2">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r>
              <w:rPr>
                <w:rFonts w:hint="eastAsia" w:ascii="宋体" w:hAnsi="宋体" w:eastAsia="宋体" w:cs="宋体"/>
                <w:szCs w:val="21"/>
              </w:rPr>
              <w:t>钟祥市郢中镇石城大道西路15号</w:t>
            </w:r>
          </w:p>
        </w:tc>
      </w:tr>
      <w:tr w14:paraId="25F5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347F31B5">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vAlign w:val="center"/>
          </w:tcPr>
          <w:p w14:paraId="791BE167">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84" w:type="dxa"/>
            <w:tcBorders>
              <w:top w:val="single" w:color="auto" w:sz="6" w:space="0"/>
              <w:left w:val="single" w:color="auto" w:sz="4" w:space="0"/>
              <w:bottom w:val="single" w:color="auto" w:sz="6" w:space="0"/>
              <w:right w:val="single" w:color="auto" w:sz="6" w:space="0"/>
            </w:tcBorders>
            <w:vAlign w:val="center"/>
          </w:tcPr>
          <w:p w14:paraId="31C1D23C">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180" w:type="dxa"/>
            <w:tcBorders>
              <w:top w:val="single" w:color="auto" w:sz="6" w:space="0"/>
              <w:left w:val="single" w:color="auto" w:sz="6" w:space="0"/>
              <w:bottom w:val="single" w:color="auto" w:sz="6" w:space="0"/>
              <w:right w:val="single" w:color="auto" w:sz="4" w:space="0"/>
            </w:tcBorders>
            <w:vAlign w:val="center"/>
          </w:tcPr>
          <w:p w14:paraId="77C41958">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5474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4B870675">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vAlign w:val="center"/>
          </w:tcPr>
          <w:p w14:paraId="63F6DE7F">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6" w:space="0"/>
              <w:right w:val="single" w:color="auto" w:sz="6" w:space="0"/>
            </w:tcBorders>
            <w:vAlign w:val="center"/>
          </w:tcPr>
          <w:p w14:paraId="2C899D48">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180" w:type="dxa"/>
            <w:tcBorders>
              <w:top w:val="single" w:color="auto" w:sz="6" w:space="0"/>
              <w:left w:val="single" w:color="auto" w:sz="6" w:space="0"/>
              <w:bottom w:val="single" w:color="auto" w:sz="6" w:space="0"/>
              <w:right w:val="single" w:color="auto" w:sz="4" w:space="0"/>
            </w:tcBorders>
            <w:vAlign w:val="center"/>
          </w:tcPr>
          <w:p w14:paraId="7690A20E">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7F59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5140E0D4">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vAlign w:val="center"/>
          </w:tcPr>
          <w:p w14:paraId="75A106A6">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4" w:space="0"/>
              <w:right w:val="single" w:color="auto" w:sz="6" w:space="0"/>
            </w:tcBorders>
            <w:vAlign w:val="center"/>
          </w:tcPr>
          <w:p w14:paraId="6D3D502F">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180" w:type="dxa"/>
            <w:tcBorders>
              <w:top w:val="single" w:color="auto" w:sz="6" w:space="0"/>
              <w:left w:val="single" w:color="auto" w:sz="6" w:space="0"/>
              <w:bottom w:val="single" w:color="auto" w:sz="4" w:space="0"/>
              <w:right w:val="single" w:color="auto" w:sz="4" w:space="0"/>
            </w:tcBorders>
            <w:vAlign w:val="center"/>
          </w:tcPr>
          <w:p w14:paraId="13C0E0F8">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157E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109CAB06">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vAlign w:val="center"/>
          </w:tcPr>
          <w:p w14:paraId="6FE7709B">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4" w:space="0"/>
              <w:right w:val="single" w:color="auto" w:sz="6" w:space="0"/>
            </w:tcBorders>
            <w:vAlign w:val="center"/>
          </w:tcPr>
          <w:p w14:paraId="25CA7799">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180" w:type="dxa"/>
            <w:tcBorders>
              <w:top w:val="single" w:color="auto" w:sz="6" w:space="0"/>
              <w:left w:val="single" w:color="auto" w:sz="6" w:space="0"/>
              <w:bottom w:val="single" w:color="auto" w:sz="4" w:space="0"/>
              <w:right w:val="single" w:color="auto" w:sz="4" w:space="0"/>
            </w:tcBorders>
            <w:vAlign w:val="center"/>
          </w:tcPr>
          <w:p w14:paraId="7C19657C">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48C0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14:paraId="27141ED5">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vAlign w:val="center"/>
          </w:tcPr>
          <w:p w14:paraId="6E694353">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4" w:space="0"/>
              <w:right w:val="single" w:color="auto" w:sz="6" w:space="0"/>
            </w:tcBorders>
            <w:vAlign w:val="center"/>
          </w:tcPr>
          <w:p w14:paraId="70F88863">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180" w:type="dxa"/>
            <w:tcBorders>
              <w:top w:val="single" w:color="auto" w:sz="6" w:space="0"/>
              <w:left w:val="single" w:color="auto" w:sz="6" w:space="0"/>
              <w:bottom w:val="single" w:color="auto" w:sz="4" w:space="0"/>
              <w:right w:val="single" w:color="auto" w:sz="4" w:space="0"/>
            </w:tcBorders>
            <w:vAlign w:val="center"/>
          </w:tcPr>
          <w:p w14:paraId="16050AE3">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541F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14:paraId="5A1DC447">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vAlign w:val="center"/>
          </w:tcPr>
          <w:p w14:paraId="5F74F840">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4" w:space="0"/>
              <w:right w:val="single" w:color="auto" w:sz="6" w:space="0"/>
            </w:tcBorders>
            <w:vAlign w:val="center"/>
          </w:tcPr>
          <w:p w14:paraId="78D845A7">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180" w:type="dxa"/>
            <w:tcBorders>
              <w:top w:val="single" w:color="auto" w:sz="6" w:space="0"/>
              <w:left w:val="single" w:color="auto" w:sz="6" w:space="0"/>
              <w:bottom w:val="single" w:color="auto" w:sz="4" w:space="0"/>
              <w:right w:val="single" w:color="auto" w:sz="4" w:space="0"/>
            </w:tcBorders>
            <w:vAlign w:val="center"/>
          </w:tcPr>
          <w:p w14:paraId="7DE6167E">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4972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14:paraId="001D33C8">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7A061FF5">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180" w:type="dxa"/>
            <w:tcBorders>
              <w:top w:val="single" w:color="auto" w:sz="4" w:space="0"/>
              <w:left w:val="single" w:color="auto" w:sz="4" w:space="0"/>
              <w:bottom w:val="single" w:color="auto" w:sz="4" w:space="0"/>
              <w:right w:val="single" w:color="auto" w:sz="4" w:space="0"/>
            </w:tcBorders>
            <w:vAlign w:val="center"/>
          </w:tcPr>
          <w:p w14:paraId="1610E817">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3593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50984F38">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7BF227E5">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180" w:type="dxa"/>
            <w:tcBorders>
              <w:top w:val="single" w:color="auto" w:sz="4" w:space="0"/>
              <w:left w:val="single" w:color="auto" w:sz="4" w:space="0"/>
              <w:bottom w:val="single" w:color="auto" w:sz="4" w:space="0"/>
              <w:right w:val="single" w:color="auto" w:sz="4" w:space="0"/>
            </w:tcBorders>
            <w:vAlign w:val="center"/>
          </w:tcPr>
          <w:p w14:paraId="7D0774B1">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r>
              <w:rPr>
                <w:rFonts w:hint="eastAsia" w:ascii="宋体" w:hAnsi="宋体" w:cs="宋体"/>
                <w:szCs w:val="21"/>
              </w:rPr>
              <w:t>□</w:t>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eastAsia" w:ascii="宋体" w:hAnsi="宋体" w:cs="宋体"/>
                <w:szCs w:val="21"/>
              </w:rPr>
              <w:t>□</w:t>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eastAsia" w:ascii="宋体" w:hAnsi="宋体" w:cs="宋体"/>
                <w:szCs w:val="21"/>
              </w:rPr>
              <w:t>□</w:t>
            </w:r>
            <w:r>
              <w:rPr>
                <w:rFonts w:hint="default" w:ascii="Times New Roman" w:hAnsi="Times New Roman" w:cs="Times New Roman"/>
                <w:color w:val="auto"/>
                <w:sz w:val="21"/>
                <w:szCs w:val="21"/>
                <w:highlight w:val="none"/>
              </w:rPr>
              <w:t xml:space="preserve"> 微型企业    </w:t>
            </w:r>
          </w:p>
          <w:p w14:paraId="11A67800">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r>
              <w:rPr>
                <w:rFonts w:hint="eastAsia" w:ascii="宋体" w:hAnsi="宋体" w:cs="宋体"/>
                <w:szCs w:val="21"/>
              </w:rPr>
              <w:t>□</w:t>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eastAsia" w:ascii="宋体" w:hAnsi="宋体" w:cs="宋体"/>
                <w:szCs w:val="21"/>
              </w:rPr>
              <w:t>□</w:t>
            </w:r>
            <w:r>
              <w:rPr>
                <w:rFonts w:hint="default" w:ascii="Times New Roman" w:hAnsi="Times New Roman" w:cs="Times New Roman"/>
                <w:color w:val="auto"/>
                <w:sz w:val="21"/>
                <w:szCs w:val="21"/>
                <w:highlight w:val="none"/>
              </w:rPr>
              <w:t xml:space="preserve"> 残疾人福利性单位    </w:t>
            </w:r>
            <w:r>
              <w:rPr>
                <w:rFonts w:hint="eastAsia" w:ascii="宋体" w:hAnsi="宋体" w:cs="宋体"/>
                <w:szCs w:val="21"/>
              </w:rPr>
              <w:t>□</w:t>
            </w:r>
            <w:r>
              <w:rPr>
                <w:rFonts w:hint="default" w:ascii="Times New Roman" w:hAnsi="Times New Roman" w:cs="Times New Roman"/>
                <w:color w:val="auto"/>
                <w:sz w:val="21"/>
                <w:szCs w:val="21"/>
                <w:highlight w:val="none"/>
              </w:rPr>
              <w:t xml:space="preserve"> 其他</w:t>
            </w:r>
          </w:p>
        </w:tc>
      </w:tr>
      <w:tr w14:paraId="7B65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6B466572">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19780845">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180" w:type="dxa"/>
            <w:tcBorders>
              <w:top w:val="single" w:color="auto" w:sz="4" w:space="0"/>
              <w:left w:val="single" w:color="auto" w:sz="4" w:space="0"/>
              <w:bottom w:val="single" w:color="auto" w:sz="4" w:space="0"/>
              <w:right w:val="single" w:color="auto" w:sz="4" w:space="0"/>
            </w:tcBorders>
            <w:vAlign w:val="center"/>
          </w:tcPr>
          <w:p w14:paraId="1F4276B3">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eastAsia="宋体" w:cs="Times New Roman"/>
                <w:color w:val="auto"/>
                <w:sz w:val="21"/>
                <w:szCs w:val="21"/>
                <w:highlight w:val="none"/>
                <w:lang w:val="en-US" w:eastAsia="zh-CN"/>
              </w:rPr>
            </w:pPr>
          </w:p>
        </w:tc>
      </w:tr>
      <w:tr w14:paraId="122E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76BBC681">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45A8D05C">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180" w:type="dxa"/>
            <w:tcBorders>
              <w:top w:val="single" w:color="auto" w:sz="4" w:space="0"/>
              <w:left w:val="single" w:color="auto" w:sz="4" w:space="0"/>
              <w:bottom w:val="single" w:color="auto" w:sz="4" w:space="0"/>
              <w:right w:val="single" w:color="auto" w:sz="4" w:space="0"/>
            </w:tcBorders>
            <w:vAlign w:val="center"/>
          </w:tcPr>
          <w:p w14:paraId="04A070FF">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eastAsia="宋体" w:cs="Times New Roman"/>
                <w:color w:val="auto"/>
                <w:sz w:val="21"/>
                <w:szCs w:val="21"/>
                <w:highlight w:val="none"/>
                <w:lang w:eastAsia="zh-CN"/>
              </w:rPr>
            </w:pPr>
          </w:p>
        </w:tc>
      </w:tr>
      <w:tr w14:paraId="0E2E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0801B22D">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7735582F">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联系电话</w:t>
            </w:r>
            <w:r>
              <w:rPr>
                <w:rFonts w:hint="default" w:ascii="Times New Roman" w:hAnsi="Times New Roman" w:cs="Times New Roman"/>
                <w:color w:val="auto"/>
                <w:sz w:val="21"/>
                <w:szCs w:val="21"/>
                <w:highlight w:val="none"/>
                <w:lang w:val="en-US" w:eastAsia="zh-CN"/>
              </w:rPr>
              <w:t>/传真</w:t>
            </w:r>
          </w:p>
        </w:tc>
        <w:tc>
          <w:tcPr>
            <w:tcW w:w="6180" w:type="dxa"/>
            <w:tcBorders>
              <w:top w:val="single" w:color="auto" w:sz="4" w:space="0"/>
              <w:left w:val="single" w:color="auto" w:sz="4" w:space="0"/>
              <w:bottom w:val="single" w:color="auto" w:sz="4" w:space="0"/>
              <w:right w:val="single" w:color="auto" w:sz="4" w:space="0"/>
            </w:tcBorders>
            <w:vAlign w:val="center"/>
          </w:tcPr>
          <w:p w14:paraId="718A821C">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eastAsia="宋体" w:cs="Times New Roman"/>
                <w:color w:val="auto"/>
                <w:sz w:val="21"/>
                <w:szCs w:val="21"/>
                <w:highlight w:val="none"/>
                <w:lang w:val="en-US" w:eastAsia="zh-CN"/>
              </w:rPr>
            </w:pPr>
          </w:p>
        </w:tc>
      </w:tr>
      <w:tr w14:paraId="05D7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1FB7FD41">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2BAB003E">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开户银行名称</w:t>
            </w:r>
          </w:p>
        </w:tc>
        <w:tc>
          <w:tcPr>
            <w:tcW w:w="6180" w:type="dxa"/>
            <w:tcBorders>
              <w:top w:val="single" w:color="auto" w:sz="4" w:space="0"/>
              <w:left w:val="single" w:color="auto" w:sz="4" w:space="0"/>
              <w:bottom w:val="single" w:color="auto" w:sz="4" w:space="0"/>
              <w:right w:val="single" w:color="auto" w:sz="4" w:space="0"/>
            </w:tcBorders>
            <w:vAlign w:val="center"/>
          </w:tcPr>
          <w:p w14:paraId="31F0BC75">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0049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14:paraId="74F03F10">
            <w:pPr>
              <w:keepNext w:val="0"/>
              <w:keepLines w:val="0"/>
              <w:pageBreakBefore w:val="0"/>
              <w:widowControl/>
              <w:kinsoku/>
              <w:wordWrap/>
              <w:overflowPunct/>
              <w:bidi w:val="0"/>
              <w:adjustRightInd w:val="0"/>
              <w:snapToGrid w:val="0"/>
              <w:spacing w:line="240" w:lineRule="auto"/>
              <w:outlineLvl w:val="9"/>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42D4E498">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银行账号</w:t>
            </w:r>
          </w:p>
        </w:tc>
        <w:tc>
          <w:tcPr>
            <w:tcW w:w="6180" w:type="dxa"/>
            <w:tcBorders>
              <w:top w:val="single" w:color="auto" w:sz="4" w:space="0"/>
              <w:left w:val="single" w:color="auto" w:sz="4" w:space="0"/>
              <w:bottom w:val="single" w:color="auto" w:sz="4" w:space="0"/>
              <w:right w:val="single" w:color="auto" w:sz="4" w:space="0"/>
            </w:tcBorders>
            <w:vAlign w:val="center"/>
          </w:tcPr>
          <w:p w14:paraId="65303EBD">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p>
        </w:tc>
      </w:tr>
      <w:tr w14:paraId="2C8F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14:paraId="4FC87B9A">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033705A8">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180" w:type="dxa"/>
            <w:tcBorders>
              <w:top w:val="single" w:color="auto" w:sz="4" w:space="0"/>
              <w:left w:val="single" w:color="auto" w:sz="4" w:space="0"/>
              <w:bottom w:val="single" w:color="auto" w:sz="4" w:space="0"/>
              <w:right w:val="single" w:color="auto" w:sz="4" w:space="0"/>
            </w:tcBorders>
            <w:vAlign w:val="center"/>
          </w:tcPr>
          <w:p w14:paraId="1EABB949">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bookmarkStart w:id="89" w:name="合同表_合同金额大写_capitalizeMoney"/>
            <w:r>
              <w:rPr>
                <w:rFonts w:hint="default" w:ascii="Times New Roman" w:hAnsi="Times New Roman" w:cs="Times New Roman"/>
                <w:color w:val="auto"/>
                <w:sz w:val="21"/>
                <w:szCs w:val="21"/>
                <w:highlight w:val="none"/>
                <w:u w:val="single"/>
                <w:lang w:val="en-US" w:eastAsia="zh-CN"/>
              </w:rPr>
              <w:t xml:space="preserve">        </w:t>
            </w:r>
            <w:bookmarkEnd w:id="89"/>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bookmarkStart w:id="90" w:name="合同表_合同金额_lastPrice"/>
            <w:r>
              <w:rPr>
                <w:rFonts w:hint="default" w:ascii="Times New Roman" w:hAnsi="Times New Roman" w:cs="Times New Roman"/>
                <w:color w:val="auto"/>
                <w:sz w:val="21"/>
                <w:szCs w:val="21"/>
                <w:highlight w:val="none"/>
                <w:u w:val="single"/>
                <w:lang w:val="en-US" w:eastAsia="zh-CN"/>
              </w:rPr>
              <w:t xml:space="preserve">           </w:t>
            </w:r>
            <w:bookmarkEnd w:id="90"/>
            <w:r>
              <w:rPr>
                <w:rFonts w:hint="default" w:ascii="Times New Roman" w:hAnsi="Times New Roman" w:cs="Times New Roman"/>
                <w:color w:val="auto"/>
                <w:sz w:val="21"/>
                <w:szCs w:val="21"/>
                <w:highlight w:val="none"/>
              </w:rPr>
              <w:t>）。</w:t>
            </w:r>
          </w:p>
        </w:tc>
      </w:tr>
      <w:tr w14:paraId="3F5A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14:paraId="42C04116">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2B8B5808">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交货时间和地点</w:t>
            </w:r>
          </w:p>
        </w:tc>
        <w:tc>
          <w:tcPr>
            <w:tcW w:w="6180" w:type="dxa"/>
            <w:tcBorders>
              <w:top w:val="single" w:color="auto" w:sz="4" w:space="0"/>
              <w:left w:val="single" w:color="auto" w:sz="4" w:space="0"/>
              <w:bottom w:val="single" w:color="auto" w:sz="4" w:space="0"/>
              <w:right w:val="single" w:color="auto" w:sz="4" w:space="0"/>
            </w:tcBorders>
            <w:vAlign w:val="center"/>
          </w:tcPr>
          <w:p w14:paraId="33E59A99">
            <w:pPr>
              <w:keepNext w:val="0"/>
              <w:keepLines w:val="0"/>
              <w:pageBreakBefore w:val="0"/>
              <w:tabs>
                <w:tab w:val="left" w:pos="700"/>
              </w:tabs>
              <w:kinsoku/>
              <w:wordWrap/>
              <w:overflowPunct/>
              <w:bidi w:val="0"/>
              <w:adjustRightInd w:val="0"/>
              <w:snapToGrid w:val="0"/>
              <w:spacing w:line="360" w:lineRule="auto"/>
              <w:outlineLvl w:val="9"/>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时间：</w:t>
            </w:r>
            <w:r>
              <w:rPr>
                <w:rFonts w:hint="eastAsia" w:ascii="宋体" w:hAnsi="宋体" w:eastAsia="宋体" w:cs="宋体"/>
                <w:color w:val="auto"/>
                <w:kern w:val="2"/>
                <w:sz w:val="21"/>
                <w:szCs w:val="21"/>
                <w:highlight w:val="none"/>
                <w:lang w:val="en-US" w:eastAsia="zh-CN" w:bidi="ar-SA"/>
              </w:rPr>
              <w:t>甲方指定时间</w:t>
            </w:r>
          </w:p>
          <w:p w14:paraId="7FA21DE3">
            <w:pPr>
              <w:keepNext w:val="0"/>
              <w:keepLines w:val="0"/>
              <w:pageBreakBefore w:val="0"/>
              <w:tabs>
                <w:tab w:val="left" w:pos="700"/>
              </w:tabs>
              <w:kinsoku/>
              <w:wordWrap/>
              <w:overflowPunct/>
              <w:bidi w:val="0"/>
              <w:adjustRightInd w:val="0"/>
              <w:snapToGrid w:val="0"/>
              <w:spacing w:line="360" w:lineRule="auto"/>
              <w:outlineLvl w:val="9"/>
              <w:rPr>
                <w:rFonts w:hint="default" w:ascii="Times New Roman" w:hAnsi="Times New Roman" w:cs="Times New Roman"/>
                <w:color w:val="auto"/>
                <w:sz w:val="21"/>
                <w:szCs w:val="21"/>
                <w:highlight w:val="none"/>
                <w:lang w:val="en-US" w:eastAsia="zh-CN"/>
              </w:rPr>
            </w:pPr>
            <w:r>
              <w:rPr>
                <w:rFonts w:hint="default" w:ascii="宋体" w:hAnsi="宋体" w:eastAsia="宋体" w:cs="宋体"/>
                <w:color w:val="auto"/>
                <w:kern w:val="2"/>
                <w:sz w:val="21"/>
                <w:szCs w:val="21"/>
                <w:highlight w:val="none"/>
                <w:lang w:val="en-US" w:eastAsia="zh-CN" w:bidi="ar-SA"/>
              </w:rPr>
              <w:t>地点：</w:t>
            </w:r>
            <w:r>
              <w:rPr>
                <w:rFonts w:hint="eastAsia" w:ascii="宋体" w:hAnsi="宋体" w:eastAsia="宋体" w:cs="宋体"/>
                <w:color w:val="auto"/>
                <w:kern w:val="2"/>
                <w:sz w:val="21"/>
                <w:szCs w:val="21"/>
                <w:highlight w:val="none"/>
                <w:lang w:val="en-US" w:eastAsia="zh-CN" w:bidi="ar-SA"/>
              </w:rPr>
              <w:t>甲方指定地点</w:t>
            </w:r>
          </w:p>
        </w:tc>
      </w:tr>
      <w:tr w14:paraId="591B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vAlign w:val="center"/>
          </w:tcPr>
          <w:p w14:paraId="2676C792">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438FD2B9">
            <w:pPr>
              <w:keepNext w:val="0"/>
              <w:keepLines w:val="0"/>
              <w:pageBreakBefore w:val="0"/>
              <w:tabs>
                <w:tab w:val="left" w:pos="700"/>
              </w:tabs>
              <w:kinsoku/>
              <w:wordWrap/>
              <w:overflowPunct/>
              <w:bidi w:val="0"/>
              <w:adjustRightInd w:val="0"/>
              <w:snapToGrid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合同付款</w:t>
            </w:r>
          </w:p>
        </w:tc>
        <w:tc>
          <w:tcPr>
            <w:tcW w:w="6180" w:type="dxa"/>
            <w:tcBorders>
              <w:top w:val="single" w:color="auto" w:sz="4" w:space="0"/>
              <w:left w:val="single" w:color="auto" w:sz="4" w:space="0"/>
              <w:bottom w:val="single" w:color="auto" w:sz="4" w:space="0"/>
              <w:right w:val="single" w:color="auto" w:sz="4" w:space="0"/>
            </w:tcBorders>
            <w:vAlign w:val="center"/>
          </w:tcPr>
          <w:p w14:paraId="778BA7A8">
            <w:pPr>
              <w:pStyle w:val="24"/>
              <w:keepNext w:val="0"/>
              <w:keepLines w:val="0"/>
              <w:pageBreakBefore w:val="0"/>
              <w:numPr>
                <w:ilvl w:val="0"/>
                <w:numId w:val="0"/>
              </w:numPr>
              <w:tabs>
                <w:tab w:val="left" w:pos="840"/>
              </w:tabs>
              <w:kinsoku/>
              <w:wordWrap/>
              <w:overflowPunct/>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合同以人民币结算，付款方式：</w:t>
            </w:r>
          </w:p>
          <w:p w14:paraId="1357258C">
            <w:pPr>
              <w:pStyle w:val="28"/>
              <w:spacing w:before="0" w:after="0" w:line="36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项目按月结算，并于次月支付，中标方对验收签字的食材配送清单进行汇总并与采购方各食堂核对，采购方核实无误后通知开具发票，按月根据折扣后的结算金额据实结算食材供应费用。结算金额=配送金额×中标折扣率。</w:t>
            </w:r>
          </w:p>
          <w:p w14:paraId="15DD9783">
            <w:pPr>
              <w:pStyle w:val="28"/>
              <w:spacing w:before="0" w:after="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中标人应向采购方各食堂提供发票、货物清单（经双方验收人签字确认）等付款资料，采购方各食堂在收到合格的付款资料之后最长不超过30个工作日内报账付款（中标人提供的付款资料不齐或有误的、受财政预算安排或财政部国库集中支付相关规定影响的，采购人转账支付的时间不受30个工作日限制，因此导致采购人未能按时履行付款义务的，不视为违约，并且此情况不能成为中标方延期交货及服务的理由）。</w:t>
            </w:r>
          </w:p>
        </w:tc>
      </w:tr>
      <w:tr w14:paraId="169A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14:paraId="02209855">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3573EBE9">
            <w:pPr>
              <w:keepNext w:val="0"/>
              <w:keepLines w:val="0"/>
              <w:pageBreakBefore w:val="0"/>
              <w:tabs>
                <w:tab w:val="left" w:pos="700"/>
              </w:tabs>
              <w:kinsoku/>
              <w:wordWrap/>
              <w:overflowPunct/>
              <w:bidi w:val="0"/>
              <w:adjustRightInd w:val="0"/>
              <w:snapToGrid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履约保证金及返还</w:t>
            </w:r>
          </w:p>
        </w:tc>
        <w:tc>
          <w:tcPr>
            <w:tcW w:w="6180" w:type="dxa"/>
            <w:tcBorders>
              <w:top w:val="single" w:color="auto" w:sz="4" w:space="0"/>
              <w:left w:val="single" w:color="auto" w:sz="4" w:space="0"/>
              <w:bottom w:val="single" w:color="auto" w:sz="4" w:space="0"/>
              <w:right w:val="single" w:color="auto" w:sz="4" w:space="0"/>
            </w:tcBorders>
            <w:vAlign w:val="center"/>
          </w:tcPr>
          <w:p w14:paraId="34971689">
            <w:pPr>
              <w:keepNext w:val="0"/>
              <w:keepLines w:val="0"/>
              <w:pageBreakBefore w:val="0"/>
              <w:tabs>
                <w:tab w:val="left" w:pos="700"/>
              </w:tabs>
              <w:kinsoku/>
              <w:wordWrap/>
              <w:overflowPunct/>
              <w:bidi w:val="0"/>
              <w:adjustRightInd w:val="0"/>
              <w:snapToGrid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cs="宋体"/>
                <w:szCs w:val="21"/>
                <w:lang w:eastAsia="zh-CN"/>
              </w:rPr>
              <w:t>☑</w:t>
            </w:r>
            <w:r>
              <w:rPr>
                <w:rFonts w:hint="eastAsia" w:ascii="宋体" w:hAnsi="宋体" w:eastAsia="宋体" w:cs="宋体"/>
                <w:color w:val="auto"/>
                <w:sz w:val="21"/>
                <w:szCs w:val="21"/>
                <w:highlight w:val="none"/>
                <w:lang w:eastAsia="zh-CN"/>
              </w:rPr>
              <w:t>本合同不收取履约保证金</w:t>
            </w:r>
          </w:p>
          <w:p w14:paraId="22566BFA">
            <w:pPr>
              <w:keepNext w:val="0"/>
              <w:keepLines w:val="0"/>
              <w:pageBreakBefore w:val="0"/>
              <w:tabs>
                <w:tab w:val="left" w:pos="700"/>
              </w:tabs>
              <w:kinsoku/>
              <w:wordWrap/>
              <w:overflowPunct/>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□履约保证金为合同金额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%，即人民币</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none"/>
                <w:lang w:val="en" w:eastAsia="zh-CN"/>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在合同履行期满后，无息返还。</w:t>
            </w:r>
          </w:p>
          <w:p w14:paraId="769A1ED3">
            <w:pPr>
              <w:keepNext w:val="0"/>
              <w:keepLines w:val="0"/>
              <w:pageBreakBefore w:val="0"/>
              <w:tabs>
                <w:tab w:val="left" w:pos="700"/>
              </w:tabs>
              <w:kinsoku/>
              <w:wordWrap/>
              <w:overflowPunct/>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办理返还履约保证金时，乙方应提供履约保证金返还申请（格式另附）、</w:t>
            </w:r>
            <w:r>
              <w:rPr>
                <w:rFonts w:hint="eastAsia" w:ascii="宋体" w:hAnsi="宋体" w:eastAsia="宋体" w:cs="宋体"/>
                <w:color w:val="auto"/>
                <w:sz w:val="21"/>
                <w:szCs w:val="21"/>
                <w:highlight w:val="none"/>
                <w:lang w:eastAsia="zh-CN"/>
              </w:rPr>
              <w:t>合同或</w:t>
            </w:r>
            <w:r>
              <w:rPr>
                <w:rFonts w:hint="eastAsia" w:ascii="宋体" w:hAnsi="宋体" w:eastAsia="宋体" w:cs="宋体"/>
                <w:color w:val="auto"/>
                <w:sz w:val="21"/>
                <w:szCs w:val="21"/>
                <w:highlight w:val="none"/>
              </w:rPr>
              <w:t>合同关键页复印件、合同约定的其他资料。涉及验收的，应同时提交甲方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出具的项目终验意见或质保期（服务期）满验收意见。</w:t>
            </w:r>
          </w:p>
          <w:p w14:paraId="55E6FFC2">
            <w:pPr>
              <w:keepNext w:val="0"/>
              <w:keepLines w:val="0"/>
              <w:pageBreakBefore w:val="0"/>
              <w:tabs>
                <w:tab w:val="left" w:pos="700"/>
              </w:tabs>
              <w:kinsoku/>
              <w:wordWrap/>
              <w:overflowPunct/>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满足履约保证金返还条件的，甲方在收到返还相关信息等合同约定资料后，进行核实。对核实结果无异议的，自完成核实之日起</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none"/>
                <w:lang w:val="en" w:eastAsia="zh-CN"/>
              </w:rPr>
              <w:t>方式</w:t>
            </w:r>
            <w:r>
              <w:rPr>
                <w:rFonts w:hint="eastAsia" w:ascii="宋体" w:hAnsi="宋体" w:eastAsia="宋体" w:cs="宋体"/>
                <w:color w:val="auto"/>
                <w:sz w:val="21"/>
                <w:szCs w:val="21"/>
                <w:highlight w:val="none"/>
              </w:rPr>
              <w:t>返还履约保证金。</w:t>
            </w:r>
          </w:p>
        </w:tc>
      </w:tr>
      <w:tr w14:paraId="0EF4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14:paraId="41731AC5">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5D2F5AFA">
            <w:pPr>
              <w:keepNext w:val="0"/>
              <w:keepLines w:val="0"/>
              <w:pageBreakBefore w:val="0"/>
              <w:tabs>
                <w:tab w:val="left" w:pos="700"/>
              </w:tabs>
              <w:kinsoku/>
              <w:wordWrap/>
              <w:overflowPunct/>
              <w:bidi w:val="0"/>
              <w:adjustRightInd w:val="0"/>
              <w:snapToGrid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6180" w:type="dxa"/>
            <w:tcBorders>
              <w:top w:val="single" w:color="auto" w:sz="4" w:space="0"/>
              <w:left w:val="single" w:color="auto" w:sz="4" w:space="0"/>
              <w:bottom w:val="single" w:color="auto" w:sz="4" w:space="0"/>
              <w:right w:val="single" w:color="auto" w:sz="4" w:space="0"/>
            </w:tcBorders>
            <w:vAlign w:val="center"/>
          </w:tcPr>
          <w:p w14:paraId="53B64409">
            <w:pPr>
              <w:keepNext w:val="0"/>
              <w:keepLines w:val="0"/>
              <w:pageBreakBefore w:val="0"/>
              <w:tabs>
                <w:tab w:val="left" w:pos="700"/>
              </w:tabs>
              <w:kinsoku/>
              <w:wordWrap/>
              <w:overflowPunct/>
              <w:bidi w:val="0"/>
              <w:adjustRightInd w:val="0"/>
              <w:snapToGrid w:val="0"/>
              <w:spacing w:line="360" w:lineRule="auto"/>
              <w:jc w:val="left"/>
              <w:outlineLvl w:val="9"/>
              <w:rPr>
                <w:rFonts w:hint="default" w:ascii="宋体" w:hAnsi="宋体" w:eastAsia="宋体" w:cs="宋体"/>
                <w:color w:val="auto"/>
                <w:sz w:val="21"/>
                <w:szCs w:val="21"/>
                <w:highlight w:val="none"/>
                <w:lang w:val="en-US"/>
              </w:rPr>
            </w:pPr>
            <w:r>
              <w:rPr>
                <w:rFonts w:hint="eastAsia" w:ascii="宋体" w:hAnsi="宋体" w:cs="宋体"/>
                <w:i w:val="0"/>
                <w:iCs w:val="0"/>
                <w:color w:val="auto"/>
                <w:sz w:val="21"/>
                <w:szCs w:val="21"/>
                <w:highlight w:val="none"/>
                <w:lang w:val="en-US" w:eastAsia="zh-CN"/>
              </w:rPr>
              <w:t>1年</w:t>
            </w:r>
          </w:p>
        </w:tc>
      </w:tr>
      <w:tr w14:paraId="1A91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14:paraId="71D93BA2">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534F5171">
            <w:pPr>
              <w:keepNext w:val="0"/>
              <w:keepLines w:val="0"/>
              <w:pageBreakBefore w:val="0"/>
              <w:tabs>
                <w:tab w:val="left" w:pos="700"/>
              </w:tabs>
              <w:kinsoku/>
              <w:wordWrap/>
              <w:overflowPunct/>
              <w:bidi w:val="0"/>
              <w:adjustRightInd w:val="0"/>
              <w:snapToGrid w:val="0"/>
              <w:spacing w:line="240" w:lineRule="auto"/>
              <w:jc w:val="center"/>
              <w:outlineLvl w:val="9"/>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rPr>
              <w:t>质量保</w:t>
            </w:r>
            <w:r>
              <w:rPr>
                <w:rFonts w:hint="eastAsia" w:ascii="宋体" w:hAnsi="宋体" w:eastAsia="宋体" w:cs="宋体"/>
                <w:color w:val="auto"/>
                <w:sz w:val="21"/>
                <w:szCs w:val="21"/>
                <w:highlight w:val="none"/>
                <w:lang w:eastAsia="zh-CN"/>
              </w:rPr>
              <w:t>证</w:t>
            </w:r>
            <w:r>
              <w:rPr>
                <w:rFonts w:hint="eastAsia" w:ascii="宋体" w:hAnsi="宋体" w:eastAsia="宋体" w:cs="宋体"/>
                <w:color w:val="auto"/>
                <w:sz w:val="21"/>
                <w:szCs w:val="21"/>
                <w:highlight w:val="none"/>
              </w:rPr>
              <w:t>期</w:t>
            </w:r>
          </w:p>
        </w:tc>
        <w:tc>
          <w:tcPr>
            <w:tcW w:w="6180" w:type="dxa"/>
            <w:tcBorders>
              <w:top w:val="single" w:color="auto" w:sz="4" w:space="0"/>
              <w:left w:val="single" w:color="auto" w:sz="4" w:space="0"/>
              <w:bottom w:val="single" w:color="auto" w:sz="4" w:space="0"/>
              <w:right w:val="single" w:color="auto" w:sz="4" w:space="0"/>
            </w:tcBorders>
            <w:vAlign w:val="center"/>
          </w:tcPr>
          <w:p w14:paraId="2795D4E8">
            <w:pPr>
              <w:keepNext w:val="0"/>
              <w:keepLines w:val="0"/>
              <w:pageBreakBefore w:val="0"/>
              <w:tabs>
                <w:tab w:val="left" w:pos="700"/>
              </w:tabs>
              <w:kinsoku/>
              <w:wordWrap/>
              <w:overflowPunct/>
              <w:bidi w:val="0"/>
              <w:adjustRightInd w:val="0"/>
              <w:snapToGrid w:val="0"/>
              <w:spacing w:line="360" w:lineRule="auto"/>
              <w:jc w:val="left"/>
              <w:outlineLvl w:val="9"/>
              <w:rPr>
                <w:rFonts w:hint="eastAsia" w:ascii="宋体" w:hAnsi="宋体" w:eastAsia="宋体" w:cs="宋体"/>
                <w:color w:val="auto"/>
                <w:sz w:val="21"/>
                <w:szCs w:val="21"/>
                <w:highlight w:val="none"/>
              </w:rPr>
            </w:pPr>
          </w:p>
        </w:tc>
      </w:tr>
      <w:tr w14:paraId="019B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14:paraId="297EEE09">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4AC9ADDA">
            <w:pPr>
              <w:keepNext w:val="0"/>
              <w:keepLines w:val="0"/>
              <w:pageBreakBefore w:val="0"/>
              <w:tabs>
                <w:tab w:val="left" w:pos="700"/>
              </w:tabs>
              <w:kinsoku/>
              <w:wordWrap/>
              <w:overflowPunct/>
              <w:bidi w:val="0"/>
              <w:adjustRightInd w:val="0"/>
              <w:snapToGrid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合同履约地点</w:t>
            </w:r>
          </w:p>
        </w:tc>
        <w:tc>
          <w:tcPr>
            <w:tcW w:w="6180" w:type="dxa"/>
            <w:tcBorders>
              <w:top w:val="single" w:color="auto" w:sz="4" w:space="0"/>
              <w:left w:val="single" w:color="auto" w:sz="4" w:space="0"/>
              <w:bottom w:val="single" w:color="auto" w:sz="4" w:space="0"/>
              <w:right w:val="single" w:color="auto" w:sz="4" w:space="0"/>
            </w:tcBorders>
            <w:vAlign w:val="center"/>
          </w:tcPr>
          <w:p w14:paraId="6F25FB8D">
            <w:pPr>
              <w:keepNext w:val="0"/>
              <w:keepLines w:val="0"/>
              <w:pageBreakBefore w:val="0"/>
              <w:tabs>
                <w:tab w:val="left" w:pos="700"/>
              </w:tabs>
              <w:kinsoku/>
              <w:wordWrap/>
              <w:overflowPunct/>
              <w:bidi w:val="0"/>
              <w:adjustRightInd w:val="0"/>
              <w:snapToGrid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合同约定地点或甲方指定地点</w:t>
            </w:r>
          </w:p>
        </w:tc>
      </w:tr>
      <w:tr w14:paraId="3BCA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14:paraId="21CCBB41">
            <w:pPr>
              <w:keepNext w:val="0"/>
              <w:keepLines w:val="0"/>
              <w:pageBreakBefore w:val="0"/>
              <w:tabs>
                <w:tab w:val="left" w:pos="700"/>
              </w:tabs>
              <w:kinsoku/>
              <w:wordWrap/>
              <w:overflowPunct/>
              <w:bidi w:val="0"/>
              <w:adjustRightInd w:val="0"/>
              <w:snapToGrid w:val="0"/>
              <w:spacing w:line="240" w:lineRule="auto"/>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14</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0599F08F">
            <w:pPr>
              <w:keepNext w:val="0"/>
              <w:keepLines w:val="0"/>
              <w:pageBreakBefore w:val="0"/>
              <w:tabs>
                <w:tab w:val="left" w:pos="700"/>
              </w:tabs>
              <w:kinsoku/>
              <w:wordWrap/>
              <w:overflowPunct/>
              <w:bidi w:val="0"/>
              <w:adjustRightInd w:val="0"/>
              <w:snapToGrid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合同纠纷解决方式</w:t>
            </w:r>
          </w:p>
        </w:tc>
        <w:tc>
          <w:tcPr>
            <w:tcW w:w="6180" w:type="dxa"/>
            <w:tcBorders>
              <w:top w:val="single" w:color="auto" w:sz="4" w:space="0"/>
              <w:left w:val="single" w:color="auto" w:sz="4" w:space="0"/>
              <w:bottom w:val="single" w:color="auto" w:sz="4" w:space="0"/>
              <w:right w:val="single" w:color="auto" w:sz="4" w:space="0"/>
            </w:tcBorders>
            <w:vAlign w:val="center"/>
          </w:tcPr>
          <w:p w14:paraId="36263920">
            <w:pPr>
              <w:keepNext w:val="0"/>
              <w:keepLines w:val="0"/>
              <w:pageBreakBefore w:val="0"/>
              <w:tabs>
                <w:tab w:val="left" w:pos="700"/>
              </w:tabs>
              <w:kinsoku/>
              <w:wordWrap/>
              <w:overflowPunct/>
              <w:bidi w:val="0"/>
              <w:adjustRightInd w:val="0"/>
              <w:snapToGrid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甲乙双方应首先通过友好协商解决在执行本合同中所发生的或与本合同有关的一切争端。如从协商开始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天内仍不能解决，可以选择以下途径之一解决纠纷：</w:t>
            </w:r>
          </w:p>
          <w:p w14:paraId="18D14E84">
            <w:pPr>
              <w:keepNext w:val="0"/>
              <w:keepLines w:val="0"/>
              <w:pageBreakBefore w:val="0"/>
              <w:tabs>
                <w:tab w:val="left" w:pos="700"/>
              </w:tabs>
              <w:kinsoku/>
              <w:wordWrap/>
              <w:overflowPunct/>
              <w:bidi w:val="0"/>
              <w:adjustRightInd w:val="0"/>
              <w:snapToGrid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□向甲方所在地仲裁委员会或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仲裁委员会申请仲裁</w:t>
            </w:r>
          </w:p>
          <w:p w14:paraId="2CD60F91">
            <w:pPr>
              <w:keepNext w:val="0"/>
              <w:keepLines w:val="0"/>
              <w:pageBreakBefore w:val="0"/>
              <w:tabs>
                <w:tab w:val="left" w:pos="700"/>
              </w:tabs>
              <w:kinsoku/>
              <w:wordWrap/>
              <w:overflowPunct/>
              <w:bidi w:val="0"/>
              <w:adjustRightInd w:val="0"/>
              <w:snapToGrid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□向甲方所在地人民法院或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人民法院提起诉讼</w:t>
            </w:r>
          </w:p>
        </w:tc>
      </w:tr>
    </w:tbl>
    <w:p w14:paraId="17984902">
      <w:pPr>
        <w:tabs>
          <w:tab w:val="left" w:pos="700"/>
        </w:tabs>
        <w:topLinePunct/>
        <w:autoSpaceDE w:val="0"/>
        <w:autoSpaceDN w:val="0"/>
        <w:spacing w:line="460" w:lineRule="exact"/>
        <w:outlineLvl w:val="9"/>
        <w:rPr>
          <w:rFonts w:hint="eastAsia" w:ascii="宋体" w:hAnsi="宋体" w:cs="宋体"/>
          <w:b/>
          <w:color w:val="auto"/>
          <w:sz w:val="24"/>
          <w:highlight w:val="none"/>
        </w:rPr>
      </w:pPr>
      <w:r>
        <w:rPr>
          <w:rFonts w:hint="eastAsia" w:ascii="宋体" w:hAnsi="宋体" w:cs="宋体"/>
          <w:b/>
          <w:color w:val="auto"/>
          <w:sz w:val="28"/>
          <w:highlight w:val="none"/>
        </w:rPr>
        <w:br w:type="page"/>
      </w:r>
    </w:p>
    <w:p w14:paraId="644A6D21">
      <w:pPr>
        <w:tabs>
          <w:tab w:val="left" w:pos="0"/>
        </w:tabs>
        <w:topLinePunct/>
        <w:autoSpaceDE w:val="0"/>
        <w:autoSpaceDN w:val="0"/>
        <w:spacing w:line="460" w:lineRule="exact"/>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00A25990">
      <w:pPr>
        <w:tabs>
          <w:tab w:val="left" w:pos="540"/>
        </w:tabs>
        <w:topLinePunct/>
        <w:autoSpaceDE w:val="0"/>
        <w:autoSpaceDN w:val="0"/>
        <w:spacing w:line="460" w:lineRule="exact"/>
        <w:outlineLvl w:val="9"/>
        <w:rPr>
          <w:rFonts w:hint="eastAsia" w:ascii="宋体" w:hAnsi="宋体" w:cs="宋体"/>
          <w:b/>
          <w:color w:val="auto"/>
          <w:sz w:val="24"/>
          <w:highlight w:val="none"/>
        </w:rPr>
      </w:pPr>
    </w:p>
    <w:p w14:paraId="6E06F650">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国家税务总局</w:t>
      </w:r>
      <w:r>
        <w:rPr>
          <w:rFonts w:hint="eastAsia" w:ascii="宋体" w:hAnsi="宋体" w:eastAsia="宋体" w:cs="宋体"/>
          <w:szCs w:val="21"/>
        </w:rPr>
        <w:t>钟祥市税务局</w:t>
      </w:r>
      <w:r>
        <w:rPr>
          <w:rFonts w:hint="eastAsia" w:ascii="宋体" w:hAnsi="宋体" w:eastAsia="宋体" w:cs="宋体"/>
          <w:color w:val="auto"/>
          <w:sz w:val="21"/>
          <w:szCs w:val="21"/>
          <w:highlight w:val="none"/>
        </w:rPr>
        <w:t>（以下简称“甲方”）通过</w:t>
      </w:r>
      <w:r>
        <w:rPr>
          <w:rFonts w:hint="eastAsia" w:ascii="宋体" w:hAnsi="宋体" w:eastAsia="宋体" w:cs="宋体"/>
          <w:color w:val="auto"/>
          <w:sz w:val="21"/>
          <w:szCs w:val="21"/>
          <w:highlight w:val="none"/>
          <w:lang w:val="en-US" w:eastAsia="zh-CN"/>
        </w:rPr>
        <w:t>公开招标方式</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确定______公司（以下简称“乙方”）为《</w:t>
      </w:r>
      <w:r>
        <w:rPr>
          <w:rFonts w:hint="eastAsia" w:ascii="宋体" w:hAnsi="宋体" w:eastAsia="宋体" w:cs="宋体"/>
        </w:rPr>
        <w:t>国家税务总局钟祥市税务局2025年食堂食材配送服务项目</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。甲乙双方同意按</w:t>
      </w:r>
      <w:bookmarkStart w:id="164" w:name="_GoBack"/>
      <w:bookmarkEnd w:id="164"/>
      <w:r>
        <w:rPr>
          <w:rFonts w:hint="eastAsia" w:ascii="宋体" w:hAnsi="宋体" w:eastAsia="宋体" w:cs="宋体"/>
          <w:color w:val="auto"/>
          <w:sz w:val="21"/>
          <w:szCs w:val="21"/>
          <w:highlight w:val="none"/>
        </w:rPr>
        <w:t>照该项目招标文件约定的内容，签署《</w:t>
      </w:r>
      <w:r>
        <w:rPr>
          <w:rFonts w:hint="eastAsia" w:ascii="宋体" w:hAnsi="宋体" w:eastAsia="宋体" w:cs="宋体"/>
        </w:rPr>
        <w:t>国家税务总局钟祥市税务局2025年食堂食材配送服务项目</w:t>
      </w:r>
      <w:r>
        <w:rPr>
          <w:rFonts w:hint="eastAsia" w:ascii="宋体" w:hAnsi="宋体" w:eastAsia="宋体" w:cs="宋体"/>
          <w:color w:val="auto"/>
          <w:sz w:val="21"/>
          <w:szCs w:val="21"/>
          <w:highlight w:val="none"/>
        </w:rPr>
        <w:t>合同书》（合同编号：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，以下简称“合同”)。</w:t>
      </w:r>
    </w:p>
    <w:p w14:paraId="5AF85990">
      <w:pPr>
        <w:keepNext w:val="0"/>
        <w:keepLines w:val="0"/>
        <w:pageBreakBefore w:val="0"/>
        <w:widowControl w:val="0"/>
        <w:kinsoku/>
        <w:wordWrap/>
        <w:overflowPunct/>
        <w:topLinePunct/>
        <w:autoSpaceDE w:val="0"/>
        <w:autoSpaceDN w:val="0"/>
        <w:bidi w:val="0"/>
        <w:snapToGrid w:val="0"/>
        <w:spacing w:line="360" w:lineRule="auto"/>
        <w:ind w:left="48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合同文件</w:t>
      </w:r>
    </w:p>
    <w:p w14:paraId="49B0085B">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本合同所附下列文件是构成本合同不可分割的部分：</w:t>
      </w:r>
    </w:p>
    <w:p w14:paraId="0F075D83">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（1）合同通用条款；</w:t>
      </w:r>
    </w:p>
    <w:p w14:paraId="1296AACF">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（2）报价表（总报价表和分项报价表）；</w:t>
      </w:r>
    </w:p>
    <w:p w14:paraId="2B0F938B">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）招标（采购）文件；</w:t>
      </w:r>
    </w:p>
    <w:p w14:paraId="5D150649">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投标（响应）</w:t>
      </w:r>
      <w:r>
        <w:rPr>
          <w:rFonts w:hint="eastAsia" w:ascii="宋体" w:hAnsi="宋体" w:eastAsia="宋体" w:cs="宋体"/>
          <w:color w:val="auto"/>
          <w:sz w:val="21"/>
          <w:szCs w:val="21"/>
          <w:highlight w:val="none"/>
        </w:rPr>
        <w:t>文件。</w:t>
      </w:r>
    </w:p>
    <w:p w14:paraId="516F1DFF">
      <w:pPr>
        <w:keepNext w:val="0"/>
        <w:keepLines w:val="0"/>
        <w:pageBreakBefore w:val="0"/>
        <w:widowControl w:val="0"/>
        <w:kinsoku/>
        <w:wordWrap/>
        <w:overflowPunct/>
        <w:topLinePunct/>
        <w:autoSpaceDE w:val="0"/>
        <w:autoSpaceDN w:val="0"/>
        <w:bidi w:val="0"/>
        <w:snapToGrid w:val="0"/>
        <w:spacing w:line="360" w:lineRule="auto"/>
        <w:ind w:left="482"/>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 合同</w:t>
      </w:r>
      <w:r>
        <w:rPr>
          <w:rFonts w:hint="eastAsia" w:ascii="宋体" w:hAnsi="宋体" w:eastAsia="宋体" w:cs="宋体"/>
          <w:b/>
          <w:color w:val="auto"/>
          <w:sz w:val="21"/>
          <w:szCs w:val="21"/>
          <w:highlight w:val="none"/>
          <w:lang w:eastAsia="zh-CN"/>
        </w:rPr>
        <w:t>主要标的及数量</w:t>
      </w:r>
    </w:p>
    <w:p w14:paraId="5ACDE8F9">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本合同的范围和条件应与上述合同文件的规定相一致</w:t>
      </w:r>
      <w:r>
        <w:rPr>
          <w:rFonts w:hint="eastAsia" w:ascii="宋体" w:hAnsi="宋体" w:eastAsia="宋体" w:cs="宋体"/>
          <w:color w:val="auto"/>
          <w:sz w:val="21"/>
          <w:szCs w:val="21"/>
          <w:highlight w:val="none"/>
          <w:lang w:eastAsia="zh-CN"/>
        </w:rPr>
        <w:t>。</w:t>
      </w:r>
    </w:p>
    <w:p w14:paraId="0EE89E39">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合同金额</w:t>
      </w:r>
    </w:p>
    <w:p w14:paraId="0D71D2DA">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A0723B7">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
        </w:rPr>
        <w:t>4.</w:t>
      </w:r>
      <w:r>
        <w:rPr>
          <w:rFonts w:hint="eastAsia" w:ascii="宋体" w:hAnsi="宋体" w:eastAsia="宋体" w:cs="宋体"/>
          <w:b/>
          <w:color w:val="auto"/>
          <w:sz w:val="21"/>
          <w:szCs w:val="21"/>
          <w:highlight w:val="none"/>
        </w:rPr>
        <w:t>付款条件</w:t>
      </w:r>
    </w:p>
    <w:p w14:paraId="0597C6F3">
      <w:pPr>
        <w:pStyle w:val="28"/>
        <w:spacing w:before="0" w:after="0" w:line="360" w:lineRule="auto"/>
        <w:ind w:firstLine="480"/>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本项目按月结算，并于次月支付，中标方对验收签字的食材配送清单进行汇总并与采购方各食堂核对，采购方核实无误后通知开具发票，按月根据折扣后的结算金额据实结算食材供应费用。结算金额=配送金额×中标折扣率。</w:t>
      </w:r>
    </w:p>
    <w:p w14:paraId="0A66985B">
      <w:pPr>
        <w:pStyle w:val="28"/>
        <w:spacing w:before="0" w:after="0" w:line="360" w:lineRule="auto"/>
        <w:ind w:firstLine="480"/>
        <w:outlineLvl w:val="9"/>
        <w:rPr>
          <w:rFonts w:hint="eastAsia" w:ascii="宋体" w:hAnsi="宋体" w:eastAsia="宋体" w:cs="宋体"/>
          <w:color w:val="FF0000"/>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中标人应向采购方各食堂提供发票、货物清单（经双方验收人签字确认）等付款资料，采购方各食堂在收到合格的付款资料之后最长不超过30个工作日内报账付款（中标人提供的付款资料不齐或有误的、受财政预算安排或财政部国库集中支付相关规定影响的，采购人转账支付的时间不受30个工作日限制，因此导致采购人未能按时履行付款义务的，不视为违约，并且此情况不能成为中标方延期交货及服务的理由）。</w:t>
      </w:r>
    </w:p>
    <w:p w14:paraId="3AA5DBD9">
      <w:pPr>
        <w:keepNext w:val="0"/>
        <w:keepLines w:val="0"/>
        <w:pageBreakBefore w:val="0"/>
        <w:widowControl w:val="0"/>
        <w:kinsoku/>
        <w:wordWrap/>
        <w:overflowPunct/>
        <w:topLinePunct/>
        <w:autoSpaceDE w:val="0"/>
        <w:autoSpaceDN w:val="0"/>
        <w:bidi w:val="0"/>
        <w:snapToGrid w:val="0"/>
        <w:spacing w:line="360" w:lineRule="auto"/>
        <w:ind w:left="482"/>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5. 合同签订</w:t>
      </w:r>
      <w:r>
        <w:rPr>
          <w:rFonts w:hint="eastAsia" w:ascii="宋体" w:hAnsi="宋体" w:eastAsia="宋体" w:cs="宋体"/>
          <w:b/>
          <w:color w:val="auto"/>
          <w:sz w:val="21"/>
          <w:szCs w:val="21"/>
          <w:highlight w:val="none"/>
          <w:lang w:eastAsia="zh-CN"/>
        </w:rPr>
        <w:t>及生效</w:t>
      </w:r>
    </w:p>
    <w:p w14:paraId="07FFEF57">
      <w:pPr>
        <w:pStyle w:val="24"/>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由甲乙双方</w:t>
      </w:r>
      <w:r>
        <w:rPr>
          <w:rFonts w:hint="eastAsia" w:ascii="宋体" w:hAnsi="宋体" w:eastAsia="宋体" w:cs="宋体"/>
          <w:color w:val="auto"/>
          <w:sz w:val="21"/>
          <w:szCs w:val="21"/>
          <w:highlight w:val="none"/>
          <w:lang w:eastAsia="zh-CN"/>
        </w:rPr>
        <w:t>法定代表人或被</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eastAsia="zh-CN"/>
        </w:rPr>
        <w:t>后生效。</w:t>
      </w:r>
    </w:p>
    <w:p w14:paraId="4A71DDA3">
      <w:pPr>
        <w:pStyle w:val="24"/>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乙方由</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签订合同的，应提供</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身份证复印件；乙方由</w:t>
      </w:r>
      <w:r>
        <w:rPr>
          <w:rFonts w:hint="eastAsia" w:ascii="宋体" w:hAnsi="宋体" w:eastAsia="宋体" w:cs="宋体"/>
          <w:color w:val="auto"/>
          <w:sz w:val="21"/>
          <w:szCs w:val="21"/>
          <w:highlight w:val="none"/>
          <w:lang w:eastAsia="zh-CN"/>
        </w:rPr>
        <w:t>被</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签订合同的，</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提供授权</w:t>
      </w:r>
      <w:r>
        <w:rPr>
          <w:rFonts w:hint="eastAsia" w:ascii="宋体" w:hAnsi="宋体" w:eastAsia="宋体" w:cs="宋体"/>
          <w:color w:val="auto"/>
          <w:sz w:val="21"/>
          <w:szCs w:val="21"/>
          <w:highlight w:val="none"/>
          <w:lang w:eastAsia="zh-CN"/>
        </w:rPr>
        <w:t>委托</w:t>
      </w:r>
      <w:r>
        <w:rPr>
          <w:rFonts w:hint="eastAsia" w:ascii="宋体" w:hAnsi="宋体" w:eastAsia="宋体" w:cs="宋体"/>
          <w:color w:val="auto"/>
          <w:sz w:val="21"/>
          <w:szCs w:val="21"/>
          <w:highlight w:val="none"/>
        </w:rPr>
        <w:t>书和</w:t>
      </w:r>
      <w:r>
        <w:rPr>
          <w:rFonts w:hint="eastAsia" w:ascii="宋体" w:hAnsi="宋体" w:eastAsia="宋体" w:cs="宋体"/>
          <w:color w:val="auto"/>
          <w:sz w:val="21"/>
          <w:szCs w:val="21"/>
          <w:highlight w:val="none"/>
          <w:lang w:eastAsia="zh-CN"/>
        </w:rPr>
        <w:t>法定代表人及被</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身份证复印件。</w:t>
      </w:r>
    </w:p>
    <w:p w14:paraId="13677F4D">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outlineLvl w:val="9"/>
        <w:rPr>
          <w:rFonts w:hint="eastAsia" w:ascii="宋体" w:hAnsi="宋体" w:eastAsia="宋体" w:cs="宋体"/>
          <w:color w:val="auto"/>
          <w:sz w:val="21"/>
          <w:szCs w:val="21"/>
          <w:highlight w:val="none"/>
        </w:rPr>
      </w:pPr>
    </w:p>
    <w:p w14:paraId="2F898CCC">
      <w:pPr>
        <w:keepNext w:val="0"/>
        <w:keepLines w:val="0"/>
        <w:pageBreakBefore w:val="0"/>
        <w:widowControl w:val="0"/>
        <w:tabs>
          <w:tab w:val="left" w:pos="700"/>
        </w:tabs>
        <w:kinsoku/>
        <w:wordWrap/>
        <w:overflowPunct/>
        <w:topLinePunct/>
        <w:autoSpaceDE w:val="0"/>
        <w:autoSpaceDN w:val="0"/>
        <w:bidi w:val="0"/>
        <w:spacing w:line="360" w:lineRule="auto"/>
        <w:outlineLvl w:val="9"/>
        <w:rPr>
          <w:rFonts w:hint="eastAsia" w:ascii="宋体" w:hAnsi="宋体" w:eastAsia="宋体" w:cs="宋体"/>
          <w:color w:val="auto"/>
          <w:sz w:val="21"/>
          <w:szCs w:val="21"/>
          <w:highlight w:val="none"/>
        </w:rPr>
      </w:pPr>
    </w:p>
    <w:p w14:paraId="02269286">
      <w:pPr>
        <w:keepNext w:val="0"/>
        <w:keepLines w:val="0"/>
        <w:pageBreakBefore w:val="0"/>
        <w:widowControl w:val="0"/>
        <w:tabs>
          <w:tab w:val="left" w:pos="700"/>
        </w:tabs>
        <w:kinsoku/>
        <w:wordWrap/>
        <w:overflowPunct/>
        <w:topLinePunct/>
        <w:autoSpaceDE w:val="0"/>
        <w:autoSpaceDN w:val="0"/>
        <w:bidi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w:t>
      </w:r>
    </w:p>
    <w:p w14:paraId="42BE1D7A">
      <w:pPr>
        <w:keepNext w:val="0"/>
        <w:keepLines w:val="0"/>
        <w:pageBreakBefore w:val="0"/>
        <w:widowControl w:val="0"/>
        <w:tabs>
          <w:tab w:val="left" w:pos="700"/>
        </w:tabs>
        <w:kinsoku/>
        <w:wordWrap/>
        <w:overflowPunct/>
        <w:topLinePunct/>
        <w:autoSpaceDE w:val="0"/>
        <w:autoSpaceDN w:val="0"/>
        <w:bidi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2A94CFCC">
      <w:pPr>
        <w:keepNext w:val="0"/>
        <w:keepLines w:val="0"/>
        <w:pageBreakBefore w:val="0"/>
        <w:widowControl w:val="0"/>
        <w:tabs>
          <w:tab w:val="left" w:pos="700"/>
        </w:tabs>
        <w:kinsoku/>
        <w:wordWrap/>
        <w:overflowPunct/>
        <w:topLinePunct/>
        <w:autoSpaceDE w:val="0"/>
        <w:autoSpaceDN w:val="0"/>
        <w:bidi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盖章：                                 盖章： </w:t>
      </w:r>
    </w:p>
    <w:p w14:paraId="6EDF93FE">
      <w:pPr>
        <w:keepNext w:val="0"/>
        <w:keepLines w:val="0"/>
        <w:pageBreakBefore w:val="0"/>
        <w:widowControl w:val="0"/>
        <w:tabs>
          <w:tab w:val="left" w:pos="700"/>
        </w:tabs>
        <w:kinsoku/>
        <w:wordWrap/>
        <w:overflowPunct/>
        <w:topLinePunct/>
        <w:autoSpaceDE w:val="0"/>
        <w:autoSpaceDN w:val="0"/>
        <w:bidi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               日期：     年   月   日</w:t>
      </w:r>
    </w:p>
    <w:p w14:paraId="7AE37E99">
      <w:pPr>
        <w:keepNext w:val="0"/>
        <w:keepLines w:val="0"/>
        <w:pageBreakBefore w:val="0"/>
        <w:widowControl w:val="0"/>
        <w:kinsoku/>
        <w:wordWrap/>
        <w:overflowPunct/>
        <w:topLinePunct/>
        <w:autoSpaceDE w:val="0"/>
        <w:autoSpaceDN w:val="0"/>
        <w:bidi w:val="0"/>
        <w:spacing w:line="360" w:lineRule="auto"/>
        <w:outlineLvl w:val="9"/>
        <w:rPr>
          <w:rFonts w:hint="eastAsia" w:ascii="宋体" w:hAnsi="宋体" w:cs="宋体"/>
          <w:b/>
          <w:color w:val="auto"/>
          <w:sz w:val="21"/>
          <w:szCs w:val="21"/>
          <w:highlight w:val="none"/>
        </w:rPr>
      </w:pPr>
    </w:p>
    <w:p w14:paraId="20C549D6">
      <w:pPr>
        <w:topLinePunct/>
        <w:autoSpaceDE w:val="0"/>
        <w:autoSpaceDN w:val="0"/>
        <w:spacing w:line="460" w:lineRule="exact"/>
        <w:jc w:val="center"/>
        <w:outlineLvl w:val="9"/>
        <w:rPr>
          <w:rFonts w:hint="eastAsia" w:ascii="宋体" w:hAnsi="宋体" w:eastAsia="宋体" w:cs="宋体"/>
          <w:b/>
          <w:color w:val="auto"/>
          <w:sz w:val="24"/>
          <w:highlight w:val="none"/>
          <w:lang w:eastAsia="zh-CN"/>
        </w:rPr>
      </w:pPr>
    </w:p>
    <w:p w14:paraId="425E5CE3">
      <w:pPr>
        <w:topLinePunct/>
        <w:autoSpaceDE w:val="0"/>
        <w:autoSpaceDN w:val="0"/>
        <w:spacing w:line="460" w:lineRule="exact"/>
        <w:jc w:val="center"/>
        <w:outlineLvl w:val="9"/>
        <w:rPr>
          <w:rFonts w:hint="eastAsia" w:ascii="宋体" w:hAnsi="宋体" w:eastAsia="宋体" w:cs="宋体"/>
          <w:b/>
          <w:color w:val="auto"/>
          <w:sz w:val="24"/>
          <w:highlight w:val="none"/>
          <w:lang w:eastAsia="zh-CN"/>
        </w:rPr>
      </w:pPr>
    </w:p>
    <w:p w14:paraId="2F38FAC7">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outlineLvl w:val="9"/>
        <w:rPr>
          <w:rFonts w:hint="default" w:ascii="Times New Roman" w:hAnsi="Times New Roman" w:cs="Times New Roman"/>
          <w:b/>
          <w:color w:val="auto"/>
          <w:sz w:val="24"/>
          <w:highlight w:val="none"/>
        </w:rPr>
      </w:pPr>
      <w:r>
        <w:rPr>
          <w:rFonts w:ascii="宋体" w:hAnsi="宋体" w:cs="宋体"/>
          <w:b/>
          <w:color w:val="auto"/>
          <w:sz w:val="24"/>
          <w:highlight w:val="none"/>
        </w:rPr>
        <w:br w:type="page"/>
      </w:r>
      <w:r>
        <w:rPr>
          <w:rFonts w:hint="default" w:ascii="Times New Roman" w:hAnsi="Times New Roman" w:cs="Times New Roman"/>
          <w:b/>
          <w:color w:val="auto"/>
          <w:sz w:val="24"/>
          <w:highlight w:val="none"/>
        </w:rPr>
        <w:t>二   合 同 通 用 条 款</w:t>
      </w:r>
    </w:p>
    <w:p w14:paraId="28007817">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63F7B11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4ECAE9F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1.1“甲方”是指国家税务总局</w:t>
      </w:r>
      <w:r>
        <w:rPr>
          <w:rFonts w:hint="default" w:ascii="Times New Roman" w:hAnsi="Times New Roman" w:cs="Times New Roman"/>
          <w:color w:val="auto"/>
          <w:sz w:val="21"/>
          <w:szCs w:val="21"/>
          <w:highlight w:val="none"/>
          <w:lang w:val="en-US" w:eastAsia="zh-CN"/>
        </w:rPr>
        <w:t>XX税务局</w:t>
      </w:r>
      <w:r>
        <w:rPr>
          <w:rFonts w:hint="default" w:ascii="Times New Roman" w:hAnsi="Times New Roman" w:cs="Times New Roman"/>
          <w:color w:val="auto"/>
          <w:sz w:val="21"/>
          <w:szCs w:val="21"/>
          <w:highlight w:val="none"/>
        </w:rPr>
        <w:t>。</w:t>
      </w:r>
    </w:p>
    <w:p w14:paraId="77E00A26">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14:paraId="2FD20B04">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14:paraId="6333840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14:paraId="1453B5DF">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14:paraId="68403C0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14:paraId="2D90E0A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14:paraId="3A398C4A">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2.1乙方为甲方交付的货物及服务应符合招标</w:t>
      </w:r>
      <w:r>
        <w:rPr>
          <w:rFonts w:hint="default" w:ascii="Times New Roman" w:hAnsi="Times New Roman" w:cs="Times New Roman"/>
          <w:color w:val="auto"/>
          <w:sz w:val="21"/>
          <w:szCs w:val="21"/>
          <w:highlight w:val="none"/>
          <w:lang w:eastAsia="zh-CN"/>
        </w:rPr>
        <w:t>（采购）</w:t>
      </w:r>
      <w:r>
        <w:rPr>
          <w:rFonts w:hint="default" w:ascii="Times New Roman" w:hAnsi="Times New Roman" w:cs="Times New Roman"/>
          <w:color w:val="auto"/>
          <w:sz w:val="21"/>
          <w:szCs w:val="21"/>
          <w:highlight w:val="none"/>
        </w:rPr>
        <w:t>文件所述的内容，如果没有提及适用标准，则应符合相应的国家标准。这些标准必须是有关机构发布的最新版本的标准。</w:t>
      </w:r>
    </w:p>
    <w:p w14:paraId="62633251">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2.2除非技术要求中另有规定，计量单位均采用中华人民共和国法定计量单位。</w:t>
      </w:r>
    </w:p>
    <w:p w14:paraId="7603E890">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2.3货物还应符合国家有关安全、环保、卫生的相关规定。</w:t>
      </w:r>
    </w:p>
    <w:p w14:paraId="567279B1">
      <w:pPr>
        <w:keepNext w:val="0"/>
        <w:keepLines w:val="0"/>
        <w:pageBreakBefore w:val="0"/>
        <w:widowControl w:val="0"/>
        <w:kinsoku/>
        <w:wordWrap/>
        <w:overflowPunct/>
        <w:bidi w:val="0"/>
        <w:adjustRightInd/>
        <w:snapToGrid/>
        <w:spacing w:line="360" w:lineRule="auto"/>
        <w:ind w:firstLine="422" w:firstLineChars="200"/>
        <w:textAlignment w:val="auto"/>
        <w:outlineLvl w:val="9"/>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 xml:space="preserve">3. </w:t>
      </w:r>
      <w:r>
        <w:rPr>
          <w:rFonts w:hint="default" w:ascii="Times New Roman" w:hAnsi="Times New Roman" w:cs="Times New Roman"/>
          <w:b/>
          <w:color w:val="auto"/>
          <w:sz w:val="21"/>
          <w:szCs w:val="21"/>
          <w:highlight w:val="none"/>
          <w:lang w:eastAsia="zh-CN"/>
        </w:rPr>
        <w:t>质量保证和包装要求</w:t>
      </w:r>
    </w:p>
    <w:p w14:paraId="3BBE2063">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3.1乙方应保证所供货物是全新的、未使用过的，并完全符合或高于合同要求的质量、规格和技术性能的要求。</w:t>
      </w:r>
    </w:p>
    <w:p w14:paraId="37EB7314">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14:paraId="03417575">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3.3</w:t>
      </w:r>
      <w:r>
        <w:rPr>
          <w:rFonts w:hint="default" w:ascii="Times New Roman" w:hAnsi="Times New Roman" w:cs="Times New Roman"/>
          <w:color w:val="auto"/>
          <w:sz w:val="21"/>
          <w:szCs w:val="21"/>
          <w:highlight w:val="none"/>
        </w:rPr>
        <w:t>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14:paraId="34B21496">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3.4</w:t>
      </w:r>
      <w:r>
        <w:rPr>
          <w:rFonts w:hint="default" w:ascii="Times New Roman" w:hAnsi="Times New Roman" w:cs="Times New Roman"/>
          <w:color w:val="auto"/>
          <w:sz w:val="21"/>
          <w:szCs w:val="21"/>
          <w:highlight w:val="none"/>
        </w:rPr>
        <w:t>乙方应承担由于其包装或防护措施不当而引起的货物损坏和丢失的任何损失责任和费用。</w:t>
      </w:r>
    </w:p>
    <w:p w14:paraId="2D2F1386">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3.5</w:t>
      </w:r>
      <w:r>
        <w:rPr>
          <w:rFonts w:hint="default" w:ascii="Times New Roman" w:hAnsi="Times New Roman" w:cs="Times New Roman"/>
          <w:color w:val="auto"/>
          <w:sz w:val="21"/>
          <w:szCs w:val="21"/>
          <w:highlight w:val="none"/>
        </w:rPr>
        <w:t>每一个包装箱内应附一份详细装箱单和质量证书。</w:t>
      </w:r>
    </w:p>
    <w:p w14:paraId="73EA92D3">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如果</w:t>
      </w:r>
      <w:r>
        <w:rPr>
          <w:rFonts w:hint="default" w:ascii="Times New Roman" w:hAnsi="Times New Roman" w:cs="Times New Roman"/>
          <w:color w:val="auto"/>
          <w:sz w:val="21"/>
          <w:szCs w:val="21"/>
          <w:highlight w:val="none"/>
          <w:lang w:eastAsia="zh-CN"/>
        </w:rPr>
        <w:t>货</w:t>
      </w:r>
      <w:r>
        <w:rPr>
          <w:rFonts w:hint="default" w:ascii="Times New Roman" w:hAnsi="Times New Roman" w:cs="Times New Roman"/>
          <w:color w:val="auto"/>
          <w:sz w:val="21"/>
          <w:szCs w:val="21"/>
          <w:highlight w:val="none"/>
        </w:rPr>
        <w:t>物质量或规格与合同不符或不符合甲方要求，或证实</w:t>
      </w:r>
      <w:r>
        <w:rPr>
          <w:rFonts w:hint="default" w:ascii="Times New Roman" w:hAnsi="Times New Roman" w:cs="Times New Roman"/>
          <w:color w:val="auto"/>
          <w:sz w:val="21"/>
          <w:szCs w:val="21"/>
          <w:highlight w:val="none"/>
          <w:lang w:eastAsia="zh-CN"/>
        </w:rPr>
        <w:t>货</w:t>
      </w:r>
      <w:r>
        <w:rPr>
          <w:rFonts w:hint="default" w:ascii="Times New Roman" w:hAnsi="Times New Roman" w:cs="Times New Roman"/>
          <w:color w:val="auto"/>
          <w:sz w:val="21"/>
          <w:szCs w:val="21"/>
          <w:highlight w:val="none"/>
        </w:rPr>
        <w:t>物是有缺陷的，包括潜在的缺陷或使用不符合要求的材料等，由此引起的全部费用由乙方承担。若以上原因导致或引起甲方损失及导致或引起第三方受到损害的，全部赔偿责任均应由乙方承担。</w:t>
      </w:r>
    </w:p>
    <w:p w14:paraId="3E8015B8">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在质量保证期内所发现的缺陷，甲方应尽快以书面形式通知乙方。</w:t>
      </w:r>
    </w:p>
    <w:p w14:paraId="26E9396E">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乙方收到通知后应在本合同规定的响应时间内以合理的速度免费维修或更换有缺陷的货物或部件。</w:t>
      </w:r>
    </w:p>
    <w:p w14:paraId="6E58F16E">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乙方在约定的时间内未能弥补缺陷，甲方可采取必要的补救措施，但其风险和费用将由乙方承担，甲方根据合同规定对乙方行使的其他权利不受影响。</w:t>
      </w:r>
    </w:p>
    <w:p w14:paraId="26C449FD">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本合同的质量保证期见合同条款前附表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12.质量保证期”</w:t>
      </w:r>
      <w:r>
        <w:rPr>
          <w:rFonts w:hint="default" w:ascii="Times New Roman" w:hAnsi="Times New Roman" w:cs="Times New Roman"/>
          <w:color w:val="auto"/>
          <w:sz w:val="21"/>
          <w:szCs w:val="21"/>
          <w:highlight w:val="none"/>
        </w:rPr>
        <w:t>。</w:t>
      </w:r>
    </w:p>
    <w:p w14:paraId="0E680BE6">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3.11</w:t>
      </w:r>
      <w:r>
        <w:rPr>
          <w:rFonts w:hint="default" w:ascii="Times New Roman" w:hAnsi="Times New Roman" w:cs="Times New Roman"/>
          <w:color w:val="auto"/>
          <w:sz w:val="21"/>
          <w:szCs w:val="21"/>
          <w:highlight w:val="none"/>
        </w:rPr>
        <w:t>乙方保证对其出售的货物享有合法的权利。</w:t>
      </w:r>
    </w:p>
    <w:p w14:paraId="24F71C66">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3.12</w:t>
      </w:r>
      <w:r>
        <w:rPr>
          <w:rFonts w:hint="default" w:ascii="Times New Roman" w:hAnsi="Times New Roman" w:cs="Times New Roman"/>
          <w:color w:val="auto"/>
          <w:sz w:val="21"/>
          <w:szCs w:val="21"/>
          <w:highlight w:val="none"/>
        </w:rPr>
        <w:t>乙方保证在其出售的货物上不存在任何未曾向甲方透露的担保物权，如抵押权、质押权、留置权等。</w:t>
      </w:r>
    </w:p>
    <w:p w14:paraId="393714FB">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3.13</w:t>
      </w:r>
      <w:r>
        <w:rPr>
          <w:rFonts w:hint="default" w:ascii="Times New Roman" w:hAnsi="Times New Roman" w:cs="Times New Roman"/>
          <w:color w:val="auto"/>
          <w:sz w:val="21"/>
          <w:szCs w:val="21"/>
          <w:highlight w:val="none"/>
        </w:rPr>
        <w:t>如甲方使用该货物构成上述侵权的，则由乙方承担全部责任。</w:t>
      </w:r>
    </w:p>
    <w:p w14:paraId="2588BF00">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14:paraId="2273FA4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4.1</w:t>
      </w:r>
      <w:r>
        <w:rPr>
          <w:rFonts w:hint="default" w:ascii="Times New Roman" w:hAnsi="Times New Roman" w:cs="Times New Roman"/>
          <w:color w:val="auto"/>
          <w:sz w:val="21"/>
          <w:szCs w:val="21"/>
          <w:highlight w:val="none"/>
        </w:rPr>
        <w:t>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14:paraId="7E41E39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4.2</w:t>
      </w:r>
      <w:r>
        <w:rPr>
          <w:rFonts w:hint="default" w:ascii="Times New Roman" w:hAnsi="Times New Roman" w:cs="Times New Roman"/>
          <w:color w:val="auto"/>
          <w:sz w:val="21"/>
          <w:szCs w:val="21"/>
          <w:highlight w:val="none"/>
        </w:rPr>
        <w:t>如果甲方在使用乙方货物或货物的任何一部分过程中，第三方指控侵犯其专利权、工业设计权、使用权等知识产权，乙方将自费为甲方、各采购人答辩，并支付法院最终判决的甲方应支付第三方的一切费用。</w:t>
      </w:r>
    </w:p>
    <w:p w14:paraId="695E485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4.3</w:t>
      </w:r>
      <w:r>
        <w:rPr>
          <w:rFonts w:hint="default" w:ascii="Times New Roman" w:hAnsi="Times New Roman" w:cs="Times New Roman"/>
          <w:color w:val="auto"/>
          <w:sz w:val="21"/>
          <w:szCs w:val="21"/>
          <w:highlight w:val="none"/>
        </w:rPr>
        <w:t>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14:paraId="1172EC52">
      <w:pPr>
        <w:keepNext w:val="0"/>
        <w:keepLines w:val="0"/>
        <w:pageBreakBefore w:val="0"/>
        <w:widowControl w:val="0"/>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14:paraId="6277B8E2">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14:paraId="22CFCB65">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5EC618CA">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14:paraId="6D2DA371">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14:paraId="61BED6F3">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14:paraId="1DD7F720">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14:paraId="15D1BEF8">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14:paraId="6EC3708F">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14:paraId="556983C4">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14:paraId="0322CF9C">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14:paraId="69E30A3E">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14:paraId="40C428EC">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14:paraId="16179C75">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交货和履约</w:t>
      </w:r>
      <w:r>
        <w:rPr>
          <w:rFonts w:hint="default" w:ascii="Times New Roman" w:hAnsi="Times New Roman" w:cs="Times New Roman"/>
          <w:b/>
          <w:color w:val="auto"/>
          <w:sz w:val="21"/>
          <w:szCs w:val="21"/>
          <w:highlight w:val="none"/>
        </w:rPr>
        <w:t>验收</w:t>
      </w:r>
    </w:p>
    <w:p w14:paraId="0C3AB3F3">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6.1交货时间和地点：</w:t>
      </w:r>
      <w:r>
        <w:rPr>
          <w:rFonts w:hint="default" w:ascii="Times New Roman" w:hAnsi="Times New Roman" w:cs="Times New Roman"/>
          <w:color w:val="auto"/>
          <w:sz w:val="21"/>
          <w:szCs w:val="21"/>
          <w:highlight w:val="none"/>
        </w:rPr>
        <w:t>详见“合同条款前附表”第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项“</w:t>
      </w:r>
      <w:r>
        <w:rPr>
          <w:rFonts w:hint="default" w:ascii="Times New Roman" w:hAnsi="Times New Roman" w:cs="Times New Roman"/>
          <w:color w:val="auto"/>
          <w:sz w:val="21"/>
          <w:szCs w:val="21"/>
          <w:highlight w:val="none"/>
          <w:lang w:val="en-US" w:eastAsia="zh-CN"/>
        </w:rPr>
        <w:t>交货时间和地点</w:t>
      </w:r>
      <w:r>
        <w:rPr>
          <w:rFonts w:hint="default" w:ascii="Times New Roman" w:hAnsi="Times New Roman" w:cs="Times New Roman"/>
          <w:color w:val="auto"/>
          <w:sz w:val="21"/>
          <w:szCs w:val="21"/>
          <w:highlight w:val="none"/>
        </w:rPr>
        <w:t>”</w:t>
      </w:r>
    </w:p>
    <w:p w14:paraId="2067A9FA">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6.2甲方在收到乙方交付的货物后应当及时组织验收。货物的表面瑕疵，甲方应在验收时当面提出；对质量问题有异议的应在安装调试时进行记录；甲方对货物进行检查验收合格后，应当及时履行验收手续。</w:t>
      </w:r>
    </w:p>
    <w:p w14:paraId="78410A2D">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6.3在验收过程中发现数量不足或有质量、技术等问题，乙方应按照合同要求采取补足、更换或退货等处理措施，并承担由此发生的一切费用和损失。</w:t>
      </w:r>
    </w:p>
    <w:p w14:paraId="23285FDF">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6.4由</w:t>
      </w: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lang w:val="en-US" w:eastAsia="zh-CN"/>
        </w:rPr>
        <w:t>大型或者复杂的货物采购项目，甲方可以邀请国家认可的质量检测机构参加验收工作，并由其出具验收报告。</w:t>
      </w:r>
    </w:p>
    <w:p w14:paraId="1E52C99A">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lang w:val="en-US" w:eastAsia="zh-CN"/>
        </w:rPr>
        <w:t>6.5</w:t>
      </w:r>
      <w:r>
        <w:rPr>
          <w:rFonts w:hint="default" w:ascii="Times New Roman" w:hAnsi="Times New Roman" w:cs="Times New Roman"/>
          <w:color w:val="auto"/>
          <w:sz w:val="21"/>
          <w:szCs w:val="21"/>
          <w:highlight w:val="none"/>
        </w:rPr>
        <w:t>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14:paraId="4CCA1791">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14:paraId="7F0999A4">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.1乙方在签署合同时，应向甲方提供相当于合同总金额</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%的履约保证金。履约保证金可以银行保函或银行电汇形式提交，也可以履约担保函的形式交纳。</w:t>
      </w:r>
    </w:p>
    <w:p w14:paraId="5640EA1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.2履约保证金的金额应能补偿甲方因乙方不能完成其合同义务而蒙受的损失。</w:t>
      </w:r>
    </w:p>
    <w:p w14:paraId="1B5D3D8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3A51C68F">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7.4乙方不履行合同、或者履行合同义务不符合约定使得合同目的不能实现，履约保证金不予退还，并应按合同约定支付违约金、赔偿金等。</w:t>
      </w:r>
    </w:p>
    <w:p w14:paraId="2ECED835">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.5履约保证金在合同履行期满后，凭返还申请等资料一次性返还，详见“合同条款前附表”第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14:paraId="25A40F76">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14:paraId="4D842CB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乙方应按照本合同的规定的时间交货和提供服务。</w:t>
      </w:r>
    </w:p>
    <w:p w14:paraId="6861314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如乙方没有</w:t>
      </w:r>
      <w:r>
        <w:rPr>
          <w:rFonts w:hint="default" w:ascii="Times New Roman" w:hAnsi="Times New Roman" w:cs="Times New Roman"/>
          <w:color w:val="auto"/>
          <w:sz w:val="21"/>
          <w:szCs w:val="21"/>
          <w:highlight w:val="none"/>
          <w:lang w:eastAsia="zh-CN"/>
        </w:rPr>
        <w:t>按合同规定的时间交货和提供服务</w:t>
      </w:r>
      <w:r>
        <w:rPr>
          <w:rFonts w:hint="default" w:ascii="Times New Roman" w:hAnsi="Times New Roman" w:cs="Times New Roman"/>
          <w:color w:val="auto"/>
          <w:sz w:val="21"/>
          <w:szCs w:val="21"/>
          <w:highlight w:val="none"/>
        </w:rPr>
        <w:t>，甲方有权从货款或履约保证金中扣除误期赔偿费而不影响合同项下的其他补救方法。赔偿费按每日加收合同金额的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%计收，直至交货或提供服务为止。但误期赔偿费的最高限额不超过合同价的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误期赔偿费累计达到合同金额的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时</w:t>
      </w:r>
      <w:r>
        <w:rPr>
          <w:rFonts w:hint="default" w:ascii="Times New Roman" w:hAnsi="Times New Roman" w:cs="Times New Roman"/>
          <w:color w:val="auto"/>
          <w:sz w:val="21"/>
          <w:szCs w:val="21"/>
          <w:highlight w:val="none"/>
        </w:rPr>
        <w:t>，甲方有权终止合同。</w:t>
      </w:r>
    </w:p>
    <w:p w14:paraId="1548694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w:t>
      </w:r>
      <w:r>
        <w:rPr>
          <w:rFonts w:hint="default" w:ascii="Times New Roman" w:hAnsi="Times New Roman" w:cs="Times New Roman"/>
          <w:color w:val="auto"/>
          <w:sz w:val="21"/>
          <w:szCs w:val="21"/>
          <w:highlight w:val="none"/>
          <w:lang w:eastAsia="zh-CN"/>
        </w:rPr>
        <w:t>货物和服务</w:t>
      </w:r>
      <w:r>
        <w:rPr>
          <w:rFonts w:hint="default" w:ascii="Times New Roman" w:hAnsi="Times New Roman" w:cs="Times New Roman"/>
          <w:color w:val="auto"/>
          <w:sz w:val="21"/>
          <w:szCs w:val="21"/>
          <w:highlight w:val="none"/>
        </w:rPr>
        <w:t>的情况时，应及时以书面形式将拖延的事实，可能拖延的期限和理由通知甲方。甲方在收到乙方通知后，应尽快对情况进行评估，并确定是否酌情延长工期以及是否收取误期赔偿费。</w:t>
      </w:r>
    </w:p>
    <w:p w14:paraId="6FCC3F8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14:paraId="233D912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日内返还履约保证金。无特殊原因逾期退还履约保证金，乙方可要求支付逾期银行同期活期存款利息。特殊原因逾期返还的，双方协商解决。</w:t>
      </w:r>
    </w:p>
    <w:p w14:paraId="3E8F1966">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14:paraId="0037A82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295BF79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w:t>
      </w:r>
      <w:r>
        <w:rPr>
          <w:rFonts w:hint="default" w:ascii="Times New Roman" w:hAnsi="Times New Roman" w:cs="Times New Roman"/>
          <w:color w:val="auto"/>
          <w:sz w:val="21"/>
          <w:szCs w:val="21"/>
          <w:highlight w:val="none"/>
          <w:lang w:eastAsia="zh-CN"/>
        </w:rPr>
        <w:t>货物和</w:t>
      </w:r>
      <w:r>
        <w:rPr>
          <w:rFonts w:hint="default" w:ascii="Times New Roman" w:hAnsi="Times New Roman" w:cs="Times New Roman"/>
          <w:color w:val="auto"/>
          <w:sz w:val="21"/>
          <w:szCs w:val="21"/>
          <w:highlight w:val="none"/>
        </w:rPr>
        <w:t>服务，且在延长的期限内没有采取补救措施，甲方有权自行采取其他方式进行补救，所发生的一切费用从乙方的合同款项中扣除。</w:t>
      </w:r>
    </w:p>
    <w:p w14:paraId="3B6D6EC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甲方有权根据合同或有关部门出具的检验证书向乙方提出索赔。</w:t>
      </w:r>
    </w:p>
    <w:p w14:paraId="4C9950A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14:paraId="7ED2D2F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0770D23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w:t>
      </w:r>
      <w:r>
        <w:rPr>
          <w:rFonts w:hint="default" w:ascii="Times New Roman" w:hAnsi="Times New Roman" w:cs="Times New Roman"/>
          <w:color w:val="auto"/>
          <w:sz w:val="21"/>
          <w:szCs w:val="21"/>
          <w:highlight w:val="none"/>
          <w:lang w:eastAsia="zh-CN"/>
        </w:rPr>
        <w:t>在</w:t>
      </w:r>
      <w:r>
        <w:rPr>
          <w:rFonts w:hint="default" w:ascii="Times New Roman" w:hAnsi="Times New Roman" w:cs="Times New Roman"/>
          <w:color w:val="auto"/>
          <w:sz w:val="21"/>
          <w:szCs w:val="21"/>
          <w:highlight w:val="none"/>
        </w:rPr>
        <w:t>本项目</w:t>
      </w:r>
      <w:r>
        <w:rPr>
          <w:rFonts w:hint="default" w:ascii="Times New Roman" w:hAnsi="Times New Roman" w:cs="Times New Roman"/>
          <w:color w:val="auto"/>
          <w:sz w:val="21"/>
          <w:szCs w:val="21"/>
          <w:highlight w:val="none"/>
          <w:lang w:eastAsia="zh-CN"/>
        </w:rPr>
        <w:t>为税务机关提供信息化货物和服务的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14:paraId="42F94D6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14:paraId="6587ED5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14:paraId="07F3E2B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14:paraId="13077827">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 信息化服务商聘用离职税务人员的风险控制</w:t>
      </w:r>
    </w:p>
    <w:p w14:paraId="6D9547F1">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9.7.1 信息化服务商是指为税务总局、各省（自治区、直辖市和计划单列市）税务局提供信息化项目承建、运维、咨询、监理服务或参加相关采购活动的单位或个人。</w:t>
      </w:r>
    </w:p>
    <w:p w14:paraId="238338D9">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9.7.2乙方应建立防止违法违规聘用离职税务人员的风险控制制度。如乙方未建立上述风险控制制度，甲方有权要求乙方限期纠正。</w:t>
      </w:r>
    </w:p>
    <w:p w14:paraId="7576691D">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14:paraId="59581920">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9.7.3.1要求乙方限期改正并从应付款项中扣除合同总金额的百分之一（1%）作为违约金；</w:t>
      </w:r>
    </w:p>
    <w:p w14:paraId="6B6E69D5">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9.7.3.2自甲方通报之日起三年内，所聘税务人员原单位及下属单位可以拒绝乙方参与信息化项目政府采购活动。</w:t>
      </w:r>
    </w:p>
    <w:p w14:paraId="1CF93AE4">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14:paraId="51C6E486">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14:paraId="769B4FB5">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9.10 对于本协议未约定的、招标（采购）文件（技术部分）中约定的违约处理条款，按招标（采购）文件（技术部分）相关约定执行；对本协议与招标（采购）文件（技术部分）约定不同的违约处理条款，以本协议约定为准。</w:t>
      </w:r>
    </w:p>
    <w:p w14:paraId="6BE2163C">
      <w:pPr>
        <w:keepNext w:val="0"/>
        <w:keepLines w:val="0"/>
        <w:pageBreakBefore w:val="0"/>
        <w:widowControl w:val="0"/>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14:paraId="378727AF">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14:paraId="56000D7E">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14:paraId="0B0A6B7D">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4BA754C1">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298E7D2A">
      <w:pPr>
        <w:keepNext w:val="0"/>
        <w:keepLines w:val="0"/>
        <w:pageBreakBefore w:val="0"/>
        <w:widowControl w:val="0"/>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14:paraId="00982080">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14:paraId="30A20BBD">
      <w:pPr>
        <w:keepNext w:val="0"/>
        <w:keepLines w:val="0"/>
        <w:pageBreakBefore w:val="0"/>
        <w:widowControl w:val="0"/>
        <w:kinsoku/>
        <w:wordWrap/>
        <w:overflowPunct/>
        <w:bidi w:val="0"/>
        <w:adjustRightInd/>
        <w:snapToGrid/>
        <w:spacing w:line="360" w:lineRule="auto"/>
        <w:ind w:left="239" w:leftChars="114" w:firstLine="210" w:firstLineChars="1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2EAFC77A">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14:paraId="6230E7E3">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14:paraId="79C2386F">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14:paraId="4A2347C2">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14:paraId="2D2EA27B">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14:paraId="0AEB7DC9">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14:paraId="1CA58200">
      <w:pPr>
        <w:keepNext w:val="0"/>
        <w:keepLines w:val="0"/>
        <w:pageBreakBefore w:val="0"/>
        <w:widowControl w:val="0"/>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14:paraId="2CCA1C4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若出现如下情况，在甲方对乙方违约行为而采取的任何补救措施不受影响的情况下，甲方可向乙方发出书面通知书，提出终止部分或全部合同。</w:t>
      </w:r>
    </w:p>
    <w:p w14:paraId="35B51E8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乙方不履行合同业务或者履行合同义务不符合合同约定；</w:t>
      </w:r>
    </w:p>
    <w:p w14:paraId="2A20D91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w:t>
      </w:r>
      <w:r>
        <w:rPr>
          <w:rFonts w:hint="default" w:ascii="Times New Roman" w:hAnsi="Times New Roman" w:cs="Times New Roman"/>
          <w:color w:val="auto"/>
          <w:sz w:val="21"/>
          <w:szCs w:val="21"/>
          <w:highlight w:val="none"/>
          <w:lang w:eastAsia="zh-CN"/>
        </w:rPr>
        <w:t>货物和</w:t>
      </w:r>
      <w:r>
        <w:rPr>
          <w:rFonts w:hint="default" w:ascii="Times New Roman" w:hAnsi="Times New Roman" w:cs="Times New Roman"/>
          <w:color w:val="auto"/>
          <w:sz w:val="21"/>
          <w:szCs w:val="21"/>
          <w:highlight w:val="none"/>
        </w:rPr>
        <w:t>服务；</w:t>
      </w:r>
    </w:p>
    <w:p w14:paraId="3B94454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14:paraId="4CFA8C9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在合同</w:t>
      </w:r>
      <w:r>
        <w:rPr>
          <w:rFonts w:hint="default" w:ascii="Times New Roman" w:hAnsi="Times New Roman" w:cs="Times New Roman"/>
          <w:color w:val="auto"/>
          <w:sz w:val="21"/>
          <w:szCs w:val="21"/>
          <w:highlight w:val="none"/>
          <w:lang w:eastAsia="zh-CN"/>
        </w:rPr>
        <w:t>质保</w:t>
      </w:r>
      <w:r>
        <w:rPr>
          <w:rFonts w:hint="default" w:ascii="Times New Roman" w:hAnsi="Times New Roman" w:cs="Times New Roman"/>
          <w:color w:val="auto"/>
          <w:sz w:val="21"/>
          <w:szCs w:val="21"/>
          <w:highlight w:val="none"/>
        </w:rPr>
        <w:t>期内</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乙方对重大紧急故障没有及时响应，或不能在规定时间内解决处理故障、恢复正常运行的；</w:t>
      </w:r>
    </w:p>
    <w:p w14:paraId="33B5551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14:paraId="1C275F1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在合同履行期限内</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设备调优、巡检、故障解决等</w:t>
      </w:r>
      <w:r>
        <w:rPr>
          <w:rFonts w:hint="default" w:ascii="Times New Roman" w:hAnsi="Times New Roman" w:cs="Times New Roman"/>
          <w:color w:val="auto"/>
          <w:sz w:val="21"/>
          <w:szCs w:val="21"/>
          <w:highlight w:val="none"/>
        </w:rPr>
        <w:t>运行维护支持服务过程中，出现5次经甲乙双方确认的</w:t>
      </w:r>
      <w:r>
        <w:rPr>
          <w:rFonts w:hint="default" w:ascii="Times New Roman" w:hAnsi="Times New Roman" w:cs="Times New Roman"/>
          <w:color w:val="auto"/>
          <w:sz w:val="21"/>
          <w:szCs w:val="21"/>
          <w:highlight w:val="none"/>
          <w:lang w:eastAsia="zh-CN"/>
        </w:rPr>
        <w:t>违约情形</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lang w:eastAsia="zh-CN"/>
        </w:rPr>
        <w:t>；</w:t>
      </w:r>
    </w:p>
    <w:p w14:paraId="0A7BC7EF">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w:t>
      </w:r>
      <w:r>
        <w:rPr>
          <w:rFonts w:hint="default" w:ascii="Times New Roman" w:hAnsi="Times New Roman" w:cs="Times New Roman"/>
          <w:color w:val="auto"/>
          <w:sz w:val="21"/>
          <w:szCs w:val="21"/>
          <w:highlight w:val="none"/>
          <w:lang w:eastAsia="zh-CN"/>
        </w:rPr>
        <w:t>为税务机关提供信息化货物和服务的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14:paraId="0CB33F26">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14:paraId="764EED58">
      <w:pPr>
        <w:keepNext w:val="0"/>
        <w:keepLines w:val="0"/>
        <w:pageBreakBefore w:val="0"/>
        <w:widowControl w:val="0"/>
        <w:kinsoku/>
        <w:wordWrap/>
        <w:overflowPunct/>
        <w:bidi w:val="0"/>
        <w:adjustRightInd/>
        <w:snapToGrid/>
        <w:spacing w:line="360" w:lineRule="auto"/>
        <w:ind w:firstLine="441" w:firstLineChars="21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w:t>
      </w:r>
      <w:r>
        <w:rPr>
          <w:rFonts w:hint="default" w:ascii="Times New Roman" w:hAnsi="Times New Roman" w:cs="Times New Roman"/>
          <w:color w:val="auto"/>
          <w:sz w:val="21"/>
          <w:szCs w:val="21"/>
          <w:highlight w:val="none"/>
          <w:lang w:eastAsia="zh-CN"/>
        </w:rPr>
        <w:t>货物和服务</w:t>
      </w:r>
      <w:r>
        <w:rPr>
          <w:rFonts w:hint="default" w:ascii="Times New Roman" w:hAnsi="Times New Roman" w:cs="Times New Roman"/>
          <w:color w:val="auto"/>
          <w:sz w:val="21"/>
          <w:szCs w:val="21"/>
          <w:highlight w:val="none"/>
        </w:rPr>
        <w:t>，乙方应对甲方购买类似</w:t>
      </w:r>
      <w:r>
        <w:rPr>
          <w:rFonts w:hint="default" w:ascii="Times New Roman" w:hAnsi="Times New Roman" w:cs="Times New Roman"/>
          <w:color w:val="auto"/>
          <w:sz w:val="21"/>
          <w:szCs w:val="21"/>
          <w:highlight w:val="none"/>
          <w:lang w:eastAsia="zh-CN"/>
        </w:rPr>
        <w:t>货物和</w:t>
      </w:r>
      <w:r>
        <w:rPr>
          <w:rFonts w:hint="default" w:ascii="Times New Roman" w:hAnsi="Times New Roman" w:cs="Times New Roman"/>
          <w:color w:val="auto"/>
          <w:sz w:val="21"/>
          <w:szCs w:val="21"/>
          <w:highlight w:val="none"/>
        </w:rPr>
        <w:t>服务所超出的费用负责。同时，乙方应继续执行合同中未终止的部分。</w:t>
      </w:r>
    </w:p>
    <w:p w14:paraId="55687EE3">
      <w:pPr>
        <w:keepNext w:val="0"/>
        <w:keepLines w:val="0"/>
        <w:pageBreakBefore w:val="0"/>
        <w:widowControl w:val="0"/>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14:paraId="31F71418">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14:paraId="5B00642D">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14:paraId="1E0760CF">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14:paraId="4C7964D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14:paraId="195F985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w:t>
      </w:r>
      <w:r>
        <w:rPr>
          <w:rFonts w:hint="default" w:ascii="Times New Roman" w:hAnsi="Times New Roman" w:cs="Times New Roman"/>
          <w:color w:val="auto"/>
          <w:sz w:val="21"/>
          <w:szCs w:val="21"/>
          <w:highlight w:val="none"/>
          <w:lang w:eastAsia="zh-CN"/>
        </w:rPr>
        <w:t>合同履行期限</w:t>
      </w:r>
      <w:r>
        <w:rPr>
          <w:rFonts w:hint="default" w:ascii="Times New Roman" w:hAnsi="Times New Roman" w:cs="Times New Roman"/>
          <w:color w:val="auto"/>
          <w:sz w:val="21"/>
          <w:szCs w:val="21"/>
          <w:highlight w:val="none"/>
        </w:rPr>
        <w:t>内，由于甲方工作计划调整，推广使用新应用系统导致本项目相关服务</w:t>
      </w:r>
      <w:r>
        <w:rPr>
          <w:rFonts w:hint="default" w:ascii="Times New Roman" w:hAnsi="Times New Roman" w:cs="Times New Roman"/>
          <w:color w:val="auto"/>
          <w:sz w:val="21"/>
          <w:szCs w:val="21"/>
          <w:highlight w:val="none"/>
          <w:lang w:eastAsia="zh-CN"/>
        </w:rPr>
        <w:t>或货物</w:t>
      </w:r>
      <w:r>
        <w:rPr>
          <w:rFonts w:hint="default" w:ascii="Times New Roman" w:hAnsi="Times New Roman" w:cs="Times New Roman"/>
          <w:color w:val="auto"/>
          <w:sz w:val="21"/>
          <w:szCs w:val="21"/>
          <w:highlight w:val="none"/>
        </w:rPr>
        <w:t>停止的，甲方可以提出终止合同而不给予乙方任何补偿。</w:t>
      </w:r>
    </w:p>
    <w:p w14:paraId="691B202D">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14:paraId="6A5FBA1F">
      <w:pPr>
        <w:keepNext w:val="0"/>
        <w:keepLines w:val="0"/>
        <w:pageBreakBefore w:val="0"/>
        <w:widowControl w:val="0"/>
        <w:kinsoku/>
        <w:wordWrap/>
        <w:overflowPunct/>
        <w:bidi w:val="0"/>
        <w:adjustRightInd/>
        <w:snapToGrid/>
        <w:spacing w:line="360" w:lineRule="auto"/>
        <w:ind w:firstLine="482"/>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14:paraId="050A852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14:paraId="6EFF2D6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w:t>
      </w:r>
      <w:r>
        <w:rPr>
          <w:rFonts w:hint="default" w:ascii="Times New Roman" w:hAnsi="Times New Roman" w:cs="Times New Roman"/>
          <w:color w:val="auto"/>
          <w:sz w:val="21"/>
          <w:szCs w:val="21"/>
          <w:highlight w:val="none"/>
          <w:lang w:eastAsia="zh-CN"/>
        </w:rPr>
        <w:t>合同</w:t>
      </w:r>
      <w:r>
        <w:rPr>
          <w:rFonts w:hint="default" w:ascii="Times New Roman" w:hAnsi="Times New Roman" w:cs="Times New Roman"/>
          <w:color w:val="auto"/>
          <w:sz w:val="21"/>
          <w:szCs w:val="21"/>
          <w:highlight w:val="none"/>
        </w:rPr>
        <w:t>停止</w:t>
      </w:r>
      <w:r>
        <w:rPr>
          <w:rFonts w:hint="default" w:ascii="Times New Roman" w:hAnsi="Times New Roman" w:cs="Times New Roman"/>
          <w:color w:val="auto"/>
          <w:sz w:val="21"/>
          <w:szCs w:val="21"/>
          <w:highlight w:val="none"/>
          <w:lang w:eastAsia="zh-CN"/>
        </w:rPr>
        <w:t>履行部分内容</w:t>
      </w:r>
      <w:r>
        <w:rPr>
          <w:rFonts w:hint="default" w:ascii="Times New Roman" w:hAnsi="Times New Roman" w:cs="Times New Roman"/>
          <w:color w:val="auto"/>
          <w:sz w:val="21"/>
          <w:szCs w:val="21"/>
          <w:highlight w:val="none"/>
        </w:rPr>
        <w:t>，甲方将启动合同变更程序，与乙方协商变更相关合同条款。</w:t>
      </w:r>
    </w:p>
    <w:p w14:paraId="213A0132">
      <w:pPr>
        <w:keepNext w:val="0"/>
        <w:keepLines w:val="0"/>
        <w:pageBreakBefore w:val="0"/>
        <w:widowControl w:val="0"/>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14:paraId="5B937422">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14:paraId="734FE56F">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14:paraId="7151A976">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14:paraId="634D892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14:paraId="0D5B520F">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14:paraId="572A0F4E">
      <w:pPr>
        <w:keepNext w:val="0"/>
        <w:keepLines w:val="0"/>
        <w:pageBreakBefore w:val="0"/>
        <w:widowControl w:val="0"/>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14:paraId="2FEB4693">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14:paraId="6E715EEF">
      <w:pPr>
        <w:keepNext w:val="0"/>
        <w:keepLines w:val="0"/>
        <w:pageBreakBefore w:val="0"/>
        <w:widowControl w:val="0"/>
        <w:kinsoku/>
        <w:wordWrap/>
        <w:overflowPunct/>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14:paraId="172A747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14:paraId="575641E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14:paraId="7C6C8EE6">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outlineLvl w:val="9"/>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14:paraId="259127F0">
      <w:pPr>
        <w:outlineLvl w:val="9"/>
        <w:rPr>
          <w:rFonts w:hint="eastAsia" w:ascii="宋体" w:hAnsi="宋体" w:eastAsia="宋体" w:cs="宋体"/>
          <w:i w:val="0"/>
          <w:iCs w:val="0"/>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份，由甲乙双方法定代表人或被授权人签字并盖章后生效</w:t>
      </w:r>
      <w:r>
        <w:rPr>
          <w:rFonts w:hint="default" w:ascii="Times New Roman" w:hAnsi="Times New Roman" w:cs="Times New Roman"/>
          <w:color w:val="auto"/>
          <w:sz w:val="21"/>
          <w:szCs w:val="21"/>
          <w:highlight w:val="none"/>
          <w:lang w:eastAsia="zh-CN"/>
        </w:rPr>
        <w:t>。</w:t>
      </w:r>
    </w:p>
    <w:p w14:paraId="6A641413">
      <w:pPr>
        <w:bidi w:val="0"/>
        <w:jc w:val="center"/>
        <w:outlineLvl w:val="0"/>
        <w:rPr>
          <w:rFonts w:hint="eastAsia" w:ascii="宋体" w:hAnsi="宋体" w:eastAsia="宋体" w:cs="宋体"/>
          <w:i w:val="0"/>
          <w:iCs w:val="0"/>
          <w:color w:val="auto"/>
          <w:sz w:val="28"/>
          <w:szCs w:val="28"/>
          <w:highlight w:val="none"/>
        </w:rPr>
      </w:pPr>
      <w:bookmarkStart w:id="91" w:name="_Toc10561"/>
      <w:r>
        <w:rPr>
          <w:rFonts w:hint="eastAsia" w:ascii="宋体" w:hAnsi="宋体" w:eastAsia="宋体" w:cs="宋体"/>
          <w:i w:val="0"/>
          <w:iCs w:val="0"/>
          <w:color w:val="auto"/>
          <w:sz w:val="28"/>
          <w:szCs w:val="28"/>
          <w:highlight w:val="none"/>
        </w:rPr>
        <w:t>第五章　投标文件格式</w:t>
      </w:r>
      <w:bookmarkEnd w:id="91"/>
    </w:p>
    <w:p w14:paraId="5ECAA9BA">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14:paraId="648010B8">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1.投标人应严格按照本章规定填写和提交全部格式文件以及其他有关资料，混乱的编排导致投标文件被误读或查找不到，后果由投标人承担。</w:t>
      </w:r>
    </w:p>
    <w:p w14:paraId="17281184">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2.所附表格中要求回答的全部问题和信息都必须正面回答。</w:t>
      </w:r>
    </w:p>
    <w:p w14:paraId="4767A65C">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3.资格声明文件的签字人应保证全部声明和问题的回答是真实的和准确的。</w:t>
      </w:r>
    </w:p>
    <w:p w14:paraId="5692B1DA">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4.评标委员会将应用投标人提交的资料并根据自己的判断，决定投标人履行合同的合格性及能力。</w:t>
      </w:r>
    </w:p>
    <w:p w14:paraId="100E5AEE">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5.全部文件应按投标人须知中规定的语言提交。</w:t>
      </w:r>
    </w:p>
    <w:p w14:paraId="1CFDCA20">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6.以下格式文件为要求填写内容的固定格式，投标人不得擅自修改格式，其他未提供格式的文件和资料由投标人自行设计编制格式填写。</w:t>
      </w:r>
    </w:p>
    <w:p w14:paraId="41563EEE">
      <w:pPr>
        <w:adjustRightInd w:val="0"/>
        <w:snapToGrid w:val="0"/>
        <w:spacing w:beforeLines="20" w:after="4" w:line="360" w:lineRule="auto"/>
        <w:ind w:firstLine="422" w:firstLineChars="200"/>
        <w:jc w:val="center"/>
        <w:outlineLvl w:val="9"/>
        <w:rPr>
          <w:rFonts w:hint="eastAsia" w:ascii="宋体" w:hAnsi="宋体" w:eastAsia="宋体" w:cs="宋体"/>
          <w:b/>
          <w:bCs/>
          <w:i w:val="0"/>
          <w:iCs w:val="0"/>
          <w:color w:val="auto"/>
          <w:highlight w:val="none"/>
        </w:rPr>
      </w:pPr>
    </w:p>
    <w:p w14:paraId="6369BA70">
      <w:pPr>
        <w:ind w:firstLine="422" w:firstLineChars="200"/>
        <w:jc w:val="center"/>
        <w:outlineLvl w:val="9"/>
        <w:rPr>
          <w:rFonts w:hint="eastAsia" w:ascii="宋体" w:hAnsi="宋体" w:eastAsia="宋体" w:cs="宋体"/>
          <w:b/>
          <w:bCs/>
          <w:i w:val="0"/>
          <w:iCs w:val="0"/>
          <w:color w:val="auto"/>
          <w:highlight w:val="none"/>
        </w:rPr>
      </w:pPr>
    </w:p>
    <w:p w14:paraId="709B44A0">
      <w:pPr>
        <w:outlineLvl w:val="9"/>
        <w:rPr>
          <w:rFonts w:hint="eastAsia" w:ascii="宋体" w:hAnsi="宋体" w:eastAsia="宋体" w:cs="宋体"/>
          <w:i w:val="0"/>
          <w:iCs w:val="0"/>
          <w:color w:val="auto"/>
          <w:highlight w:val="none"/>
        </w:rPr>
      </w:pPr>
    </w:p>
    <w:p w14:paraId="2444F214">
      <w:pPr>
        <w:outlineLvl w:val="9"/>
        <w:rPr>
          <w:rFonts w:hint="eastAsia" w:ascii="宋体" w:hAnsi="宋体" w:eastAsia="宋体" w:cs="宋体"/>
          <w:b/>
          <w:bCs/>
          <w:i w:val="0"/>
          <w:iCs w:val="0"/>
          <w:color w:val="auto"/>
          <w:highlight w:val="none"/>
        </w:rPr>
      </w:pPr>
    </w:p>
    <w:p w14:paraId="5B3E41D2">
      <w:pPr>
        <w:adjustRightInd w:val="0"/>
        <w:snapToGrid w:val="0"/>
        <w:spacing w:after="0" w:line="360" w:lineRule="auto"/>
        <w:jc w:val="center"/>
        <w:outlineLvl w:val="9"/>
        <w:rPr>
          <w:rFonts w:hint="eastAsia" w:ascii="宋体" w:hAnsi="宋体" w:eastAsia="宋体" w:cs="宋体"/>
          <w:b/>
          <w:bCs/>
          <w:i w:val="0"/>
          <w:iCs w:val="0"/>
          <w:color w:val="auto"/>
          <w:highlight w:val="none"/>
        </w:rPr>
      </w:pPr>
      <w:r>
        <w:rPr>
          <w:rFonts w:hint="eastAsia" w:ascii="宋体" w:hAnsi="宋体" w:eastAsia="宋体" w:cs="宋体"/>
          <w:b/>
          <w:bCs/>
          <w:i w:val="0"/>
          <w:iCs w:val="0"/>
          <w:color w:val="auto"/>
          <w:highlight w:val="none"/>
        </w:rPr>
        <w:br w:type="page"/>
      </w:r>
    </w:p>
    <w:p w14:paraId="28F1A1BE">
      <w:pPr>
        <w:spacing w:line="600" w:lineRule="auto"/>
        <w:jc w:val="center"/>
        <w:outlineLvl w:val="9"/>
        <w:rPr>
          <w:rFonts w:hint="eastAsia" w:ascii="宋体" w:hAnsi="宋体" w:eastAsia="宋体" w:cs="宋体"/>
          <w:b/>
          <w:i w:val="0"/>
          <w:iCs w:val="0"/>
          <w:color w:val="auto"/>
          <w:kern w:val="0"/>
          <w:sz w:val="44"/>
          <w:szCs w:val="44"/>
          <w:highlight w:val="none"/>
        </w:rPr>
      </w:pPr>
    </w:p>
    <w:p w14:paraId="2833228B">
      <w:pPr>
        <w:spacing w:line="600" w:lineRule="auto"/>
        <w:jc w:val="center"/>
        <w:outlineLvl w:val="9"/>
        <w:rPr>
          <w:rFonts w:hint="eastAsia" w:ascii="宋体" w:hAnsi="宋体" w:eastAsia="宋体" w:cs="宋体"/>
          <w:b w:val="0"/>
          <w:bCs/>
          <w:i w:val="0"/>
          <w:iCs w:val="0"/>
          <w:color w:val="auto"/>
          <w:kern w:val="0"/>
          <w:sz w:val="32"/>
          <w:szCs w:val="32"/>
          <w:highlight w:val="none"/>
        </w:rPr>
      </w:pPr>
    </w:p>
    <w:p w14:paraId="17EDE25D">
      <w:pPr>
        <w:spacing w:line="600" w:lineRule="auto"/>
        <w:jc w:val="center"/>
        <w:outlineLvl w:val="9"/>
        <w:rPr>
          <w:rFonts w:hint="eastAsia" w:ascii="宋体" w:hAnsi="宋体" w:eastAsia="宋体" w:cs="宋体"/>
          <w:b w:val="0"/>
          <w:bCs/>
          <w:i w:val="0"/>
          <w:iCs w:val="0"/>
          <w:color w:val="auto"/>
          <w:kern w:val="0"/>
          <w:sz w:val="32"/>
          <w:szCs w:val="32"/>
          <w:highlight w:val="none"/>
        </w:rPr>
      </w:pPr>
      <w:r>
        <w:rPr>
          <w:rFonts w:hint="eastAsia" w:ascii="宋体" w:hAnsi="宋体" w:eastAsia="宋体" w:cs="宋体"/>
          <w:b w:val="0"/>
          <w:bCs/>
          <w:i w:val="0"/>
          <w:iCs w:val="0"/>
          <w:color w:val="auto"/>
          <w:kern w:val="0"/>
          <w:sz w:val="32"/>
          <w:szCs w:val="32"/>
          <w:highlight w:val="none"/>
        </w:rPr>
        <w:t>投  标  文  件</w:t>
      </w:r>
    </w:p>
    <w:p w14:paraId="7D96C734">
      <w:pPr>
        <w:spacing w:line="600" w:lineRule="auto"/>
        <w:jc w:val="center"/>
        <w:outlineLvl w:val="9"/>
        <w:rPr>
          <w:rFonts w:hint="eastAsia" w:ascii="宋体" w:hAnsi="宋体" w:eastAsia="宋体" w:cs="宋体"/>
          <w:b w:val="0"/>
          <w:bCs/>
          <w:i w:val="0"/>
          <w:iCs w:val="0"/>
          <w:color w:val="auto"/>
          <w:kern w:val="0"/>
          <w:sz w:val="32"/>
          <w:szCs w:val="32"/>
          <w:highlight w:val="none"/>
        </w:rPr>
      </w:pPr>
      <w:r>
        <w:rPr>
          <w:rFonts w:hint="eastAsia" w:ascii="宋体" w:hAnsi="宋体" w:eastAsia="宋体" w:cs="宋体"/>
          <w:b w:val="0"/>
          <w:bCs/>
          <w:i w:val="0"/>
          <w:iCs w:val="0"/>
          <w:color w:val="auto"/>
          <w:kern w:val="0"/>
          <w:sz w:val="32"/>
          <w:szCs w:val="32"/>
          <w:highlight w:val="none"/>
        </w:rPr>
        <w:t>商务部分</w:t>
      </w:r>
    </w:p>
    <w:p w14:paraId="6A9E7AE4">
      <w:pPr>
        <w:spacing w:line="360" w:lineRule="auto"/>
        <w:ind w:firstLine="640" w:firstLineChars="200"/>
        <w:jc w:val="center"/>
        <w:outlineLvl w:val="9"/>
        <w:rPr>
          <w:rFonts w:hint="eastAsia" w:ascii="宋体" w:hAnsi="宋体" w:eastAsia="宋体" w:cs="宋体"/>
          <w:i w:val="0"/>
          <w:iCs w:val="0"/>
          <w:color w:val="auto"/>
          <w:kern w:val="0"/>
          <w:sz w:val="32"/>
          <w:szCs w:val="32"/>
          <w:highlight w:val="none"/>
        </w:rPr>
      </w:pPr>
    </w:p>
    <w:p w14:paraId="6DDE71FC">
      <w:pPr>
        <w:pStyle w:val="2"/>
        <w:outlineLvl w:val="9"/>
        <w:rPr>
          <w:rFonts w:hint="eastAsia" w:ascii="宋体" w:hAnsi="宋体" w:eastAsia="宋体" w:cs="宋体"/>
          <w:i w:val="0"/>
          <w:iCs w:val="0"/>
          <w:color w:val="auto"/>
          <w:kern w:val="0"/>
          <w:sz w:val="32"/>
          <w:szCs w:val="32"/>
          <w:highlight w:val="none"/>
        </w:rPr>
      </w:pPr>
    </w:p>
    <w:p w14:paraId="67FB8B81">
      <w:pPr>
        <w:pStyle w:val="2"/>
        <w:outlineLvl w:val="9"/>
        <w:rPr>
          <w:rFonts w:hint="eastAsia" w:ascii="宋体" w:hAnsi="宋体" w:eastAsia="宋体" w:cs="宋体"/>
          <w:i w:val="0"/>
          <w:iCs w:val="0"/>
          <w:color w:val="auto"/>
          <w:kern w:val="0"/>
          <w:sz w:val="32"/>
          <w:szCs w:val="32"/>
          <w:highlight w:val="none"/>
        </w:rPr>
      </w:pPr>
    </w:p>
    <w:p w14:paraId="0C312828">
      <w:pPr>
        <w:spacing w:line="360" w:lineRule="auto"/>
        <w:jc w:val="center"/>
        <w:outlineLvl w:val="9"/>
        <w:rPr>
          <w:rFonts w:hint="eastAsia" w:ascii="宋体" w:hAnsi="宋体" w:eastAsia="宋体" w:cs="宋体"/>
          <w:b w:val="0"/>
          <w:bCs/>
          <w:i w:val="0"/>
          <w:iCs w:val="0"/>
          <w:color w:val="auto"/>
          <w:kern w:val="0"/>
          <w:sz w:val="24"/>
          <w:szCs w:val="24"/>
          <w:highlight w:val="none"/>
        </w:rPr>
      </w:pPr>
      <w:r>
        <w:rPr>
          <w:rFonts w:hint="eastAsia" w:ascii="宋体" w:hAnsi="宋体" w:eastAsia="宋体" w:cs="宋体"/>
          <w:b w:val="0"/>
          <w:bCs/>
          <w:i w:val="0"/>
          <w:iCs w:val="0"/>
          <w:color w:val="auto"/>
          <w:kern w:val="0"/>
          <w:sz w:val="24"/>
          <w:szCs w:val="24"/>
          <w:highlight w:val="none"/>
        </w:rPr>
        <w:t>（填写正本或副本）</w:t>
      </w:r>
    </w:p>
    <w:p w14:paraId="46CC1A4E">
      <w:pPr>
        <w:spacing w:line="360" w:lineRule="auto"/>
        <w:ind w:firstLine="480" w:firstLineChars="200"/>
        <w:jc w:val="center"/>
        <w:outlineLvl w:val="9"/>
        <w:rPr>
          <w:rFonts w:hint="eastAsia" w:ascii="宋体" w:hAnsi="宋体" w:eastAsia="宋体" w:cs="宋体"/>
          <w:b w:val="0"/>
          <w:bCs/>
          <w:i w:val="0"/>
          <w:iCs w:val="0"/>
          <w:color w:val="auto"/>
          <w:kern w:val="0"/>
          <w:sz w:val="24"/>
          <w:szCs w:val="24"/>
          <w:highlight w:val="none"/>
        </w:rPr>
      </w:pPr>
    </w:p>
    <w:p w14:paraId="77C0D87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bookmarkStart w:id="92" w:name="OLE_LINK14"/>
      <w:r>
        <w:rPr>
          <w:rFonts w:hint="eastAsia" w:ascii="宋体" w:hAnsi="宋体" w:eastAsia="宋体" w:cs="宋体"/>
          <w:b w:val="0"/>
          <w:bCs/>
          <w:i w:val="0"/>
          <w:iCs w:val="0"/>
          <w:color w:val="auto"/>
          <w:kern w:val="0"/>
          <w:sz w:val="24"/>
          <w:szCs w:val="24"/>
          <w:highlight w:val="none"/>
        </w:rPr>
        <w:t>项目名称：</w:t>
      </w:r>
      <w:r>
        <w:rPr>
          <w:rFonts w:hint="eastAsia" w:ascii="宋体" w:hAnsi="宋体" w:eastAsia="宋体" w:cs="宋体"/>
          <w:b w:val="0"/>
          <w:bCs/>
          <w:i w:val="0"/>
          <w:iCs w:val="0"/>
          <w:color w:val="auto"/>
          <w:kern w:val="0"/>
          <w:sz w:val="24"/>
          <w:szCs w:val="24"/>
          <w:highlight w:val="none"/>
          <w:u w:val="single"/>
        </w:rPr>
        <w:t xml:space="preserve"> 国家税务总局钟祥市税务局2025年食堂食材配送服务项目</w:t>
      </w:r>
    </w:p>
    <w:p w14:paraId="3FA5268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lang w:val="en-US" w:eastAsia="zh-CN"/>
        </w:rPr>
      </w:pPr>
      <w:r>
        <w:rPr>
          <w:rFonts w:hint="eastAsia" w:ascii="宋体" w:hAnsi="宋体" w:eastAsia="宋体" w:cs="宋体"/>
          <w:b w:val="0"/>
          <w:bCs/>
          <w:i w:val="0"/>
          <w:iCs w:val="0"/>
          <w:color w:val="auto"/>
          <w:kern w:val="0"/>
          <w:sz w:val="24"/>
          <w:szCs w:val="24"/>
          <w:highlight w:val="none"/>
        </w:rPr>
        <w:t>项目编号：</w:t>
      </w:r>
      <w:r>
        <w:rPr>
          <w:rFonts w:hint="eastAsia" w:ascii="宋体" w:hAnsi="宋体" w:cs="宋体"/>
          <w:b w:val="0"/>
          <w:bCs/>
          <w:i w:val="0"/>
          <w:iCs w:val="0"/>
          <w:color w:val="auto"/>
          <w:kern w:val="0"/>
          <w:sz w:val="24"/>
          <w:szCs w:val="24"/>
          <w:highlight w:val="none"/>
          <w:u w:val="single"/>
          <w:lang w:val="en-US" w:eastAsia="zh-CN"/>
        </w:rPr>
        <w:t xml:space="preserve"> HB2024-DLGK-C0168-B00</w:t>
      </w:r>
    </w:p>
    <w:p w14:paraId="177ACAC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r>
        <w:rPr>
          <w:rFonts w:hint="eastAsia" w:ascii="宋体" w:hAnsi="宋体" w:eastAsia="宋体" w:cs="宋体"/>
          <w:b w:val="0"/>
          <w:bCs/>
          <w:i w:val="0"/>
          <w:iCs w:val="0"/>
          <w:color w:val="auto"/>
          <w:kern w:val="0"/>
          <w:sz w:val="24"/>
          <w:szCs w:val="24"/>
          <w:highlight w:val="none"/>
        </w:rPr>
        <w:t>所投采购包：</w:t>
      </w:r>
      <w:r>
        <w:rPr>
          <w:rFonts w:hint="eastAsia" w:ascii="宋体" w:hAnsi="宋体" w:eastAsia="宋体" w:cs="宋体"/>
          <w:b w:val="0"/>
          <w:bCs/>
          <w:i w:val="0"/>
          <w:iCs w:val="0"/>
          <w:color w:val="auto"/>
          <w:kern w:val="0"/>
          <w:sz w:val="24"/>
          <w:szCs w:val="24"/>
          <w:highlight w:val="none"/>
          <w:u w:val="single"/>
        </w:rPr>
        <w:t xml:space="preserve">             </w:t>
      </w:r>
    </w:p>
    <w:p w14:paraId="56C51CFA">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outlineLvl w:val="9"/>
        <w:rPr>
          <w:rFonts w:hint="eastAsia" w:ascii="宋体" w:hAnsi="宋体" w:eastAsia="宋体" w:cs="宋体"/>
          <w:b w:val="0"/>
          <w:bCs/>
          <w:i w:val="0"/>
          <w:iCs w:val="0"/>
          <w:color w:val="auto"/>
          <w:kern w:val="0"/>
          <w:sz w:val="24"/>
          <w:szCs w:val="24"/>
          <w:highlight w:val="none"/>
        </w:rPr>
      </w:pPr>
    </w:p>
    <w:p w14:paraId="3573294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p>
    <w:p w14:paraId="3F767F7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p>
    <w:p w14:paraId="27F8D2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r>
        <w:rPr>
          <w:rFonts w:hint="eastAsia" w:ascii="宋体" w:hAnsi="宋体" w:eastAsia="宋体" w:cs="宋体"/>
          <w:b w:val="0"/>
          <w:bCs/>
          <w:i w:val="0"/>
          <w:iCs w:val="0"/>
          <w:color w:val="auto"/>
          <w:kern w:val="0"/>
          <w:sz w:val="24"/>
          <w:szCs w:val="24"/>
          <w:highlight w:val="none"/>
        </w:rPr>
        <w:t>投标人：</w:t>
      </w:r>
      <w:r>
        <w:rPr>
          <w:rFonts w:hint="eastAsia" w:ascii="宋体" w:hAnsi="宋体" w:eastAsia="宋体" w:cs="宋体"/>
          <w:b w:val="0"/>
          <w:bCs/>
          <w:i w:val="0"/>
          <w:iCs w:val="0"/>
          <w:color w:val="auto"/>
          <w:kern w:val="0"/>
          <w:sz w:val="24"/>
          <w:szCs w:val="24"/>
          <w:highlight w:val="none"/>
          <w:u w:val="single"/>
        </w:rPr>
        <w:t xml:space="preserve">                 </w:t>
      </w:r>
    </w:p>
    <w:p w14:paraId="294495A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r>
        <w:rPr>
          <w:rFonts w:hint="eastAsia" w:ascii="宋体" w:hAnsi="宋体" w:eastAsia="宋体" w:cs="宋体"/>
          <w:b w:val="0"/>
          <w:bCs/>
          <w:i w:val="0"/>
          <w:iCs w:val="0"/>
          <w:color w:val="auto"/>
          <w:kern w:val="0"/>
          <w:sz w:val="24"/>
          <w:szCs w:val="24"/>
          <w:highlight w:val="none"/>
        </w:rPr>
        <w:t>日  期：</w:t>
      </w:r>
      <w:r>
        <w:rPr>
          <w:rFonts w:hint="eastAsia" w:ascii="宋体" w:hAnsi="宋体" w:eastAsia="宋体" w:cs="宋体"/>
          <w:b w:val="0"/>
          <w:bCs/>
          <w:i w:val="0"/>
          <w:iCs w:val="0"/>
          <w:color w:val="auto"/>
          <w:kern w:val="0"/>
          <w:sz w:val="24"/>
          <w:szCs w:val="24"/>
          <w:highlight w:val="none"/>
          <w:u w:val="single"/>
        </w:rPr>
        <w:t xml:space="preserve">                 </w:t>
      </w:r>
      <w:bookmarkEnd w:id="92"/>
    </w:p>
    <w:p w14:paraId="693956A8">
      <w:pPr>
        <w:widowControl/>
        <w:spacing w:after="0" w:line="240" w:lineRule="auto"/>
        <w:jc w:val="left"/>
        <w:outlineLvl w:val="9"/>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br w:type="page"/>
      </w:r>
    </w:p>
    <w:p w14:paraId="554D9C17">
      <w:pPr>
        <w:adjustRightInd w:val="0"/>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格式1  授权委托书</w:t>
      </w:r>
    </w:p>
    <w:p w14:paraId="25AA5E8F">
      <w:pPr>
        <w:adjustRightInd w:val="0"/>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1-1法定代表人授权委托书</w:t>
      </w:r>
    </w:p>
    <w:p w14:paraId="681B0A7B">
      <w:pPr>
        <w:adjustRightInd w:val="0"/>
        <w:snapToGrid w:val="0"/>
        <w:spacing w:after="0" w:line="360" w:lineRule="auto"/>
        <w:jc w:val="center"/>
        <w:outlineLvl w:val="9"/>
        <w:rPr>
          <w:rFonts w:hint="eastAsia" w:ascii="宋体" w:hAnsi="宋体" w:eastAsia="宋体" w:cs="宋体"/>
          <w:b/>
          <w:bCs/>
          <w:i w:val="0"/>
          <w:iCs w:val="0"/>
          <w:color w:val="auto"/>
          <w:sz w:val="24"/>
          <w:highlight w:val="none"/>
        </w:rPr>
      </w:pPr>
      <w:r>
        <w:rPr>
          <w:rFonts w:hint="eastAsia" w:ascii="宋体" w:hAnsi="宋体" w:eastAsia="宋体" w:cs="宋体"/>
          <w:b w:val="0"/>
          <w:bCs w:val="0"/>
          <w:i w:val="0"/>
          <w:iCs w:val="0"/>
          <w:color w:val="auto"/>
          <w:sz w:val="21"/>
          <w:szCs w:val="21"/>
          <w:highlight w:val="none"/>
        </w:rPr>
        <w:t>(适用于授权代表参加投标)</w:t>
      </w:r>
    </w:p>
    <w:p w14:paraId="7E09F629">
      <w:pPr>
        <w:pStyle w:val="2"/>
        <w:outlineLvl w:val="9"/>
        <w:rPr>
          <w:rFonts w:hint="eastAsia" w:ascii="宋体" w:hAnsi="宋体" w:eastAsia="宋体" w:cs="宋体"/>
          <w:i w:val="0"/>
          <w:iCs w:val="0"/>
          <w:color w:val="auto"/>
          <w:highlight w:val="none"/>
        </w:rPr>
      </w:pPr>
    </w:p>
    <w:p w14:paraId="73AC84A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致____________(采购人或采购代理机构)：</w:t>
      </w:r>
    </w:p>
    <w:p w14:paraId="1EEA37AB">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i w:val="0"/>
          <w:iCs w:val="0"/>
          <w:color w:val="auto"/>
          <w:sz w:val="21"/>
          <w:szCs w:val="21"/>
          <w:highlight w:val="none"/>
          <w:u w:val="single"/>
        </w:rPr>
        <w:t xml:space="preserve">          项目</w:t>
      </w:r>
      <w:r>
        <w:rPr>
          <w:rFonts w:hint="eastAsia" w:ascii="宋体" w:hAnsi="宋体" w:eastAsia="宋体" w:cs="宋体"/>
          <w:i w:val="0"/>
          <w:iCs w:val="0"/>
          <w:color w:val="auto"/>
          <w:sz w:val="21"/>
          <w:szCs w:val="21"/>
          <w:highlight w:val="none"/>
        </w:rPr>
        <w:t>》（项目编号：_______）投标、合同的执行，以本公司名义处理一切与之有关的事务。</w:t>
      </w:r>
    </w:p>
    <w:p w14:paraId="4FDCC23C">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本授权书于______年______月_____日生效，特此声明。</w:t>
      </w:r>
    </w:p>
    <w:p w14:paraId="52A3FE2B">
      <w:pPr>
        <w:pStyle w:val="2"/>
        <w:keepNext w:val="0"/>
        <w:keepLines w:val="0"/>
        <w:pageBreakBefore w:val="0"/>
        <w:widowControl w:val="0"/>
        <w:kinsoku/>
        <w:wordWrap/>
        <w:overflowPunct/>
        <w:bidi w:val="0"/>
        <w:adjustRightInd w:val="0"/>
        <w:snapToGrid w:val="0"/>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被授权投标代表无转委托权。</w:t>
      </w:r>
    </w:p>
    <w:p w14:paraId="0638096C">
      <w:pPr>
        <w:pStyle w:val="2"/>
        <w:adjustRightInd w:val="0"/>
        <w:snapToGrid w:val="0"/>
        <w:spacing w:line="360" w:lineRule="auto"/>
        <w:outlineLvl w:val="9"/>
        <w:rPr>
          <w:rFonts w:hint="eastAsia" w:ascii="宋体" w:hAnsi="宋体" w:eastAsia="宋体" w:cs="宋体"/>
          <w:i w:val="0"/>
          <w:iCs w:val="0"/>
          <w:color w:val="auto"/>
          <w:highlight w:val="none"/>
        </w:rPr>
      </w:pPr>
    </w:p>
    <w:tbl>
      <w:tblPr>
        <w:tblStyle w:val="17"/>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392B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14:paraId="0F634019">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30D555FB">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7C2A21A5">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675C07E0">
            <w:pPr>
              <w:pStyle w:val="2"/>
              <w:adjustRightInd w:val="0"/>
              <w:snapToGrid w:val="0"/>
              <w:spacing w:line="360" w:lineRule="auto"/>
              <w:jc w:val="center"/>
              <w:outlineLvl w:val="9"/>
              <w:rPr>
                <w:rFonts w:hint="eastAsia" w:ascii="宋体" w:hAnsi="宋体" w:eastAsia="宋体" w:cs="宋体"/>
                <w:i w:val="0"/>
                <w:iCs w:val="0"/>
                <w:color w:val="auto"/>
                <w:highlight w:val="none"/>
              </w:rPr>
            </w:pPr>
            <w:r>
              <w:rPr>
                <w:rFonts w:hint="eastAsia" w:ascii="宋体" w:hAnsi="宋体" w:eastAsia="宋体" w:cs="宋体"/>
                <w:b/>
                <w:i w:val="0"/>
                <w:iCs w:val="0"/>
                <w:color w:val="auto"/>
                <w:highlight w:val="none"/>
              </w:rPr>
              <w:t>被授权投标代表</w:t>
            </w:r>
            <w:r>
              <w:rPr>
                <w:rFonts w:hint="eastAsia" w:ascii="宋体" w:hAnsi="宋体" w:eastAsia="宋体" w:cs="宋体"/>
                <w:i w:val="0"/>
                <w:iCs w:val="0"/>
                <w:color w:val="auto"/>
                <w:highlight w:val="none"/>
              </w:rPr>
              <w:t>身份证复印件</w:t>
            </w:r>
          </w:p>
          <w:p w14:paraId="75859F74">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7A728BB3">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0C4A6034">
            <w:pPr>
              <w:pStyle w:val="2"/>
              <w:adjustRightInd w:val="0"/>
              <w:snapToGrid w:val="0"/>
              <w:spacing w:line="360" w:lineRule="auto"/>
              <w:jc w:val="center"/>
              <w:outlineLvl w:val="9"/>
              <w:rPr>
                <w:rFonts w:hint="eastAsia" w:ascii="宋体" w:hAnsi="宋体" w:eastAsia="宋体" w:cs="宋体"/>
                <w:i w:val="0"/>
                <w:iCs w:val="0"/>
                <w:color w:val="auto"/>
                <w:highlight w:val="none"/>
              </w:rPr>
            </w:pPr>
          </w:p>
        </w:tc>
      </w:tr>
    </w:tbl>
    <w:p w14:paraId="16B63E36">
      <w:pPr>
        <w:pStyle w:val="2"/>
        <w:adjustRightInd w:val="0"/>
        <w:snapToGrid w:val="0"/>
        <w:spacing w:line="360" w:lineRule="auto"/>
        <w:jc w:val="left"/>
        <w:outlineLvl w:val="9"/>
        <w:rPr>
          <w:rFonts w:hint="eastAsia" w:ascii="宋体" w:hAnsi="宋体" w:eastAsia="宋体" w:cs="宋体"/>
          <w:i w:val="0"/>
          <w:iCs w:val="0"/>
          <w:color w:val="auto"/>
          <w:highlight w:val="none"/>
        </w:rPr>
      </w:pPr>
    </w:p>
    <w:p w14:paraId="1C1ECED6">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投标人名称（公章）：________________</w:t>
      </w:r>
    </w:p>
    <w:p w14:paraId="5C1EFB3F">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法定代表人（签字或签章）：________________</w:t>
      </w:r>
    </w:p>
    <w:p w14:paraId="772DAA33">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被授权投标代表（签字）：________________</w:t>
      </w:r>
    </w:p>
    <w:p w14:paraId="62ABAF26">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被授权投标代表联系电话：____________</w:t>
      </w:r>
    </w:p>
    <w:p w14:paraId="49F3FEB9">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日期：____________</w:t>
      </w:r>
    </w:p>
    <w:p w14:paraId="764FDF46">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p>
    <w:p w14:paraId="6AF6B8B0">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特别说明：</w:t>
      </w:r>
    </w:p>
    <w:p w14:paraId="27367376">
      <w:pPr>
        <w:tabs>
          <w:tab w:val="left" w:pos="312"/>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1.投标人如由被授权投标代表参与投标活动的，须同时提供《法定代表人授权委托书》和被授权投标代表身份证复印件</w:t>
      </w:r>
      <w:r>
        <w:rPr>
          <w:rFonts w:hint="eastAsia" w:ascii="宋体" w:hAnsi="宋体" w:eastAsia="宋体" w:cs="宋体"/>
          <w:bCs/>
          <w:i w:val="0"/>
          <w:iCs w:val="0"/>
          <w:color w:val="auto"/>
          <w:szCs w:val="21"/>
          <w:highlight w:val="none"/>
        </w:rPr>
        <w:t>（线上采购项目提供扫描件，下同）</w:t>
      </w:r>
      <w:r>
        <w:rPr>
          <w:rFonts w:hint="eastAsia" w:ascii="宋体" w:hAnsi="宋体" w:eastAsia="宋体" w:cs="宋体"/>
          <w:i w:val="0"/>
          <w:iCs w:val="0"/>
          <w:color w:val="auto"/>
          <w:highlight w:val="none"/>
        </w:rPr>
        <w:t>。《法定代表人授权委托书》应当按本格式要求加盖与投标人名称全称一致的标准公章，并签署法定代表人或被授权投标代表的全名或加盖名章</w:t>
      </w:r>
      <w:r>
        <w:rPr>
          <w:rFonts w:hint="eastAsia" w:ascii="宋体" w:hAnsi="宋体" w:eastAsia="宋体" w:cs="宋体"/>
          <w:i w:val="0"/>
          <w:iCs w:val="0"/>
          <w:color w:val="auto"/>
          <w:szCs w:val="21"/>
          <w:highlight w:val="none"/>
        </w:rPr>
        <w:t>。(线上采购项目应上传扫描件)</w:t>
      </w:r>
      <w:r>
        <w:rPr>
          <w:rFonts w:hint="eastAsia" w:ascii="宋体" w:hAnsi="宋体" w:eastAsia="宋体" w:cs="宋体"/>
          <w:i w:val="0"/>
          <w:iCs w:val="0"/>
          <w:color w:val="auto"/>
          <w:highlight w:val="none"/>
        </w:rPr>
        <w:t>。</w:t>
      </w:r>
    </w:p>
    <w:p w14:paraId="015C9920">
      <w:pPr>
        <w:adjustRightInd w:val="0"/>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36"/>
          <w:szCs w:val="36"/>
          <w:highlight w:val="none"/>
        </w:rPr>
        <w:br w:type="page"/>
      </w:r>
      <w:r>
        <w:rPr>
          <w:rFonts w:hint="eastAsia" w:ascii="宋体" w:hAnsi="宋体" w:eastAsia="宋体" w:cs="宋体"/>
          <w:b/>
          <w:bCs/>
          <w:i w:val="0"/>
          <w:iCs w:val="0"/>
          <w:color w:val="auto"/>
          <w:sz w:val="28"/>
          <w:szCs w:val="28"/>
          <w:highlight w:val="none"/>
        </w:rPr>
        <w:t>1-2法定代表人身份证明复印件</w:t>
      </w:r>
    </w:p>
    <w:p w14:paraId="7DC260A8">
      <w:pPr>
        <w:adjustRightInd w:val="0"/>
        <w:snapToGrid w:val="0"/>
        <w:spacing w:after="0" w:line="360" w:lineRule="auto"/>
        <w:jc w:val="center"/>
        <w:outlineLvl w:val="9"/>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(适用于法定代表人参加投标)</w:t>
      </w:r>
    </w:p>
    <w:p w14:paraId="426B4F44">
      <w:pPr>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highlight w:val="none"/>
        </w:rPr>
      </w:pPr>
    </w:p>
    <w:tbl>
      <w:tblPr>
        <w:tblStyle w:val="17"/>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5BAA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14:paraId="3046F1A0">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5606F73D">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30748EE9">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00805172">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6D9B1628">
            <w:pPr>
              <w:pStyle w:val="2"/>
              <w:adjustRightInd w:val="0"/>
              <w:snapToGrid w:val="0"/>
              <w:spacing w:line="360" w:lineRule="auto"/>
              <w:jc w:val="center"/>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法定代表人身份证明复印件</w:t>
            </w:r>
          </w:p>
          <w:p w14:paraId="5C3775CF">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6ED40464">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64BAE7CE">
            <w:pPr>
              <w:pStyle w:val="2"/>
              <w:adjustRightInd w:val="0"/>
              <w:snapToGrid w:val="0"/>
              <w:spacing w:line="360" w:lineRule="auto"/>
              <w:jc w:val="center"/>
              <w:outlineLvl w:val="9"/>
              <w:rPr>
                <w:rFonts w:hint="eastAsia" w:ascii="宋体" w:hAnsi="宋体" w:eastAsia="宋体" w:cs="宋体"/>
                <w:i w:val="0"/>
                <w:iCs w:val="0"/>
                <w:color w:val="auto"/>
                <w:highlight w:val="none"/>
              </w:rPr>
            </w:pPr>
          </w:p>
          <w:p w14:paraId="62066E19">
            <w:pPr>
              <w:pStyle w:val="2"/>
              <w:adjustRightInd w:val="0"/>
              <w:snapToGrid w:val="0"/>
              <w:spacing w:line="360" w:lineRule="auto"/>
              <w:jc w:val="center"/>
              <w:outlineLvl w:val="9"/>
              <w:rPr>
                <w:rFonts w:hint="eastAsia" w:ascii="宋体" w:hAnsi="宋体" w:eastAsia="宋体" w:cs="宋体"/>
                <w:i w:val="0"/>
                <w:iCs w:val="0"/>
                <w:color w:val="auto"/>
                <w:highlight w:val="none"/>
              </w:rPr>
            </w:pPr>
          </w:p>
        </w:tc>
      </w:tr>
    </w:tbl>
    <w:p w14:paraId="0FD19A79">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p>
    <w:p w14:paraId="5D4F2595">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特别说明：</w:t>
      </w:r>
    </w:p>
    <w:p w14:paraId="59AC770A">
      <w:pPr>
        <w:tabs>
          <w:tab w:val="left" w:pos="312"/>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投标人如由</w:t>
      </w:r>
      <w:r>
        <w:rPr>
          <w:rFonts w:hint="eastAsia" w:ascii="宋体" w:hAnsi="宋体" w:eastAsia="宋体" w:cs="宋体"/>
          <w:b/>
          <w:bCs/>
          <w:i w:val="0"/>
          <w:iCs w:val="0"/>
          <w:color w:val="auto"/>
          <w:highlight w:val="none"/>
        </w:rPr>
        <w:t>法定代表人作为投标代表参与投标活动的，仅须提供法定代表人身份证复印件</w:t>
      </w:r>
      <w:r>
        <w:rPr>
          <w:rFonts w:hint="eastAsia" w:ascii="宋体" w:hAnsi="宋体" w:eastAsia="宋体" w:cs="宋体"/>
          <w:bCs/>
          <w:i w:val="0"/>
          <w:iCs w:val="0"/>
          <w:color w:val="auto"/>
          <w:szCs w:val="21"/>
          <w:highlight w:val="none"/>
        </w:rPr>
        <w:t>（线上采购项目提供扫描件，下同）</w:t>
      </w:r>
      <w:r>
        <w:rPr>
          <w:rFonts w:hint="eastAsia" w:ascii="宋体" w:hAnsi="宋体" w:eastAsia="宋体" w:cs="宋体"/>
          <w:i w:val="0"/>
          <w:iCs w:val="0"/>
          <w:color w:val="auto"/>
          <w:highlight w:val="none"/>
        </w:rPr>
        <w:t>。</w:t>
      </w:r>
    </w:p>
    <w:p w14:paraId="00F78B17">
      <w:pPr>
        <w:pStyle w:val="2"/>
        <w:ind w:firstLine="420" w:firstLineChars="200"/>
        <w:outlineLvl w:val="9"/>
        <w:rPr>
          <w:rFonts w:hint="eastAsia" w:ascii="宋体" w:hAnsi="宋体" w:eastAsia="宋体" w:cs="宋体"/>
          <w:i w:val="0"/>
          <w:iCs w:val="0"/>
          <w:color w:val="auto"/>
          <w:highlight w:val="none"/>
        </w:rPr>
      </w:pPr>
    </w:p>
    <w:p w14:paraId="3AC6DF2C">
      <w:pPr>
        <w:widowControl/>
        <w:spacing w:after="0" w:line="240" w:lineRule="auto"/>
        <w:jc w:val="left"/>
        <w:outlineLvl w:val="9"/>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br w:type="page"/>
      </w:r>
    </w:p>
    <w:p w14:paraId="5DA4A10D">
      <w:pPr>
        <w:adjustRightInd w:val="0"/>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1-3自然人授权委托书</w:t>
      </w:r>
    </w:p>
    <w:p w14:paraId="10405D02">
      <w:pPr>
        <w:adjustRightInd w:val="0"/>
        <w:snapToGrid w:val="0"/>
        <w:spacing w:after="0" w:line="360" w:lineRule="auto"/>
        <w:jc w:val="center"/>
        <w:outlineLvl w:val="9"/>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(适用于自然人投标)</w:t>
      </w:r>
    </w:p>
    <w:p w14:paraId="1480D300">
      <w:pPr>
        <w:pStyle w:val="2"/>
        <w:outlineLvl w:val="9"/>
        <w:rPr>
          <w:rFonts w:hint="eastAsia" w:ascii="宋体" w:hAnsi="宋体" w:eastAsia="宋体" w:cs="宋体"/>
          <w:i w:val="0"/>
          <w:iCs w:val="0"/>
          <w:color w:val="auto"/>
          <w:highlight w:val="none"/>
        </w:rPr>
      </w:pPr>
    </w:p>
    <w:p w14:paraId="51C26E7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致____________(采购人或采购代理机构)：</w:t>
      </w:r>
    </w:p>
    <w:p w14:paraId="01CBB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本授权书声明：我________(姓名、身份证号码)系自然人，现授权委托____________(姓名、身份证号码)以本人名义参加《          项目》（项目编号：    ）的投标活动，并代表本人全权办理针对上述项目的投标、签约等具体事务和签署相关文件。</w:t>
      </w:r>
    </w:p>
    <w:p w14:paraId="151B37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本人对被授权人的签字事项负全部责任。</w:t>
      </w:r>
    </w:p>
    <w:p w14:paraId="7E6F8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授权委托代理期限：从　　年　　月　　日起至　　年　　月　　日止。</w:t>
      </w:r>
    </w:p>
    <w:p w14:paraId="682025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7AAFE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代理人无转委托权，特此委托。</w:t>
      </w:r>
    </w:p>
    <w:p w14:paraId="3D7F4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59810F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我已在下面签字，以资证明。</w:t>
      </w:r>
    </w:p>
    <w:p w14:paraId="425CD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40AF8E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自然人签字并在签名处加盖食指指印：　　　　年　　月　　日</w:t>
      </w:r>
    </w:p>
    <w:p w14:paraId="043586A4">
      <w:pPr>
        <w:pStyle w:val="2"/>
        <w:spacing w:line="360" w:lineRule="auto"/>
        <w:ind w:firstLine="480" w:firstLineChars="200"/>
        <w:outlineLvl w:val="9"/>
        <w:rPr>
          <w:rFonts w:hint="eastAsia" w:ascii="宋体" w:hAnsi="宋体" w:eastAsia="宋体" w:cs="宋体"/>
          <w:i w:val="0"/>
          <w:iCs w:val="0"/>
          <w:color w:val="auto"/>
          <w:sz w:val="24"/>
          <w:szCs w:val="24"/>
          <w:highlight w:val="none"/>
        </w:rPr>
      </w:pPr>
    </w:p>
    <w:p w14:paraId="4DD3B092">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p>
    <w:p w14:paraId="3D52ECBC">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特别说明：</w:t>
      </w:r>
    </w:p>
    <w:p w14:paraId="74926A6A">
      <w:pPr>
        <w:tabs>
          <w:tab w:val="left" w:pos="312"/>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投标人如由</w:t>
      </w:r>
      <w:r>
        <w:rPr>
          <w:rFonts w:hint="eastAsia" w:ascii="宋体" w:hAnsi="宋体" w:eastAsia="宋体" w:cs="宋体"/>
          <w:b/>
          <w:bCs/>
          <w:i w:val="0"/>
          <w:iCs w:val="0"/>
          <w:color w:val="auto"/>
          <w:highlight w:val="none"/>
        </w:rPr>
        <w:t>被授权人参与投标活动的，</w:t>
      </w:r>
      <w:r>
        <w:rPr>
          <w:rFonts w:hint="eastAsia" w:ascii="宋体" w:hAnsi="宋体" w:eastAsia="宋体" w:cs="宋体"/>
          <w:i w:val="0"/>
          <w:iCs w:val="0"/>
          <w:color w:val="auto"/>
          <w:highlight w:val="none"/>
        </w:rPr>
        <w:t>须提供《自然人授权委托书》，《自然人授权委托书》应当按本格式要求签字并由自然人在签名处加盖食指指印</w:t>
      </w:r>
      <w:r>
        <w:rPr>
          <w:rFonts w:hint="eastAsia" w:ascii="宋体" w:hAnsi="宋体" w:eastAsia="宋体" w:cs="宋体"/>
          <w:i w:val="0"/>
          <w:iCs w:val="0"/>
          <w:color w:val="auto"/>
          <w:szCs w:val="21"/>
          <w:highlight w:val="none"/>
        </w:rPr>
        <w:t>。</w:t>
      </w:r>
    </w:p>
    <w:p w14:paraId="0BB0B774">
      <w:pPr>
        <w:pStyle w:val="2"/>
        <w:spacing w:line="360" w:lineRule="auto"/>
        <w:ind w:firstLine="480" w:firstLineChars="200"/>
        <w:outlineLvl w:val="9"/>
        <w:rPr>
          <w:rFonts w:hint="eastAsia" w:ascii="宋体" w:hAnsi="宋体" w:eastAsia="宋体" w:cs="宋体"/>
          <w:i w:val="0"/>
          <w:iCs w:val="0"/>
          <w:color w:val="auto"/>
          <w:sz w:val="24"/>
          <w:szCs w:val="24"/>
          <w:highlight w:val="none"/>
        </w:rPr>
      </w:pPr>
    </w:p>
    <w:p w14:paraId="14470E4E">
      <w:pPr>
        <w:pStyle w:val="2"/>
        <w:ind w:firstLine="420" w:firstLineChars="200"/>
        <w:outlineLvl w:val="9"/>
        <w:rPr>
          <w:rFonts w:hint="eastAsia" w:ascii="宋体" w:hAnsi="宋体" w:eastAsia="宋体" w:cs="宋体"/>
          <w:b/>
          <w:bCs/>
          <w:i w:val="0"/>
          <w:iCs w:val="0"/>
          <w:color w:val="auto"/>
          <w:sz w:val="36"/>
          <w:szCs w:val="36"/>
          <w:highlight w:val="none"/>
        </w:rPr>
      </w:pPr>
      <w:r>
        <w:rPr>
          <w:rFonts w:hint="eastAsia" w:ascii="宋体" w:hAnsi="宋体" w:eastAsia="宋体" w:cs="宋体"/>
          <w:i w:val="0"/>
          <w:iCs w:val="0"/>
          <w:color w:val="auto"/>
          <w:highlight w:val="none"/>
        </w:rPr>
        <w:br w:type="page"/>
      </w:r>
    </w:p>
    <w:p w14:paraId="4AB2B238">
      <w:pPr>
        <w:adjustRightInd w:val="0"/>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格式2  投标函</w:t>
      </w:r>
    </w:p>
    <w:p w14:paraId="042E97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致________（采购人或采购代理机构）：</w:t>
      </w:r>
    </w:p>
    <w:p w14:paraId="07D3FB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根据______（项目名称）（项目编号：______）的招标公告，______（姓名、职务）代表投标人______（投标人名称、地址）参加项目招标的有关活动。据此函，作如下承诺：</w:t>
      </w:r>
    </w:p>
    <w:p w14:paraId="7E4CF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1.同意在本项目招标文件中规定的开标日起    天遵守本投标文件中的承诺，且在期满之前均具有约束力。</w:t>
      </w:r>
    </w:p>
    <w:p w14:paraId="17410D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2.具备政府采购相关法律法规规定的参加政府采购活动的供应商应当具备的条件：</w:t>
      </w:r>
    </w:p>
    <w:p w14:paraId="7DA60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（1）具有独立承担民事责任的能力；</w:t>
      </w:r>
    </w:p>
    <w:p w14:paraId="6F5168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（2）具有良好的商业信誉和健全的财务会计制度；</w:t>
      </w:r>
    </w:p>
    <w:p w14:paraId="450A9E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（3）具有履行合同所必需的设备和专业技术能力；</w:t>
      </w:r>
    </w:p>
    <w:p w14:paraId="0884E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（4）有依法缴纳税收和社会保障资金的良好记录；</w:t>
      </w:r>
    </w:p>
    <w:p w14:paraId="2B098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（5）参加此项采购活动前三年内，在经营活动中没有重大违法记录。</w:t>
      </w:r>
    </w:p>
    <w:p w14:paraId="6F0E34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（6）法律、行政法规规定的其他条件。 </w:t>
      </w:r>
    </w:p>
    <w:p w14:paraId="18AE77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3.具备本项目招标文件中规定的其他要求和资质条件。</w:t>
      </w:r>
    </w:p>
    <w:p w14:paraId="5B057A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4.提供投标人须知规定的全部投标文件。</w:t>
      </w:r>
    </w:p>
    <w:p w14:paraId="38EF27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5.已详细审阅全部招标文件（包括招标文件澄清函），理解投标人须知的所有条款。</w:t>
      </w:r>
    </w:p>
    <w:p w14:paraId="2EE9CF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6.完全理解贵方“最低报价不能作为中标的保证”的规定。</w:t>
      </w:r>
    </w:p>
    <w:p w14:paraId="34AA4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7.接受招标文件中全部合同条款，且无任何异议；保证忠实地执行双方所签订的合同，并承担合同规定的责任和义务。</w:t>
      </w:r>
    </w:p>
    <w:p w14:paraId="450C35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8.完全满足和响应招标文件中的各项商务和技术要求，若有偏差，已在投标文件中明确说明。</w:t>
      </w:r>
    </w:p>
    <w:p w14:paraId="6F07F5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9.愿意提供任何与投标有关的数据、情况和技术资料等。若贵方需要，愿意提供一切证明材料。</w:t>
      </w:r>
    </w:p>
    <w:p w14:paraId="00E8FB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10.我方已详细审核全部投标文件、参考资料及有关附件，确认无误。</w:t>
      </w:r>
    </w:p>
    <w:p w14:paraId="6FA656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11.对本次招标内容及与本项目有关的知识产权、技术资料、商业秘密及相关信息保密。</w:t>
      </w:r>
    </w:p>
    <w:p w14:paraId="68A6F6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14:paraId="70423E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4F44F0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7CBCCE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26724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投标人名称（公章）：____________</w:t>
      </w:r>
    </w:p>
    <w:p w14:paraId="712EA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法定代表人（签字或签章）/被授权投标代表（签字）：____________</w:t>
      </w:r>
    </w:p>
    <w:p w14:paraId="50A50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投标人地址：____________</w:t>
      </w:r>
    </w:p>
    <w:p w14:paraId="1A7A3A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邮编：____________</w:t>
      </w:r>
    </w:p>
    <w:p w14:paraId="110C3A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电话：____________</w:t>
      </w:r>
    </w:p>
    <w:p w14:paraId="1AA969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传真：____________</w:t>
      </w:r>
    </w:p>
    <w:p w14:paraId="343940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日  期：____________          </w:t>
      </w:r>
    </w:p>
    <w:p w14:paraId="3DA8EF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56854A1B">
      <w:pPr>
        <w:ind w:firstLine="480" w:firstLineChars="200"/>
        <w:outlineLvl w:val="9"/>
        <w:rPr>
          <w:rFonts w:hint="eastAsia" w:ascii="宋体" w:hAnsi="宋体" w:eastAsia="宋体" w:cs="宋体"/>
          <w:i w:val="0"/>
          <w:iCs w:val="0"/>
          <w:color w:val="auto"/>
          <w:sz w:val="24"/>
          <w:highlight w:val="none"/>
        </w:rPr>
      </w:pPr>
    </w:p>
    <w:p w14:paraId="70527DF2">
      <w:pPr>
        <w:adjustRightInd w:val="0"/>
        <w:snapToGrid w:val="0"/>
        <w:spacing w:after="0" w:line="360" w:lineRule="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特别说明：</w:t>
      </w:r>
    </w:p>
    <w:p w14:paraId="0ACE3862">
      <w:pPr>
        <w:adjustRightInd w:val="0"/>
        <w:snapToGrid w:val="0"/>
        <w:spacing w:after="0" w:line="360" w:lineRule="auto"/>
        <w:ind w:firstLine="420" w:firstLineChars="200"/>
        <w:jc w:val="left"/>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投标人应当按上述格式要求加盖与投标人名称全称一致的标准公章，并签署法定代表人或</w:t>
      </w:r>
      <w:r>
        <w:rPr>
          <w:rFonts w:hint="eastAsia" w:ascii="宋体" w:hAnsi="宋体" w:eastAsia="宋体" w:cs="宋体"/>
          <w:bCs/>
          <w:i w:val="0"/>
          <w:iCs w:val="0"/>
          <w:color w:val="auto"/>
          <w:szCs w:val="21"/>
          <w:highlight w:val="none"/>
        </w:rPr>
        <w:t>被授权投标代表</w:t>
      </w:r>
      <w:r>
        <w:rPr>
          <w:rFonts w:hint="eastAsia" w:ascii="宋体" w:hAnsi="宋体" w:eastAsia="宋体" w:cs="宋体"/>
          <w:i w:val="0"/>
          <w:iCs w:val="0"/>
          <w:color w:val="auto"/>
          <w:szCs w:val="21"/>
          <w:highlight w:val="none"/>
        </w:rPr>
        <w:t>的全名或加盖名章，线上采购项目应上传扫描件。</w:t>
      </w:r>
    </w:p>
    <w:p w14:paraId="1E2544BB">
      <w:pPr>
        <w:adjustRightInd w:val="0"/>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br w:type="page"/>
      </w:r>
      <w:bookmarkStart w:id="93" w:name="_Toc8860"/>
      <w:bookmarkStart w:id="94" w:name="_Toc18153"/>
      <w:r>
        <w:rPr>
          <w:rFonts w:hint="eastAsia" w:ascii="宋体" w:hAnsi="宋体" w:eastAsia="宋体" w:cs="宋体"/>
          <w:b/>
          <w:bCs/>
          <w:i w:val="0"/>
          <w:iCs w:val="0"/>
          <w:color w:val="auto"/>
          <w:sz w:val="28"/>
          <w:szCs w:val="28"/>
          <w:highlight w:val="none"/>
        </w:rPr>
        <w:t>格式3  投标报价表</w:t>
      </w:r>
    </w:p>
    <w:p w14:paraId="4EA9B4FF">
      <w:pPr>
        <w:pStyle w:val="2"/>
        <w:topLinePunct/>
        <w:autoSpaceDE w:val="0"/>
        <w:autoSpaceDN w:val="0"/>
        <w:adjustRightInd w:val="0"/>
        <w:snapToGrid w:val="0"/>
        <w:spacing w:line="360" w:lineRule="auto"/>
        <w:ind w:left="2"/>
        <w:jc w:val="center"/>
        <w:outlineLvl w:val="9"/>
        <w:rPr>
          <w:rFonts w:hint="eastAsia" w:ascii="宋体" w:hAnsi="宋体" w:eastAsia="宋体" w:cs="宋体"/>
          <w:b/>
          <w:bCs/>
          <w:i w:val="0"/>
          <w:iCs w:val="0"/>
          <w:color w:val="auto"/>
          <w:kern w:val="2"/>
          <w:sz w:val="28"/>
          <w:szCs w:val="28"/>
          <w:highlight w:val="none"/>
        </w:rPr>
      </w:pPr>
      <w:r>
        <w:rPr>
          <w:rFonts w:hint="eastAsia" w:ascii="宋体" w:hAnsi="宋体" w:eastAsia="宋体" w:cs="宋体"/>
          <w:b/>
          <w:bCs/>
          <w:i w:val="0"/>
          <w:iCs w:val="0"/>
          <w:color w:val="auto"/>
          <w:kern w:val="2"/>
          <w:sz w:val="28"/>
          <w:szCs w:val="28"/>
          <w:highlight w:val="none"/>
        </w:rPr>
        <w:t>1.开标一览表（总报价表）</w:t>
      </w:r>
      <w:bookmarkEnd w:id="93"/>
      <w:bookmarkEnd w:id="94"/>
    </w:p>
    <w:p w14:paraId="28D69C30">
      <w:pPr>
        <w:pStyle w:val="2"/>
        <w:topLinePunct/>
        <w:autoSpaceDE w:val="0"/>
        <w:autoSpaceDN w:val="0"/>
        <w:adjustRightInd w:val="0"/>
        <w:snapToGrid w:val="0"/>
        <w:spacing w:line="360" w:lineRule="auto"/>
        <w:ind w:left="2"/>
        <w:jc w:val="center"/>
        <w:outlineLvl w:val="9"/>
        <w:rPr>
          <w:rFonts w:hint="eastAsia" w:ascii="宋体" w:hAnsi="宋体" w:eastAsia="宋体" w:cs="宋体"/>
          <w:b w:val="0"/>
          <w:bCs w:val="0"/>
          <w:i w:val="0"/>
          <w:iCs w:val="0"/>
          <w:color w:val="auto"/>
          <w:kern w:val="2"/>
          <w:sz w:val="21"/>
          <w:highlight w:val="none"/>
        </w:rPr>
      </w:pPr>
      <w:r>
        <w:rPr>
          <w:rFonts w:hint="eastAsia" w:ascii="宋体" w:hAnsi="宋体" w:eastAsia="宋体" w:cs="宋体"/>
          <w:b w:val="0"/>
          <w:bCs w:val="0"/>
          <w:i w:val="0"/>
          <w:iCs w:val="0"/>
          <w:color w:val="auto"/>
          <w:kern w:val="2"/>
          <w:sz w:val="21"/>
          <w:highlight w:val="none"/>
        </w:rPr>
        <w:t>(服务类项目适用)</w:t>
      </w:r>
    </w:p>
    <w:p w14:paraId="205F6FF7">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项目名称：</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项目编号：</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p>
    <w:p w14:paraId="399D04BC">
      <w:pPr>
        <w:adjustRightInd w:val="0"/>
        <w:snapToGrid w:val="0"/>
        <w:spacing w:after="0" w:line="360" w:lineRule="auto"/>
        <w:ind w:right="840"/>
        <w:outlineLvl w:val="9"/>
        <w:rPr>
          <w:rFonts w:hint="eastAsia" w:ascii="宋体" w:hAnsi="宋体" w:eastAsia="宋体" w:cs="宋体"/>
          <w:bCs/>
          <w:i w:val="0"/>
          <w:iCs w:val="0"/>
          <w:color w:val="auto"/>
          <w:w w:val="150"/>
          <w:szCs w:val="21"/>
          <w:highlight w:val="none"/>
        </w:rPr>
      </w:pPr>
      <w:r>
        <w:rPr>
          <w:rFonts w:hint="eastAsia" w:ascii="宋体" w:hAnsi="宋体" w:eastAsia="宋体" w:cs="宋体"/>
          <w:i w:val="0"/>
          <w:iCs w:val="0"/>
          <w:color w:val="auto"/>
          <w:highlight w:val="none"/>
        </w:rPr>
        <w:t>采购包号：</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价格单位：</w:t>
      </w:r>
      <w:r>
        <w:rPr>
          <w:rFonts w:hint="eastAsia" w:ascii="宋体" w:hAnsi="宋体" w:eastAsia="宋体" w:cs="宋体"/>
          <w:i w:val="0"/>
          <w:iCs w:val="0"/>
          <w:color w:val="auto"/>
          <w:sz w:val="21"/>
          <w:szCs w:val="21"/>
          <w:highlight w:val="none"/>
        </w:rPr>
        <w:t>折扣率</w:t>
      </w:r>
      <w:r>
        <w:rPr>
          <w:rFonts w:hint="eastAsia" w:ascii="宋体" w:hAnsi="宋体" w:eastAsia="宋体" w:cs="宋体"/>
          <w:i w:val="0"/>
          <w:iCs w:val="0"/>
          <w:color w:val="auto"/>
          <w:highlight w:val="none"/>
        </w:rPr>
        <w:t xml:space="preserve">   </w:t>
      </w:r>
    </w:p>
    <w:tbl>
      <w:tblPr>
        <w:tblStyle w:val="17"/>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4296"/>
        <w:gridCol w:w="1275"/>
        <w:gridCol w:w="1275"/>
      </w:tblGrid>
      <w:tr w14:paraId="0B98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3" w:type="dxa"/>
            <w:vAlign w:val="center"/>
          </w:tcPr>
          <w:p w14:paraId="03031515">
            <w:pPr>
              <w:adjustRightInd w:val="0"/>
              <w:snapToGrid w:val="0"/>
              <w:spacing w:beforeLines="20" w:afterLines="2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4296" w:type="dxa"/>
            <w:vAlign w:val="center"/>
          </w:tcPr>
          <w:p w14:paraId="30DBF9A5">
            <w:pPr>
              <w:adjustRightInd w:val="0"/>
              <w:snapToGrid w:val="0"/>
              <w:spacing w:beforeLines="20" w:afterLines="20" w:line="240" w:lineRule="auto"/>
              <w:jc w:val="center"/>
              <w:outlineLvl w:val="9"/>
              <w:rPr>
                <w:rFonts w:hint="eastAsia" w:ascii="宋体" w:hAnsi="宋体" w:eastAsia="宋体" w:cs="宋体"/>
                <w:b/>
                <w:i w:val="0"/>
                <w:iCs w:val="0"/>
                <w:color w:val="auto"/>
                <w:sz w:val="21"/>
                <w:szCs w:val="21"/>
                <w:highlight w:val="none"/>
                <w:lang w:eastAsia="zh-CN"/>
              </w:rPr>
            </w:pPr>
            <w:r>
              <w:rPr>
                <w:rFonts w:hint="eastAsia" w:ascii="宋体" w:hAnsi="宋体" w:cs="宋体"/>
                <w:b/>
                <w:i w:val="0"/>
                <w:iCs w:val="0"/>
                <w:color w:val="auto"/>
                <w:sz w:val="21"/>
                <w:szCs w:val="21"/>
                <w:highlight w:val="none"/>
                <w:lang w:val="en-US" w:eastAsia="zh-CN"/>
              </w:rPr>
              <w:t>报价</w:t>
            </w:r>
          </w:p>
        </w:tc>
        <w:tc>
          <w:tcPr>
            <w:tcW w:w="1275" w:type="dxa"/>
            <w:vAlign w:val="center"/>
          </w:tcPr>
          <w:p w14:paraId="4597D240">
            <w:pPr>
              <w:adjustRightInd w:val="0"/>
              <w:snapToGrid w:val="0"/>
              <w:spacing w:beforeLines="20" w:afterLines="20" w:line="240" w:lineRule="auto"/>
              <w:jc w:val="center"/>
              <w:outlineLvl w:val="9"/>
              <w:rPr>
                <w:rFonts w:hint="eastAsia" w:ascii="宋体" w:hAnsi="宋体" w:eastAsia="宋体" w:cs="宋体"/>
                <w:b/>
                <w:i w:val="0"/>
                <w:iCs w:val="0"/>
                <w:color w:val="auto"/>
                <w:sz w:val="21"/>
                <w:szCs w:val="21"/>
                <w:highlight w:val="none"/>
                <w:lang w:eastAsia="zh-CN"/>
              </w:rPr>
            </w:pPr>
            <w:r>
              <w:rPr>
                <w:rFonts w:hint="eastAsia" w:ascii="宋体" w:hAnsi="宋体" w:cs="宋体"/>
                <w:b/>
                <w:i w:val="0"/>
                <w:iCs w:val="0"/>
                <w:color w:val="auto"/>
                <w:sz w:val="21"/>
                <w:szCs w:val="21"/>
                <w:highlight w:val="none"/>
                <w:lang w:val="en-US" w:eastAsia="zh-CN"/>
              </w:rPr>
              <w:t>服务期</w:t>
            </w:r>
          </w:p>
        </w:tc>
        <w:tc>
          <w:tcPr>
            <w:tcW w:w="1275" w:type="dxa"/>
            <w:vAlign w:val="center"/>
          </w:tcPr>
          <w:p w14:paraId="5F843888">
            <w:pPr>
              <w:adjustRightInd w:val="0"/>
              <w:snapToGrid w:val="0"/>
              <w:spacing w:beforeLines="20" w:afterLines="20" w:line="240" w:lineRule="auto"/>
              <w:jc w:val="center"/>
              <w:outlineLvl w:val="9"/>
              <w:rPr>
                <w:rFonts w:hint="default" w:ascii="宋体" w:hAnsi="宋体" w:cs="宋体"/>
                <w:b/>
                <w:i w:val="0"/>
                <w:iCs w:val="0"/>
                <w:color w:val="auto"/>
                <w:sz w:val="21"/>
                <w:szCs w:val="21"/>
                <w:highlight w:val="none"/>
                <w:lang w:val="en-US" w:eastAsia="zh-CN"/>
              </w:rPr>
            </w:pPr>
            <w:r>
              <w:rPr>
                <w:rFonts w:hint="eastAsia" w:ascii="宋体" w:hAnsi="宋体" w:cs="宋体"/>
                <w:b/>
                <w:i w:val="0"/>
                <w:iCs w:val="0"/>
                <w:color w:val="auto"/>
                <w:sz w:val="21"/>
                <w:szCs w:val="21"/>
                <w:highlight w:val="none"/>
                <w:lang w:val="en-US" w:eastAsia="zh-CN"/>
              </w:rPr>
              <w:t>备注</w:t>
            </w:r>
          </w:p>
        </w:tc>
      </w:tr>
      <w:tr w14:paraId="0811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093" w:type="dxa"/>
            <w:vAlign w:val="center"/>
          </w:tcPr>
          <w:p w14:paraId="5DB1D9B6">
            <w:pPr>
              <w:adjustRightInd w:val="0"/>
              <w:snapToGrid w:val="0"/>
              <w:spacing w:beforeLines="20" w:afterLines="2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4296" w:type="dxa"/>
            <w:vAlign w:val="center"/>
          </w:tcPr>
          <w:p w14:paraId="51FC8C8A">
            <w:pPr>
              <w:adjustRightInd w:val="0"/>
              <w:snapToGrid w:val="0"/>
              <w:spacing w:after="0" w:line="360" w:lineRule="auto"/>
              <w:jc w:val="center"/>
              <w:outlineLvl w:val="9"/>
              <w:rPr>
                <w:rFonts w:hint="eastAsia" w:ascii="宋体" w:hAnsi="宋体" w:eastAsia="宋体" w:cs="宋体"/>
                <w:i w:val="0"/>
                <w:iCs w:val="0"/>
                <w:color w:val="auto"/>
                <w:sz w:val="21"/>
                <w:szCs w:val="21"/>
                <w:highlight w:val="none"/>
              </w:rPr>
            </w:pPr>
            <w:bookmarkStart w:id="95" w:name="OLE_LINK47"/>
            <w:r>
              <w:rPr>
                <w:rFonts w:hint="eastAsia" w:ascii="宋体" w:hAnsi="宋体" w:eastAsia="宋体" w:cs="宋体"/>
                <w:i w:val="0"/>
                <w:iCs w:val="0"/>
                <w:color w:val="auto"/>
                <w:sz w:val="21"/>
                <w:szCs w:val="21"/>
                <w:highlight w:val="none"/>
              </w:rPr>
              <w:t>钟祥市发改局发布的“价比三家”中的海子河市场价格的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%（折扣率）</w:t>
            </w:r>
            <w:bookmarkEnd w:id="95"/>
          </w:p>
        </w:tc>
        <w:tc>
          <w:tcPr>
            <w:tcW w:w="1275" w:type="dxa"/>
            <w:vAlign w:val="center"/>
          </w:tcPr>
          <w:p w14:paraId="30E2EF4F">
            <w:pPr>
              <w:adjustRightInd w:val="0"/>
              <w:snapToGrid w:val="0"/>
              <w:spacing w:beforeLines="20" w:afterLines="20" w:line="240" w:lineRule="auto"/>
              <w:jc w:val="center"/>
              <w:outlineLvl w:val="9"/>
              <w:rPr>
                <w:rFonts w:hint="eastAsia" w:ascii="宋体" w:hAnsi="宋体" w:eastAsia="宋体" w:cs="宋体"/>
                <w:b/>
                <w:i w:val="0"/>
                <w:iCs w:val="0"/>
                <w:color w:val="auto"/>
                <w:sz w:val="21"/>
                <w:szCs w:val="21"/>
                <w:highlight w:val="none"/>
              </w:rPr>
            </w:pPr>
          </w:p>
        </w:tc>
        <w:tc>
          <w:tcPr>
            <w:tcW w:w="1275" w:type="dxa"/>
            <w:vAlign w:val="center"/>
          </w:tcPr>
          <w:p w14:paraId="401E0638">
            <w:pPr>
              <w:adjustRightInd w:val="0"/>
              <w:snapToGrid w:val="0"/>
              <w:spacing w:beforeLines="20" w:afterLines="20" w:line="240" w:lineRule="auto"/>
              <w:jc w:val="center"/>
              <w:outlineLvl w:val="9"/>
              <w:rPr>
                <w:rFonts w:hint="eastAsia" w:ascii="宋体" w:hAnsi="宋体" w:eastAsia="宋体" w:cs="宋体"/>
                <w:b/>
                <w:i w:val="0"/>
                <w:iCs w:val="0"/>
                <w:color w:val="auto"/>
                <w:sz w:val="21"/>
                <w:szCs w:val="21"/>
                <w:highlight w:val="none"/>
              </w:rPr>
            </w:pPr>
          </w:p>
        </w:tc>
      </w:tr>
    </w:tbl>
    <w:p w14:paraId="4DA5F6CF">
      <w:pPr>
        <w:topLinePunct/>
        <w:autoSpaceDE w:val="0"/>
        <w:autoSpaceDN w:val="0"/>
        <w:spacing w:after="0" w:line="360" w:lineRule="auto"/>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特别说明：</w:t>
      </w:r>
    </w:p>
    <w:p w14:paraId="4E6E7698">
      <w:pPr>
        <w:topLinePunct/>
        <w:autoSpaceDE w:val="0"/>
        <w:autoSpaceDN w:val="0"/>
        <w:spacing w:after="0" w:line="360" w:lineRule="auto"/>
        <w:ind w:firstLine="420" w:firstLineChars="200"/>
        <w:outlineLvl w:val="9"/>
        <w:rPr>
          <w:rFonts w:hint="default" w:ascii="宋体" w:hAnsi="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1.本次报价依据2024年12月24日</w:t>
      </w:r>
      <w:r>
        <w:rPr>
          <w:rFonts w:hint="eastAsia" w:ascii="宋体" w:hAnsi="宋体" w:eastAsia="宋体" w:cs="宋体"/>
          <w:i w:val="0"/>
          <w:iCs w:val="0"/>
          <w:color w:val="auto"/>
          <w:sz w:val="21"/>
          <w:szCs w:val="21"/>
          <w:highlight w:val="none"/>
        </w:rPr>
        <w:t>钟祥市发改局发布的“价比三家”中的海子河</w:t>
      </w:r>
      <w:r>
        <w:rPr>
          <w:rFonts w:hint="eastAsia" w:ascii="宋体" w:hAnsi="宋体" w:eastAsia="宋体" w:cs="宋体"/>
          <w:i w:val="0"/>
          <w:iCs w:val="0"/>
          <w:color w:val="auto"/>
          <w:sz w:val="21"/>
          <w:szCs w:val="21"/>
          <w:highlight w:val="none"/>
          <w:lang w:val="en-US" w:eastAsia="zh-CN"/>
        </w:rPr>
        <w:t>市场价格进行参考。</w:t>
      </w:r>
    </w:p>
    <w:p w14:paraId="1BDFCAF3">
      <w:pPr>
        <w:topLinePunct/>
        <w:autoSpaceDE w:val="0"/>
        <w:autoSpaceDN w:val="0"/>
        <w:spacing w:after="0" w:line="360" w:lineRule="auto"/>
        <w:ind w:firstLine="420" w:firstLineChars="200"/>
        <w:outlineLvl w:val="9"/>
        <w:rPr>
          <w:rFonts w:hint="default"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2.</w:t>
      </w:r>
      <w:bookmarkStart w:id="96" w:name="OLE_LINK18"/>
      <w:r>
        <w:rPr>
          <w:rFonts w:hint="eastAsia" w:ascii="宋体" w:hAnsi="宋体" w:cs="宋体"/>
          <w:i w:val="0"/>
          <w:iCs w:val="0"/>
          <w:color w:val="auto"/>
          <w:szCs w:val="21"/>
          <w:highlight w:val="none"/>
          <w:lang w:val="en-US" w:eastAsia="zh-CN"/>
        </w:rPr>
        <w:t>投标人应合理考虑肉类、禽类、蔬菜、粮油、调料等综合用量进行综合折扣报价，报价后所有品类需统一执行</w:t>
      </w:r>
      <w:bookmarkEnd w:id="96"/>
      <w:r>
        <w:rPr>
          <w:rFonts w:hint="eastAsia" w:ascii="宋体" w:hAnsi="宋体" w:cs="宋体"/>
          <w:i w:val="0"/>
          <w:iCs w:val="0"/>
          <w:color w:val="auto"/>
          <w:szCs w:val="21"/>
          <w:highlight w:val="none"/>
          <w:lang w:val="en-US" w:eastAsia="zh-CN"/>
        </w:rPr>
        <w:t>，</w:t>
      </w:r>
      <w:r>
        <w:rPr>
          <w:rFonts w:hint="eastAsia" w:ascii="宋体" w:hAnsi="宋体" w:eastAsia="宋体" w:cs="宋体"/>
          <w:i w:val="0"/>
          <w:iCs w:val="0"/>
          <w:color w:val="auto"/>
          <w:sz w:val="21"/>
          <w:szCs w:val="21"/>
          <w:highlight w:val="none"/>
          <w:lang w:val="en-US" w:eastAsia="zh-CN"/>
        </w:rPr>
        <w:t>中标后</w:t>
      </w:r>
      <w:r>
        <w:rPr>
          <w:rFonts w:hint="eastAsia" w:ascii="宋体" w:hAnsi="宋体" w:cs="宋体"/>
          <w:i w:val="0"/>
          <w:iCs w:val="0"/>
          <w:color w:val="auto"/>
          <w:szCs w:val="21"/>
          <w:highlight w:val="none"/>
          <w:lang w:val="en-US" w:eastAsia="zh-CN"/>
        </w:rPr>
        <w:t>每次供货应依据每月4号、14号、24号</w:t>
      </w:r>
      <w:r>
        <w:rPr>
          <w:rFonts w:hint="eastAsia" w:ascii="宋体" w:hAnsi="宋体" w:eastAsia="宋体" w:cs="宋体"/>
          <w:i w:val="0"/>
          <w:iCs w:val="0"/>
          <w:color w:val="auto"/>
          <w:sz w:val="21"/>
          <w:szCs w:val="21"/>
          <w:highlight w:val="none"/>
        </w:rPr>
        <w:t>钟祥市发改局发布的“价比三家”中的海子河</w:t>
      </w:r>
      <w:r>
        <w:rPr>
          <w:rFonts w:hint="eastAsia" w:ascii="宋体" w:hAnsi="宋体" w:cs="宋体"/>
          <w:i w:val="0"/>
          <w:iCs w:val="0"/>
          <w:color w:val="auto"/>
          <w:szCs w:val="21"/>
          <w:highlight w:val="none"/>
          <w:lang w:val="en-US" w:eastAsia="zh-CN"/>
        </w:rPr>
        <w:t>最新市场价格的进行结算。</w:t>
      </w:r>
    </w:p>
    <w:p w14:paraId="13AE87A2">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cs="宋体"/>
          <w:i w:val="0"/>
          <w:iCs w:val="0"/>
          <w:color w:val="auto"/>
          <w:szCs w:val="21"/>
          <w:highlight w:val="none"/>
          <w:lang w:val="en-US" w:eastAsia="zh-CN"/>
        </w:rPr>
        <w:t>3</w:t>
      </w:r>
      <w:r>
        <w:rPr>
          <w:rFonts w:hint="eastAsia" w:ascii="宋体" w:hAnsi="宋体" w:eastAsia="宋体" w:cs="宋体"/>
          <w:i w:val="0"/>
          <w:iCs w:val="0"/>
          <w:color w:val="auto"/>
          <w:szCs w:val="21"/>
          <w:highlight w:val="none"/>
        </w:rPr>
        <w:t>.本项目总价及分项报价均不接受任何形式的赠送、“零”报价。</w:t>
      </w:r>
    </w:p>
    <w:p w14:paraId="6EFB56D8">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cs="宋体"/>
          <w:i w:val="0"/>
          <w:iCs w:val="0"/>
          <w:color w:val="auto"/>
          <w:szCs w:val="21"/>
          <w:highlight w:val="none"/>
          <w:lang w:val="en-US" w:eastAsia="zh-CN"/>
        </w:rPr>
        <w:t>4</w:t>
      </w:r>
      <w:r>
        <w:rPr>
          <w:rFonts w:hint="eastAsia" w:ascii="宋体" w:hAnsi="宋体" w:eastAsia="宋体" w:cs="宋体"/>
          <w:i w:val="0"/>
          <w:iCs w:val="0"/>
          <w:color w:val="auto"/>
          <w:szCs w:val="21"/>
          <w:highlight w:val="none"/>
        </w:rPr>
        <w:t>.本项目执行中所发生的所有费用均计入投标报价中，采购人不再另行支付其他任何费用。</w:t>
      </w:r>
    </w:p>
    <w:p w14:paraId="471DE5C2">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cs="宋体"/>
          <w:i w:val="0"/>
          <w:iCs w:val="0"/>
          <w:color w:val="auto"/>
          <w:szCs w:val="21"/>
          <w:highlight w:val="none"/>
          <w:lang w:val="en-US" w:eastAsia="zh-CN"/>
        </w:rPr>
        <w:t>5</w:t>
      </w:r>
      <w:r>
        <w:rPr>
          <w:rFonts w:hint="eastAsia" w:ascii="宋体" w:hAnsi="宋体" w:eastAsia="宋体" w:cs="宋体"/>
          <w:i w:val="0"/>
          <w:iCs w:val="0"/>
          <w:color w:val="auto"/>
          <w:szCs w:val="21"/>
          <w:highlight w:val="none"/>
        </w:rPr>
        <w:t>.投标人应根据《招标文件-技术部分》相关要求填报。</w:t>
      </w:r>
    </w:p>
    <w:p w14:paraId="03A8CFB9">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cs="宋体"/>
          <w:i w:val="0"/>
          <w:iCs w:val="0"/>
          <w:color w:val="auto"/>
          <w:szCs w:val="21"/>
          <w:highlight w:val="none"/>
          <w:lang w:val="en-US" w:eastAsia="zh-CN"/>
        </w:rPr>
        <w:t>6</w:t>
      </w:r>
      <w:r>
        <w:rPr>
          <w:rFonts w:hint="eastAsia" w:ascii="宋体" w:hAnsi="宋体" w:eastAsia="宋体" w:cs="宋体"/>
          <w:i w:val="0"/>
          <w:iCs w:val="0"/>
          <w:color w:val="auto"/>
          <w:szCs w:val="21"/>
          <w:highlight w:val="none"/>
        </w:rPr>
        <w:t>.如报价不一致，按照投标人须知“19.核价原则”进行修正。</w:t>
      </w:r>
    </w:p>
    <w:p w14:paraId="722E8FE6">
      <w:pPr>
        <w:topLinePunct/>
        <w:autoSpaceDE w:val="0"/>
        <w:autoSpaceDN w:val="0"/>
        <w:adjustRightInd w:val="0"/>
        <w:snapToGrid w:val="0"/>
        <w:spacing w:after="0" w:line="360" w:lineRule="auto"/>
        <w:ind w:firstLine="525" w:firstLineChars="250"/>
        <w:jc w:val="left"/>
        <w:outlineLvl w:val="9"/>
        <w:rPr>
          <w:rFonts w:hint="eastAsia" w:ascii="宋体" w:hAnsi="宋体" w:eastAsia="宋体" w:cs="宋体"/>
          <w:i w:val="0"/>
          <w:iCs w:val="0"/>
          <w:color w:val="auto"/>
          <w:highlight w:val="none"/>
        </w:rPr>
      </w:pPr>
    </w:p>
    <w:p w14:paraId="3D5C4F04">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w:t>
      </w:r>
      <w:r>
        <w:rPr>
          <w:rFonts w:hint="eastAsia" w:ascii="宋体" w:hAnsi="宋体" w:eastAsia="宋体" w:cs="宋体"/>
          <w:i w:val="0"/>
          <w:iCs w:val="0"/>
          <w:color w:val="auto"/>
          <w:kern w:val="0"/>
          <w:sz w:val="21"/>
          <w:szCs w:val="21"/>
          <w:highlight w:val="none"/>
        </w:rPr>
        <w:t>（全称并加盖公章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78A8C504">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投标人代表（签字或盖章）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39435946">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r>
        <w:rPr>
          <w:rFonts w:hint="eastAsia" w:ascii="宋体" w:hAnsi="宋体" w:eastAsia="宋体" w:cs="宋体"/>
          <w:i w:val="0"/>
          <w:iCs w:val="0"/>
          <w:color w:val="auto"/>
          <w:sz w:val="21"/>
          <w:szCs w:val="21"/>
          <w:highlight w:val="none"/>
          <w:u w:val="single"/>
        </w:rPr>
        <w:t xml:space="preserve">                                 </w:t>
      </w:r>
    </w:p>
    <w:p w14:paraId="1FA678CF">
      <w:pPr>
        <w:widowControl/>
        <w:spacing w:after="0" w:line="240" w:lineRule="auto"/>
        <w:jc w:val="center"/>
        <w:outlineLvl w:val="9"/>
        <w:rPr>
          <w:rFonts w:hint="eastAsia" w:ascii="宋体" w:hAnsi="宋体" w:eastAsia="宋体" w:cs="宋体"/>
          <w:b/>
          <w:i w:val="0"/>
          <w:iCs w:val="0"/>
          <w:color w:val="auto"/>
          <w:sz w:val="28"/>
          <w:highlight w:val="none"/>
        </w:rPr>
      </w:pPr>
      <w:r>
        <w:rPr>
          <w:rFonts w:hint="eastAsia" w:ascii="宋体" w:hAnsi="宋体" w:eastAsia="宋体" w:cs="宋体"/>
          <w:i w:val="0"/>
          <w:iCs w:val="0"/>
          <w:color w:val="auto"/>
          <w:sz w:val="21"/>
          <w:szCs w:val="21"/>
          <w:highlight w:val="none"/>
        </w:rPr>
        <w:br w:type="page"/>
      </w:r>
      <w:r>
        <w:rPr>
          <w:rFonts w:hint="eastAsia" w:ascii="宋体" w:hAnsi="宋体" w:eastAsia="宋体" w:cs="宋体"/>
          <w:b/>
          <w:i w:val="0"/>
          <w:iCs w:val="0"/>
          <w:color w:val="auto"/>
          <w:sz w:val="28"/>
          <w:highlight w:val="none"/>
        </w:rPr>
        <w:t>2.分项报价表</w:t>
      </w:r>
    </w:p>
    <w:p w14:paraId="06D5CE46">
      <w:pPr>
        <w:spacing w:line="360" w:lineRule="auto"/>
        <w:jc w:val="center"/>
        <w:outlineLvl w:val="9"/>
        <w:rPr>
          <w:rFonts w:hint="eastAsia" w:ascii="宋体" w:hAnsi="宋体" w:eastAsia="宋体" w:cs="宋体"/>
          <w:b/>
          <w:i w:val="0"/>
          <w:iCs w:val="0"/>
          <w:color w:val="auto"/>
          <w:sz w:val="28"/>
          <w:highlight w:val="none"/>
          <w:lang w:eastAsia="zh-CN"/>
        </w:rPr>
      </w:pPr>
      <w:r>
        <w:rPr>
          <w:rFonts w:hint="eastAsia" w:ascii="宋体" w:hAnsi="宋体" w:eastAsia="宋体" w:cs="宋体"/>
          <w:b/>
          <w:i w:val="0"/>
          <w:iCs w:val="0"/>
          <w:color w:val="auto"/>
          <w:sz w:val="28"/>
          <w:highlight w:val="none"/>
        </w:rPr>
        <w:t>2.1 分项报价表</w:t>
      </w:r>
      <w:r>
        <w:rPr>
          <w:rFonts w:hint="eastAsia" w:ascii="宋体" w:hAnsi="宋体" w:cs="宋体"/>
          <w:b/>
          <w:i w:val="0"/>
          <w:iCs w:val="0"/>
          <w:color w:val="auto"/>
          <w:sz w:val="28"/>
          <w:highlight w:val="none"/>
          <w:lang w:eastAsia="zh-CN"/>
        </w:rPr>
        <w:t>（</w:t>
      </w:r>
      <w:r>
        <w:rPr>
          <w:rFonts w:hint="eastAsia" w:ascii="宋体" w:hAnsi="宋体" w:cs="宋体"/>
          <w:b/>
          <w:i w:val="0"/>
          <w:iCs w:val="0"/>
          <w:color w:val="auto"/>
          <w:sz w:val="28"/>
          <w:highlight w:val="none"/>
          <w:lang w:val="en-US" w:eastAsia="zh-CN"/>
        </w:rPr>
        <w:t>不提供</w:t>
      </w:r>
      <w:r>
        <w:rPr>
          <w:rFonts w:hint="eastAsia" w:ascii="宋体" w:hAnsi="宋体" w:cs="宋体"/>
          <w:b/>
          <w:i w:val="0"/>
          <w:iCs w:val="0"/>
          <w:color w:val="auto"/>
          <w:sz w:val="28"/>
          <w:highlight w:val="none"/>
          <w:lang w:eastAsia="zh-CN"/>
        </w:rPr>
        <w:t>）</w:t>
      </w:r>
    </w:p>
    <w:p w14:paraId="7125E6D5">
      <w:pPr>
        <w:pStyle w:val="2"/>
        <w:topLinePunct/>
        <w:autoSpaceDE w:val="0"/>
        <w:autoSpaceDN w:val="0"/>
        <w:adjustRightInd w:val="0"/>
        <w:snapToGrid w:val="0"/>
        <w:spacing w:line="360" w:lineRule="auto"/>
        <w:ind w:left="2"/>
        <w:jc w:val="center"/>
        <w:outlineLvl w:val="9"/>
        <w:rPr>
          <w:rFonts w:hint="eastAsia" w:ascii="宋体" w:hAnsi="宋体" w:eastAsia="宋体" w:cs="宋体"/>
          <w:b/>
          <w:bCs/>
          <w:i w:val="0"/>
          <w:iCs w:val="0"/>
          <w:color w:val="auto"/>
          <w:kern w:val="2"/>
          <w:sz w:val="21"/>
          <w:highlight w:val="none"/>
        </w:rPr>
      </w:pPr>
      <w:r>
        <w:rPr>
          <w:rFonts w:hint="eastAsia" w:ascii="宋体" w:hAnsi="宋体" w:eastAsia="宋体" w:cs="宋体"/>
          <w:b w:val="0"/>
          <w:bCs w:val="0"/>
          <w:i w:val="0"/>
          <w:iCs w:val="0"/>
          <w:color w:val="auto"/>
          <w:kern w:val="2"/>
          <w:sz w:val="21"/>
          <w:highlight w:val="none"/>
        </w:rPr>
        <w:t>（服务类项目适用)</w:t>
      </w:r>
    </w:p>
    <w:p w14:paraId="613412BB">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项目名称：</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项目编号：</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p>
    <w:p w14:paraId="52EB0A3C">
      <w:pPr>
        <w:adjustRightInd w:val="0"/>
        <w:snapToGrid w:val="0"/>
        <w:spacing w:after="0" w:line="360" w:lineRule="auto"/>
        <w:ind w:right="840"/>
        <w:outlineLvl w:val="9"/>
        <w:rPr>
          <w:rFonts w:hint="eastAsia" w:ascii="宋体" w:hAnsi="宋体" w:eastAsia="宋体" w:cs="宋体"/>
          <w:bCs/>
          <w:i w:val="0"/>
          <w:iCs w:val="0"/>
          <w:color w:val="auto"/>
          <w:w w:val="150"/>
          <w:szCs w:val="21"/>
          <w:highlight w:val="none"/>
        </w:rPr>
      </w:pPr>
      <w:r>
        <w:rPr>
          <w:rFonts w:hint="eastAsia" w:ascii="宋体" w:hAnsi="宋体" w:eastAsia="宋体" w:cs="宋体"/>
          <w:i w:val="0"/>
          <w:iCs w:val="0"/>
          <w:color w:val="auto"/>
          <w:highlight w:val="none"/>
        </w:rPr>
        <w:t>采购包号：</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价格单位：人民币   元</w:t>
      </w:r>
    </w:p>
    <w:tbl>
      <w:tblPr>
        <w:tblStyle w:val="17"/>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14:paraId="14FE3429">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1344A2AB">
            <w:pPr>
              <w:widowControl/>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1691" w:type="dxa"/>
            <w:tcBorders>
              <w:top w:val="single" w:color="auto" w:sz="4" w:space="0"/>
              <w:left w:val="nil"/>
              <w:bottom w:val="single" w:color="auto" w:sz="4" w:space="0"/>
              <w:right w:val="single" w:color="auto" w:sz="4" w:space="0"/>
            </w:tcBorders>
            <w:vAlign w:val="center"/>
          </w:tcPr>
          <w:p w14:paraId="2C8986CC">
            <w:pPr>
              <w:widowControl/>
              <w:spacing w:after="0" w:line="240" w:lineRule="auto"/>
              <w:ind w:left="-84" w:leftChars="-40" w:firstLine="82" w:firstLineChars="39"/>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项目名称</w:t>
            </w:r>
          </w:p>
        </w:tc>
        <w:tc>
          <w:tcPr>
            <w:tcW w:w="2331" w:type="dxa"/>
            <w:tcBorders>
              <w:top w:val="single" w:color="auto" w:sz="4" w:space="0"/>
              <w:left w:val="nil"/>
              <w:bottom w:val="single" w:color="auto" w:sz="4" w:space="0"/>
              <w:right w:val="single" w:color="auto" w:sz="4" w:space="0"/>
            </w:tcBorders>
            <w:vAlign w:val="center"/>
          </w:tcPr>
          <w:p w14:paraId="5CDB613E">
            <w:pPr>
              <w:widowControl/>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内容描述</w:t>
            </w:r>
          </w:p>
        </w:tc>
        <w:tc>
          <w:tcPr>
            <w:tcW w:w="1271" w:type="dxa"/>
            <w:tcBorders>
              <w:top w:val="single" w:color="auto" w:sz="4" w:space="0"/>
              <w:left w:val="single" w:color="auto" w:sz="4" w:space="0"/>
              <w:bottom w:val="single" w:color="auto" w:sz="4" w:space="0"/>
              <w:right w:val="single" w:color="auto" w:sz="4" w:space="0"/>
            </w:tcBorders>
            <w:vAlign w:val="center"/>
          </w:tcPr>
          <w:p w14:paraId="23F958F1">
            <w:pPr>
              <w:widowControl/>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…费用</w:t>
            </w:r>
          </w:p>
        </w:tc>
        <w:tc>
          <w:tcPr>
            <w:tcW w:w="1259" w:type="dxa"/>
            <w:tcBorders>
              <w:top w:val="single" w:color="auto" w:sz="4" w:space="0"/>
              <w:left w:val="single" w:color="auto" w:sz="4" w:space="0"/>
              <w:bottom w:val="single" w:color="auto" w:sz="4" w:space="0"/>
              <w:right w:val="single" w:color="auto" w:sz="4" w:space="0"/>
            </w:tcBorders>
            <w:vAlign w:val="center"/>
          </w:tcPr>
          <w:p w14:paraId="449D7089">
            <w:pPr>
              <w:widowControl/>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…费用</w:t>
            </w:r>
          </w:p>
        </w:tc>
        <w:tc>
          <w:tcPr>
            <w:tcW w:w="1342" w:type="dxa"/>
            <w:tcBorders>
              <w:top w:val="single" w:color="auto" w:sz="4" w:space="0"/>
              <w:left w:val="single" w:color="auto" w:sz="4" w:space="0"/>
              <w:bottom w:val="single" w:color="auto" w:sz="4" w:space="0"/>
              <w:right w:val="single" w:color="auto" w:sz="4" w:space="0"/>
            </w:tcBorders>
            <w:vAlign w:val="center"/>
          </w:tcPr>
          <w:p w14:paraId="76985CED">
            <w:pPr>
              <w:widowControl/>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小计</w:t>
            </w:r>
          </w:p>
          <w:p w14:paraId="2CEE3415">
            <w:pPr>
              <w:widowControl/>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（元）</w:t>
            </w:r>
          </w:p>
        </w:tc>
        <w:tc>
          <w:tcPr>
            <w:tcW w:w="643" w:type="dxa"/>
            <w:tcBorders>
              <w:top w:val="single" w:color="auto" w:sz="4" w:space="0"/>
              <w:left w:val="nil"/>
              <w:bottom w:val="single" w:color="auto" w:sz="4" w:space="0"/>
              <w:right w:val="single" w:color="auto" w:sz="4" w:space="0"/>
            </w:tcBorders>
            <w:vAlign w:val="center"/>
          </w:tcPr>
          <w:p w14:paraId="788025FB">
            <w:pPr>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备注</w:t>
            </w:r>
          </w:p>
        </w:tc>
      </w:tr>
      <w:tr w14:paraId="0C561C13">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7F26B7ED">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691" w:type="dxa"/>
            <w:tcBorders>
              <w:top w:val="single" w:color="auto" w:sz="4" w:space="0"/>
              <w:left w:val="nil"/>
              <w:bottom w:val="single" w:color="auto" w:sz="4" w:space="0"/>
              <w:right w:val="single" w:color="auto" w:sz="4" w:space="0"/>
            </w:tcBorders>
            <w:vAlign w:val="center"/>
          </w:tcPr>
          <w:p w14:paraId="59AA7BA7">
            <w:pPr>
              <w:spacing w:after="0" w:line="240" w:lineRule="auto"/>
              <w:jc w:val="center"/>
              <w:outlineLvl w:val="9"/>
              <w:rPr>
                <w:rFonts w:hint="eastAsia" w:ascii="宋体" w:hAnsi="宋体" w:eastAsia="宋体" w:cs="宋体"/>
                <w:i w:val="0"/>
                <w:iCs w:val="0"/>
                <w:color w:val="auto"/>
                <w:sz w:val="21"/>
                <w:szCs w:val="21"/>
                <w:highlight w:val="none"/>
              </w:rPr>
            </w:pPr>
          </w:p>
        </w:tc>
        <w:tc>
          <w:tcPr>
            <w:tcW w:w="2331" w:type="dxa"/>
            <w:tcBorders>
              <w:top w:val="single" w:color="auto" w:sz="4" w:space="0"/>
              <w:left w:val="nil"/>
              <w:bottom w:val="single" w:color="auto" w:sz="4" w:space="0"/>
              <w:right w:val="single" w:color="auto" w:sz="4" w:space="0"/>
            </w:tcBorders>
            <w:vAlign w:val="center"/>
          </w:tcPr>
          <w:p w14:paraId="23E8BA40">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14:paraId="0822295F">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6F9A60B">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299B551">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4CD5512B">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680C8CC6">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2D0D86DD">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691" w:type="dxa"/>
            <w:tcBorders>
              <w:top w:val="single" w:color="auto" w:sz="4" w:space="0"/>
              <w:left w:val="nil"/>
              <w:bottom w:val="single" w:color="auto" w:sz="4" w:space="0"/>
              <w:right w:val="single" w:color="auto" w:sz="4" w:space="0"/>
            </w:tcBorders>
            <w:vAlign w:val="center"/>
          </w:tcPr>
          <w:p w14:paraId="42AEFF78">
            <w:pPr>
              <w:spacing w:after="0" w:line="240" w:lineRule="auto"/>
              <w:jc w:val="center"/>
              <w:outlineLvl w:val="9"/>
              <w:rPr>
                <w:rFonts w:hint="eastAsia" w:ascii="宋体" w:hAnsi="宋体" w:eastAsia="宋体" w:cs="宋体"/>
                <w:i w:val="0"/>
                <w:iCs w:val="0"/>
                <w:color w:val="auto"/>
                <w:sz w:val="21"/>
                <w:szCs w:val="21"/>
                <w:highlight w:val="none"/>
              </w:rPr>
            </w:pPr>
          </w:p>
        </w:tc>
        <w:tc>
          <w:tcPr>
            <w:tcW w:w="2331" w:type="dxa"/>
            <w:tcBorders>
              <w:top w:val="single" w:color="auto" w:sz="4" w:space="0"/>
              <w:left w:val="nil"/>
              <w:bottom w:val="single" w:color="auto" w:sz="4" w:space="0"/>
              <w:right w:val="single" w:color="auto" w:sz="4" w:space="0"/>
            </w:tcBorders>
            <w:vAlign w:val="center"/>
          </w:tcPr>
          <w:p w14:paraId="4FAC3E95">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14:paraId="12DF7AC6">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06B146C">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2DD2BDA1">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694D4BE1">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78D19FBF">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525B52DC">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1691" w:type="dxa"/>
            <w:tcBorders>
              <w:top w:val="single" w:color="auto" w:sz="4" w:space="0"/>
              <w:left w:val="nil"/>
              <w:bottom w:val="single" w:color="auto" w:sz="4" w:space="0"/>
              <w:right w:val="single" w:color="auto" w:sz="4" w:space="0"/>
            </w:tcBorders>
            <w:vAlign w:val="center"/>
          </w:tcPr>
          <w:p w14:paraId="787C0FFE">
            <w:pPr>
              <w:spacing w:after="0" w:line="240" w:lineRule="auto"/>
              <w:jc w:val="center"/>
              <w:outlineLvl w:val="9"/>
              <w:rPr>
                <w:rFonts w:hint="eastAsia" w:ascii="宋体" w:hAnsi="宋体" w:eastAsia="宋体" w:cs="宋体"/>
                <w:i w:val="0"/>
                <w:iCs w:val="0"/>
                <w:color w:val="auto"/>
                <w:sz w:val="21"/>
                <w:szCs w:val="21"/>
                <w:highlight w:val="none"/>
              </w:rPr>
            </w:pPr>
          </w:p>
        </w:tc>
        <w:tc>
          <w:tcPr>
            <w:tcW w:w="2331" w:type="dxa"/>
            <w:tcBorders>
              <w:top w:val="single" w:color="auto" w:sz="4" w:space="0"/>
              <w:left w:val="nil"/>
              <w:bottom w:val="single" w:color="auto" w:sz="4" w:space="0"/>
              <w:right w:val="single" w:color="auto" w:sz="4" w:space="0"/>
            </w:tcBorders>
            <w:vAlign w:val="center"/>
          </w:tcPr>
          <w:p w14:paraId="23BFEE3F">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14:paraId="208C0236">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4D97AA04">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5FF404C">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2D1E73BD">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19411850">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vAlign w:val="center"/>
          </w:tcPr>
          <w:p w14:paraId="0E0FE12E">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p>
        </w:tc>
        <w:tc>
          <w:tcPr>
            <w:tcW w:w="1691" w:type="dxa"/>
            <w:tcBorders>
              <w:top w:val="nil"/>
              <w:left w:val="nil"/>
              <w:bottom w:val="single" w:color="auto" w:sz="4" w:space="0"/>
              <w:right w:val="single" w:color="auto" w:sz="4" w:space="0"/>
            </w:tcBorders>
            <w:vAlign w:val="center"/>
          </w:tcPr>
          <w:p w14:paraId="38F41980">
            <w:pPr>
              <w:spacing w:after="0" w:line="240" w:lineRule="auto"/>
              <w:jc w:val="center"/>
              <w:outlineLvl w:val="9"/>
              <w:rPr>
                <w:rFonts w:hint="eastAsia" w:ascii="宋体" w:hAnsi="宋体" w:eastAsia="宋体" w:cs="宋体"/>
                <w:i w:val="0"/>
                <w:iCs w:val="0"/>
                <w:color w:val="auto"/>
                <w:sz w:val="21"/>
                <w:szCs w:val="21"/>
                <w:highlight w:val="none"/>
              </w:rPr>
            </w:pPr>
          </w:p>
        </w:tc>
        <w:tc>
          <w:tcPr>
            <w:tcW w:w="2331" w:type="dxa"/>
            <w:tcBorders>
              <w:top w:val="nil"/>
              <w:left w:val="nil"/>
              <w:bottom w:val="single" w:color="auto" w:sz="4" w:space="0"/>
              <w:right w:val="single" w:color="auto" w:sz="4" w:space="0"/>
            </w:tcBorders>
            <w:vAlign w:val="center"/>
          </w:tcPr>
          <w:p w14:paraId="3CEFDE00">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71" w:type="dxa"/>
            <w:tcBorders>
              <w:top w:val="nil"/>
              <w:left w:val="single" w:color="auto" w:sz="4" w:space="0"/>
              <w:bottom w:val="single" w:color="auto" w:sz="4" w:space="0"/>
              <w:right w:val="single" w:color="auto" w:sz="4" w:space="0"/>
            </w:tcBorders>
            <w:vAlign w:val="center"/>
          </w:tcPr>
          <w:p w14:paraId="3070BB7C">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59" w:type="dxa"/>
            <w:tcBorders>
              <w:top w:val="nil"/>
              <w:left w:val="single" w:color="auto" w:sz="4" w:space="0"/>
              <w:bottom w:val="single" w:color="auto" w:sz="4" w:space="0"/>
              <w:right w:val="single" w:color="auto" w:sz="4" w:space="0"/>
            </w:tcBorders>
            <w:vAlign w:val="center"/>
          </w:tcPr>
          <w:p w14:paraId="6AEB6A13">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342" w:type="dxa"/>
            <w:tcBorders>
              <w:top w:val="nil"/>
              <w:left w:val="single" w:color="auto" w:sz="4" w:space="0"/>
              <w:bottom w:val="single" w:color="auto" w:sz="4" w:space="0"/>
              <w:right w:val="single" w:color="auto" w:sz="4" w:space="0"/>
            </w:tcBorders>
            <w:vAlign w:val="center"/>
          </w:tcPr>
          <w:p w14:paraId="61ACC813">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43" w:type="dxa"/>
            <w:tcBorders>
              <w:top w:val="nil"/>
              <w:left w:val="single" w:color="auto" w:sz="4" w:space="0"/>
              <w:bottom w:val="single" w:color="auto" w:sz="4" w:space="0"/>
              <w:right w:val="single" w:color="auto" w:sz="4" w:space="0"/>
            </w:tcBorders>
            <w:vAlign w:val="center"/>
          </w:tcPr>
          <w:p w14:paraId="74D3E02E">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40FB4883">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5D79751A">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p>
        </w:tc>
        <w:tc>
          <w:tcPr>
            <w:tcW w:w="1691" w:type="dxa"/>
            <w:tcBorders>
              <w:top w:val="single" w:color="auto" w:sz="4" w:space="0"/>
              <w:left w:val="nil"/>
              <w:bottom w:val="single" w:color="auto" w:sz="4" w:space="0"/>
              <w:right w:val="single" w:color="auto" w:sz="4" w:space="0"/>
            </w:tcBorders>
            <w:vAlign w:val="center"/>
          </w:tcPr>
          <w:p w14:paraId="48B0E85B">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331" w:type="dxa"/>
            <w:tcBorders>
              <w:top w:val="single" w:color="auto" w:sz="4" w:space="0"/>
              <w:left w:val="nil"/>
              <w:bottom w:val="single" w:color="auto" w:sz="4" w:space="0"/>
              <w:right w:val="single" w:color="auto" w:sz="4" w:space="0"/>
            </w:tcBorders>
            <w:vAlign w:val="center"/>
          </w:tcPr>
          <w:p w14:paraId="350A1D0E">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14:paraId="30F366DE">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5BCC3789">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470EC05D">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692C229E">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315BE362">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14:paraId="1F3F3D79">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1691" w:type="dxa"/>
            <w:tcBorders>
              <w:top w:val="single" w:color="auto" w:sz="4" w:space="0"/>
              <w:left w:val="nil"/>
              <w:bottom w:val="single" w:color="auto" w:sz="4" w:space="0"/>
              <w:right w:val="single" w:color="auto" w:sz="4" w:space="0"/>
            </w:tcBorders>
            <w:vAlign w:val="center"/>
          </w:tcPr>
          <w:p w14:paraId="416221E5">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331" w:type="dxa"/>
            <w:tcBorders>
              <w:top w:val="single" w:color="auto" w:sz="4" w:space="0"/>
              <w:left w:val="nil"/>
              <w:bottom w:val="single" w:color="auto" w:sz="4" w:space="0"/>
              <w:right w:val="single" w:color="auto" w:sz="4" w:space="0"/>
            </w:tcBorders>
            <w:vAlign w:val="center"/>
          </w:tcPr>
          <w:p w14:paraId="1E066B38">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14:paraId="2D791877">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2E295250">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3060F617">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68D4FAE2">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4461BDBB">
        <w:tblPrEx>
          <w:tblCellMar>
            <w:top w:w="0" w:type="dxa"/>
            <w:left w:w="108" w:type="dxa"/>
            <w:bottom w:w="0" w:type="dxa"/>
            <w:right w:w="108" w:type="dxa"/>
          </w:tblCellMar>
        </w:tblPrEx>
        <w:trPr>
          <w:trHeight w:val="610" w:hRule="atLeast"/>
          <w:tblHeader/>
          <w:jc w:val="center"/>
        </w:trPr>
        <w:tc>
          <w:tcPr>
            <w:tcW w:w="4666" w:type="dxa"/>
            <w:gridSpan w:val="3"/>
            <w:tcBorders>
              <w:top w:val="single" w:color="auto" w:sz="4" w:space="0"/>
              <w:left w:val="single" w:color="auto" w:sz="4" w:space="0"/>
              <w:bottom w:val="single" w:color="auto" w:sz="4" w:space="0"/>
              <w:right w:val="single" w:color="auto" w:sz="4" w:space="0"/>
            </w:tcBorders>
            <w:vAlign w:val="center"/>
          </w:tcPr>
          <w:p w14:paraId="77401D58">
            <w:pPr>
              <w:tabs>
                <w:tab w:val="left" w:pos="425"/>
              </w:tabs>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合   计</w:t>
            </w:r>
          </w:p>
        </w:tc>
        <w:tc>
          <w:tcPr>
            <w:tcW w:w="1271" w:type="dxa"/>
            <w:tcBorders>
              <w:top w:val="single" w:color="auto" w:sz="4" w:space="0"/>
              <w:left w:val="single" w:color="auto" w:sz="4" w:space="0"/>
              <w:bottom w:val="single" w:color="auto" w:sz="4" w:space="0"/>
              <w:right w:val="single" w:color="auto" w:sz="4" w:space="0"/>
            </w:tcBorders>
            <w:vAlign w:val="center"/>
          </w:tcPr>
          <w:p w14:paraId="1EA3C0D2">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14:paraId="4BB93401">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14:paraId="1555BA5E">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4A8631D8">
            <w:pPr>
              <w:tabs>
                <w:tab w:val="left" w:pos="425"/>
              </w:tabs>
              <w:snapToGrid w:val="0"/>
              <w:spacing w:after="0" w:line="240" w:lineRule="auto"/>
              <w:jc w:val="center"/>
              <w:outlineLvl w:val="9"/>
              <w:rPr>
                <w:rFonts w:hint="eastAsia" w:ascii="宋体" w:hAnsi="宋体" w:eastAsia="宋体" w:cs="宋体"/>
                <w:i w:val="0"/>
                <w:iCs w:val="0"/>
                <w:color w:val="auto"/>
                <w:sz w:val="21"/>
                <w:szCs w:val="21"/>
                <w:highlight w:val="none"/>
              </w:rPr>
            </w:pPr>
          </w:p>
        </w:tc>
      </w:tr>
    </w:tbl>
    <w:p w14:paraId="0DCDE716">
      <w:pPr>
        <w:topLinePunct/>
        <w:autoSpaceDE w:val="0"/>
        <w:autoSpaceDN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特别说明：</w:t>
      </w:r>
    </w:p>
    <w:p w14:paraId="0D593F80">
      <w:pPr>
        <w:topLinePunct/>
        <w:autoSpaceDE w:val="0"/>
        <w:autoSpaceDN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1.本项目总价及分项报价均不接受任何形式的赠送、“零”报价。</w:t>
      </w:r>
    </w:p>
    <w:p w14:paraId="233FE455">
      <w:pPr>
        <w:topLinePunct/>
        <w:autoSpaceDE w:val="0"/>
        <w:autoSpaceDN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2.如报价不一致，按照投标人须知“19.核价原则”进行修正。</w:t>
      </w:r>
    </w:p>
    <w:p w14:paraId="52567B5E">
      <w:pPr>
        <w:topLinePunct/>
        <w:autoSpaceDE w:val="0"/>
        <w:autoSpaceDN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3.本表中小计=    数量×单价。</w:t>
      </w:r>
    </w:p>
    <w:p w14:paraId="3F613A9F">
      <w:pPr>
        <w:topLinePunct/>
        <w:autoSpaceDE w:val="0"/>
        <w:autoSpaceDN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4.本表仅供参考，可扩展。</w:t>
      </w:r>
    </w:p>
    <w:p w14:paraId="7C5693C9">
      <w:pPr>
        <w:pStyle w:val="2"/>
        <w:ind w:firstLine="420" w:firstLineChars="200"/>
        <w:outlineLvl w:val="9"/>
        <w:rPr>
          <w:rFonts w:hint="eastAsia" w:ascii="宋体" w:hAnsi="宋体" w:eastAsia="宋体" w:cs="宋体"/>
          <w:i w:val="0"/>
          <w:iCs w:val="0"/>
          <w:color w:val="auto"/>
          <w:sz w:val="21"/>
          <w:szCs w:val="21"/>
          <w:highlight w:val="none"/>
        </w:rPr>
      </w:pPr>
    </w:p>
    <w:p w14:paraId="576CD173">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w:t>
      </w:r>
      <w:r>
        <w:rPr>
          <w:rFonts w:hint="eastAsia" w:ascii="宋体" w:hAnsi="宋体" w:eastAsia="宋体" w:cs="宋体"/>
          <w:i w:val="0"/>
          <w:iCs w:val="0"/>
          <w:color w:val="auto"/>
          <w:kern w:val="0"/>
          <w:sz w:val="21"/>
          <w:szCs w:val="21"/>
          <w:highlight w:val="none"/>
        </w:rPr>
        <w:t>（全称并加盖公章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08D71D91">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投标人代表（签字或盖章）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71B86DB4">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r>
        <w:rPr>
          <w:rFonts w:hint="eastAsia" w:ascii="宋体" w:hAnsi="宋体" w:eastAsia="宋体" w:cs="宋体"/>
          <w:i w:val="0"/>
          <w:iCs w:val="0"/>
          <w:color w:val="auto"/>
          <w:sz w:val="21"/>
          <w:szCs w:val="21"/>
          <w:highlight w:val="none"/>
          <w:u w:val="single"/>
        </w:rPr>
        <w:t xml:space="preserve">                                 </w:t>
      </w:r>
    </w:p>
    <w:p w14:paraId="0D4798E0">
      <w:pPr>
        <w:widowControl/>
        <w:spacing w:after="0" w:line="24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i w:val="0"/>
          <w:iCs w:val="0"/>
          <w:color w:val="auto"/>
          <w:sz w:val="21"/>
          <w:szCs w:val="21"/>
          <w:highlight w:val="none"/>
        </w:rPr>
        <w:br w:type="page"/>
      </w:r>
      <w:r>
        <w:rPr>
          <w:rFonts w:hint="eastAsia" w:ascii="宋体" w:hAnsi="宋体" w:eastAsia="宋体" w:cs="宋体"/>
          <w:b/>
          <w:bCs/>
          <w:i w:val="0"/>
          <w:iCs w:val="0"/>
          <w:color w:val="auto"/>
          <w:sz w:val="28"/>
          <w:szCs w:val="28"/>
          <w:highlight w:val="none"/>
        </w:rPr>
        <w:t>格式4  商务条款偏离表</w:t>
      </w: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14:paraId="487E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44D2390A">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vAlign w:val="center"/>
          </w:tcPr>
          <w:p w14:paraId="7E2C18EE">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vAlign w:val="center"/>
          </w:tcPr>
          <w:p w14:paraId="6E7A2188">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招标文件</w:t>
            </w:r>
          </w:p>
          <w:p w14:paraId="48C49E49">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vAlign w:val="center"/>
          </w:tcPr>
          <w:p w14:paraId="5B8A515E">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w:t>
            </w:r>
          </w:p>
          <w:p w14:paraId="3167DEE8">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vAlign w:val="center"/>
          </w:tcPr>
          <w:p w14:paraId="53AFCC8B">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偏离</w:t>
            </w:r>
          </w:p>
          <w:p w14:paraId="2F258B44">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vAlign w:val="center"/>
          </w:tcPr>
          <w:p w14:paraId="4E4BDD20">
            <w:pPr>
              <w:topLinePunct/>
              <w:autoSpaceDE w:val="0"/>
              <w:autoSpaceDN w:val="0"/>
              <w:spacing w:beforeLines="20" w:after="4"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说明</w:t>
            </w:r>
          </w:p>
        </w:tc>
      </w:tr>
      <w:tr w14:paraId="3E49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6A523447">
            <w:pPr>
              <w:topLinePunct/>
              <w:autoSpaceDE w:val="0"/>
              <w:autoSpaceDN w:val="0"/>
              <w:spacing w:beforeLines="20" w:after="4"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vAlign w:val="top"/>
          </w:tcPr>
          <w:p w14:paraId="03820674">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top"/>
          </w:tcPr>
          <w:p w14:paraId="3844ECF0">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7BACE96C">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14:paraId="0955F137">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top"/>
          </w:tcPr>
          <w:p w14:paraId="422EE985">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r>
      <w:tr w14:paraId="1831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0A19BABA">
            <w:pPr>
              <w:topLinePunct/>
              <w:autoSpaceDE w:val="0"/>
              <w:autoSpaceDN w:val="0"/>
              <w:spacing w:beforeLines="20" w:after="4"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vAlign w:val="top"/>
          </w:tcPr>
          <w:p w14:paraId="5415998F">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top"/>
          </w:tcPr>
          <w:p w14:paraId="23CA3748">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E275B91">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14:paraId="0C5F3831">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top"/>
          </w:tcPr>
          <w:p w14:paraId="6A5169B8">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r>
      <w:tr w14:paraId="3C30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32380E5C">
            <w:pPr>
              <w:topLinePunct/>
              <w:autoSpaceDE w:val="0"/>
              <w:autoSpaceDN w:val="0"/>
              <w:spacing w:beforeLines="20" w:after="4"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vAlign w:val="top"/>
          </w:tcPr>
          <w:p w14:paraId="741FF1FA">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top"/>
          </w:tcPr>
          <w:p w14:paraId="70B49966">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4E4A6">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14:paraId="54E16AEA">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top"/>
          </w:tcPr>
          <w:p w14:paraId="76A2F5A3">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r>
      <w:tr w14:paraId="4B3C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1D1C3DF5">
            <w:pPr>
              <w:topLinePunct/>
              <w:autoSpaceDE w:val="0"/>
              <w:autoSpaceDN w:val="0"/>
              <w:spacing w:beforeLines="20" w:after="4"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vAlign w:val="top"/>
          </w:tcPr>
          <w:p w14:paraId="02F21C54">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top"/>
          </w:tcPr>
          <w:p w14:paraId="52087E67">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4FE66C18">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14:paraId="1EA7148E">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top"/>
          </w:tcPr>
          <w:p w14:paraId="3D77011D">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r>
      <w:tr w14:paraId="296A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7AEB7A54">
            <w:pPr>
              <w:topLinePunct/>
              <w:autoSpaceDE w:val="0"/>
              <w:autoSpaceDN w:val="0"/>
              <w:spacing w:beforeLines="20" w:after="4"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vAlign w:val="top"/>
          </w:tcPr>
          <w:p w14:paraId="1F633897">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vAlign w:val="top"/>
          </w:tcPr>
          <w:p w14:paraId="3F31525B">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5C6C874">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top"/>
          </w:tcPr>
          <w:p w14:paraId="2305ECE2">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vAlign w:val="top"/>
          </w:tcPr>
          <w:p w14:paraId="7AD2B6B3">
            <w:pPr>
              <w:topLinePunct/>
              <w:autoSpaceDE w:val="0"/>
              <w:autoSpaceDN w:val="0"/>
              <w:spacing w:beforeLines="20" w:after="312" w:line="240" w:lineRule="auto"/>
              <w:jc w:val="center"/>
              <w:outlineLvl w:val="9"/>
              <w:rPr>
                <w:rFonts w:hint="eastAsia" w:ascii="宋体" w:hAnsi="宋体" w:eastAsia="宋体" w:cs="宋体"/>
                <w:b/>
                <w:bCs/>
                <w:i w:val="0"/>
                <w:iCs w:val="0"/>
                <w:color w:val="auto"/>
                <w:sz w:val="21"/>
                <w:szCs w:val="21"/>
                <w:highlight w:val="none"/>
              </w:rPr>
            </w:pPr>
          </w:p>
        </w:tc>
      </w:tr>
    </w:tbl>
    <w:p w14:paraId="11C04F24">
      <w:pPr>
        <w:topLinePunct/>
        <w:autoSpaceDE w:val="0"/>
        <w:autoSpaceDN w:val="0"/>
        <w:spacing w:after="0" w:line="360" w:lineRule="auto"/>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特别说明：</w:t>
      </w:r>
    </w:p>
    <w:p w14:paraId="7F4EF838">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1.商务条款无需条对条应答，如无偏离，请在此表中填写“无偏离”；如有偏离，请在此表中应答为“正/负偏离”并说明偏离情况。</w:t>
      </w:r>
    </w:p>
    <w:p w14:paraId="0E215DA5">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2.如《招标文件-商务部分》中有标注★号的，则为实质性要求，必须满足，如应答为“负偏离”，将导致投标无效。</w:t>
      </w:r>
    </w:p>
    <w:p w14:paraId="6E960EBF">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3.本表可扩展。</w:t>
      </w:r>
    </w:p>
    <w:p w14:paraId="131CD9D9">
      <w:pPr>
        <w:topLinePunct/>
        <w:autoSpaceDE w:val="0"/>
        <w:autoSpaceDN w:val="0"/>
        <w:spacing w:line="500" w:lineRule="exact"/>
        <w:outlineLvl w:val="9"/>
        <w:rPr>
          <w:rFonts w:hint="eastAsia" w:ascii="宋体" w:hAnsi="宋体" w:eastAsia="宋体" w:cs="宋体"/>
          <w:i w:val="0"/>
          <w:iCs w:val="0"/>
          <w:color w:val="auto"/>
          <w:sz w:val="24"/>
          <w:highlight w:val="none"/>
        </w:rPr>
      </w:pPr>
    </w:p>
    <w:p w14:paraId="302791C0">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w:t>
      </w:r>
      <w:r>
        <w:rPr>
          <w:rFonts w:hint="eastAsia" w:ascii="宋体" w:hAnsi="宋体" w:eastAsia="宋体" w:cs="宋体"/>
          <w:i w:val="0"/>
          <w:iCs w:val="0"/>
          <w:color w:val="auto"/>
          <w:kern w:val="0"/>
          <w:sz w:val="21"/>
          <w:szCs w:val="21"/>
          <w:highlight w:val="none"/>
        </w:rPr>
        <w:t>（全称并加盖公章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7398D5B6">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投标人代表（签字或盖章）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0790159E">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r>
        <w:rPr>
          <w:rFonts w:hint="eastAsia" w:ascii="宋体" w:hAnsi="宋体" w:eastAsia="宋体" w:cs="宋体"/>
          <w:i w:val="0"/>
          <w:iCs w:val="0"/>
          <w:color w:val="auto"/>
          <w:sz w:val="21"/>
          <w:szCs w:val="21"/>
          <w:highlight w:val="none"/>
          <w:u w:val="single"/>
        </w:rPr>
        <w:t xml:space="preserve">                                 </w:t>
      </w:r>
    </w:p>
    <w:p w14:paraId="20B4D9D9">
      <w:pPr>
        <w:outlineLvl w:val="9"/>
        <w:rPr>
          <w:rFonts w:hint="eastAsia" w:ascii="宋体" w:hAnsi="宋体" w:eastAsia="宋体" w:cs="宋体"/>
          <w:b/>
          <w:bCs/>
          <w:i w:val="0"/>
          <w:iCs w:val="0"/>
          <w:color w:val="auto"/>
          <w:sz w:val="28"/>
          <w:szCs w:val="28"/>
          <w:highlight w:val="none"/>
        </w:rPr>
      </w:pPr>
    </w:p>
    <w:p w14:paraId="0211DF0B">
      <w:pPr>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br w:type="page"/>
      </w:r>
      <w:r>
        <w:rPr>
          <w:rFonts w:hint="eastAsia" w:ascii="宋体" w:hAnsi="宋体" w:eastAsia="宋体" w:cs="宋体"/>
          <w:b/>
          <w:bCs/>
          <w:i w:val="0"/>
          <w:iCs w:val="0"/>
          <w:color w:val="auto"/>
          <w:sz w:val="28"/>
          <w:szCs w:val="28"/>
          <w:highlight w:val="none"/>
        </w:rPr>
        <w:t>格式5  投标人具备投标资格证明文件</w:t>
      </w:r>
    </w:p>
    <w:p w14:paraId="597EBF7D">
      <w:pPr>
        <w:adjustRightInd w:val="0"/>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5-1投标人基本情况</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567"/>
        <w:gridCol w:w="1560"/>
        <w:gridCol w:w="1701"/>
        <w:gridCol w:w="2696"/>
      </w:tblGrid>
      <w:tr w14:paraId="2A3E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14:paraId="4E25A0DE">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供应商名称</w:t>
            </w:r>
          </w:p>
        </w:tc>
        <w:tc>
          <w:tcPr>
            <w:tcW w:w="2127" w:type="dxa"/>
            <w:gridSpan w:val="2"/>
            <w:vAlign w:val="center"/>
          </w:tcPr>
          <w:p w14:paraId="4B1573F0">
            <w:pPr>
              <w:pStyle w:val="2"/>
              <w:spacing w:line="360" w:lineRule="auto"/>
              <w:jc w:val="center"/>
              <w:outlineLvl w:val="9"/>
              <w:rPr>
                <w:rFonts w:hint="eastAsia" w:ascii="宋体" w:hAnsi="宋体" w:eastAsia="宋体" w:cs="宋体"/>
                <w:i w:val="0"/>
                <w:iCs w:val="0"/>
                <w:color w:val="auto"/>
                <w:sz w:val="21"/>
                <w:szCs w:val="21"/>
                <w:highlight w:val="none"/>
              </w:rPr>
            </w:pPr>
          </w:p>
        </w:tc>
        <w:tc>
          <w:tcPr>
            <w:tcW w:w="1701" w:type="dxa"/>
            <w:vAlign w:val="center"/>
          </w:tcPr>
          <w:p w14:paraId="407FA2EE">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法定代表人</w:t>
            </w:r>
          </w:p>
        </w:tc>
        <w:tc>
          <w:tcPr>
            <w:tcW w:w="2696" w:type="dxa"/>
            <w:vAlign w:val="center"/>
          </w:tcPr>
          <w:p w14:paraId="735F91A4">
            <w:pPr>
              <w:pStyle w:val="2"/>
              <w:spacing w:line="360" w:lineRule="auto"/>
              <w:jc w:val="center"/>
              <w:outlineLvl w:val="9"/>
              <w:rPr>
                <w:rFonts w:hint="eastAsia" w:ascii="宋体" w:hAnsi="宋体" w:eastAsia="宋体" w:cs="宋体"/>
                <w:i w:val="0"/>
                <w:iCs w:val="0"/>
                <w:color w:val="auto"/>
                <w:sz w:val="21"/>
                <w:szCs w:val="21"/>
                <w:highlight w:val="none"/>
              </w:rPr>
            </w:pPr>
          </w:p>
        </w:tc>
      </w:tr>
      <w:tr w14:paraId="0433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14:paraId="466AD885">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统一社会信用代码</w:t>
            </w:r>
          </w:p>
        </w:tc>
        <w:tc>
          <w:tcPr>
            <w:tcW w:w="2127" w:type="dxa"/>
            <w:gridSpan w:val="2"/>
            <w:vAlign w:val="center"/>
          </w:tcPr>
          <w:p w14:paraId="2AC4F5E9">
            <w:pPr>
              <w:pStyle w:val="2"/>
              <w:spacing w:line="360" w:lineRule="auto"/>
              <w:jc w:val="center"/>
              <w:outlineLvl w:val="9"/>
              <w:rPr>
                <w:rFonts w:hint="eastAsia" w:ascii="宋体" w:hAnsi="宋体" w:eastAsia="宋体" w:cs="宋体"/>
                <w:i w:val="0"/>
                <w:iCs w:val="0"/>
                <w:color w:val="auto"/>
                <w:sz w:val="21"/>
                <w:szCs w:val="21"/>
                <w:highlight w:val="none"/>
              </w:rPr>
            </w:pPr>
          </w:p>
        </w:tc>
        <w:tc>
          <w:tcPr>
            <w:tcW w:w="1701" w:type="dxa"/>
            <w:vAlign w:val="center"/>
          </w:tcPr>
          <w:p w14:paraId="28FD8BEC">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邮政编码</w:t>
            </w:r>
          </w:p>
        </w:tc>
        <w:tc>
          <w:tcPr>
            <w:tcW w:w="2696" w:type="dxa"/>
            <w:vAlign w:val="center"/>
          </w:tcPr>
          <w:p w14:paraId="776191FD">
            <w:pPr>
              <w:pStyle w:val="2"/>
              <w:spacing w:line="360" w:lineRule="auto"/>
              <w:jc w:val="center"/>
              <w:outlineLvl w:val="9"/>
              <w:rPr>
                <w:rFonts w:hint="eastAsia" w:ascii="宋体" w:hAnsi="宋体" w:eastAsia="宋体" w:cs="宋体"/>
                <w:i w:val="0"/>
                <w:iCs w:val="0"/>
                <w:color w:val="auto"/>
                <w:sz w:val="21"/>
                <w:szCs w:val="21"/>
                <w:highlight w:val="none"/>
              </w:rPr>
            </w:pPr>
          </w:p>
        </w:tc>
      </w:tr>
      <w:tr w14:paraId="124F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14:paraId="0DA0F641">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授权代表</w:t>
            </w:r>
          </w:p>
        </w:tc>
        <w:tc>
          <w:tcPr>
            <w:tcW w:w="2127" w:type="dxa"/>
            <w:gridSpan w:val="2"/>
            <w:vAlign w:val="center"/>
          </w:tcPr>
          <w:p w14:paraId="6E702F72">
            <w:pPr>
              <w:pStyle w:val="2"/>
              <w:spacing w:line="360" w:lineRule="auto"/>
              <w:jc w:val="center"/>
              <w:outlineLvl w:val="9"/>
              <w:rPr>
                <w:rFonts w:hint="eastAsia" w:ascii="宋体" w:hAnsi="宋体" w:eastAsia="宋体" w:cs="宋体"/>
                <w:i w:val="0"/>
                <w:iCs w:val="0"/>
                <w:color w:val="auto"/>
                <w:sz w:val="21"/>
                <w:szCs w:val="21"/>
                <w:highlight w:val="none"/>
              </w:rPr>
            </w:pPr>
          </w:p>
        </w:tc>
        <w:tc>
          <w:tcPr>
            <w:tcW w:w="1701" w:type="dxa"/>
            <w:vAlign w:val="center"/>
          </w:tcPr>
          <w:p w14:paraId="5F57073E">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联系电话</w:t>
            </w:r>
          </w:p>
        </w:tc>
        <w:tc>
          <w:tcPr>
            <w:tcW w:w="2696" w:type="dxa"/>
            <w:vAlign w:val="center"/>
          </w:tcPr>
          <w:p w14:paraId="6537DD43">
            <w:pPr>
              <w:pStyle w:val="2"/>
              <w:spacing w:line="360" w:lineRule="auto"/>
              <w:jc w:val="center"/>
              <w:outlineLvl w:val="9"/>
              <w:rPr>
                <w:rFonts w:hint="eastAsia" w:ascii="宋体" w:hAnsi="宋体" w:eastAsia="宋体" w:cs="宋体"/>
                <w:i w:val="0"/>
                <w:iCs w:val="0"/>
                <w:color w:val="auto"/>
                <w:sz w:val="21"/>
                <w:szCs w:val="21"/>
                <w:highlight w:val="none"/>
              </w:rPr>
            </w:pPr>
          </w:p>
        </w:tc>
      </w:tr>
      <w:tr w14:paraId="29C8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14:paraId="5C2E1AC0">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电子邮箱</w:t>
            </w:r>
          </w:p>
        </w:tc>
        <w:tc>
          <w:tcPr>
            <w:tcW w:w="2127" w:type="dxa"/>
            <w:gridSpan w:val="2"/>
            <w:vAlign w:val="center"/>
          </w:tcPr>
          <w:p w14:paraId="6C090DA4">
            <w:pPr>
              <w:pStyle w:val="2"/>
              <w:spacing w:line="360" w:lineRule="auto"/>
              <w:jc w:val="center"/>
              <w:outlineLvl w:val="9"/>
              <w:rPr>
                <w:rFonts w:hint="eastAsia" w:ascii="宋体" w:hAnsi="宋体" w:eastAsia="宋体" w:cs="宋体"/>
                <w:i w:val="0"/>
                <w:iCs w:val="0"/>
                <w:color w:val="auto"/>
                <w:sz w:val="21"/>
                <w:szCs w:val="21"/>
                <w:highlight w:val="none"/>
              </w:rPr>
            </w:pPr>
          </w:p>
        </w:tc>
        <w:tc>
          <w:tcPr>
            <w:tcW w:w="1701" w:type="dxa"/>
            <w:vAlign w:val="center"/>
          </w:tcPr>
          <w:p w14:paraId="4041E9AA">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传真</w:t>
            </w:r>
          </w:p>
        </w:tc>
        <w:tc>
          <w:tcPr>
            <w:tcW w:w="2696" w:type="dxa"/>
            <w:vAlign w:val="center"/>
          </w:tcPr>
          <w:p w14:paraId="0F1DD7F6">
            <w:pPr>
              <w:pStyle w:val="2"/>
              <w:spacing w:line="360" w:lineRule="auto"/>
              <w:jc w:val="center"/>
              <w:outlineLvl w:val="9"/>
              <w:rPr>
                <w:rFonts w:hint="eastAsia" w:ascii="宋体" w:hAnsi="宋体" w:eastAsia="宋体" w:cs="宋体"/>
                <w:i w:val="0"/>
                <w:iCs w:val="0"/>
                <w:color w:val="auto"/>
                <w:sz w:val="21"/>
                <w:szCs w:val="21"/>
                <w:highlight w:val="none"/>
              </w:rPr>
            </w:pPr>
          </w:p>
        </w:tc>
      </w:tr>
      <w:tr w14:paraId="32D3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14:paraId="17F9B45E">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上年营业收入</w:t>
            </w:r>
          </w:p>
        </w:tc>
        <w:tc>
          <w:tcPr>
            <w:tcW w:w="2127" w:type="dxa"/>
            <w:gridSpan w:val="2"/>
            <w:vAlign w:val="center"/>
          </w:tcPr>
          <w:p w14:paraId="60F0B04D">
            <w:pPr>
              <w:pStyle w:val="2"/>
              <w:spacing w:line="360" w:lineRule="auto"/>
              <w:jc w:val="center"/>
              <w:outlineLvl w:val="9"/>
              <w:rPr>
                <w:rFonts w:hint="eastAsia" w:ascii="宋体" w:hAnsi="宋体" w:eastAsia="宋体" w:cs="宋体"/>
                <w:i w:val="0"/>
                <w:iCs w:val="0"/>
                <w:color w:val="auto"/>
                <w:sz w:val="21"/>
                <w:szCs w:val="21"/>
                <w:highlight w:val="none"/>
              </w:rPr>
            </w:pPr>
          </w:p>
        </w:tc>
        <w:tc>
          <w:tcPr>
            <w:tcW w:w="1701" w:type="dxa"/>
            <w:vAlign w:val="center"/>
          </w:tcPr>
          <w:p w14:paraId="2E4D20C3">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员工总人数</w:t>
            </w:r>
          </w:p>
        </w:tc>
        <w:tc>
          <w:tcPr>
            <w:tcW w:w="2696" w:type="dxa"/>
            <w:vAlign w:val="center"/>
          </w:tcPr>
          <w:p w14:paraId="288EC2A9">
            <w:pPr>
              <w:pStyle w:val="2"/>
              <w:spacing w:line="360" w:lineRule="auto"/>
              <w:jc w:val="center"/>
              <w:outlineLvl w:val="9"/>
              <w:rPr>
                <w:rFonts w:hint="eastAsia" w:ascii="宋体" w:hAnsi="宋体" w:eastAsia="宋体" w:cs="宋体"/>
                <w:i w:val="0"/>
                <w:iCs w:val="0"/>
                <w:color w:val="auto"/>
                <w:sz w:val="21"/>
                <w:szCs w:val="21"/>
                <w:highlight w:val="none"/>
              </w:rPr>
            </w:pPr>
          </w:p>
        </w:tc>
      </w:tr>
      <w:tr w14:paraId="09DB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14:paraId="6569F73D">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基本账户开户行及账号</w:t>
            </w:r>
          </w:p>
        </w:tc>
        <w:tc>
          <w:tcPr>
            <w:tcW w:w="5957" w:type="dxa"/>
            <w:gridSpan w:val="3"/>
            <w:vAlign w:val="center"/>
          </w:tcPr>
          <w:p w14:paraId="0126EB68">
            <w:pPr>
              <w:pStyle w:val="2"/>
              <w:spacing w:line="360" w:lineRule="auto"/>
              <w:jc w:val="center"/>
              <w:outlineLvl w:val="9"/>
              <w:rPr>
                <w:rFonts w:hint="eastAsia" w:ascii="宋体" w:hAnsi="宋体" w:eastAsia="宋体" w:cs="宋体"/>
                <w:i w:val="0"/>
                <w:iCs w:val="0"/>
                <w:color w:val="auto"/>
                <w:sz w:val="21"/>
                <w:szCs w:val="21"/>
                <w:highlight w:val="none"/>
              </w:rPr>
            </w:pPr>
          </w:p>
        </w:tc>
      </w:tr>
      <w:tr w14:paraId="71FA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14:paraId="03CEF478">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税务登记机关</w:t>
            </w:r>
          </w:p>
        </w:tc>
        <w:tc>
          <w:tcPr>
            <w:tcW w:w="5957" w:type="dxa"/>
            <w:gridSpan w:val="3"/>
            <w:vAlign w:val="center"/>
          </w:tcPr>
          <w:p w14:paraId="415313A6">
            <w:pPr>
              <w:pStyle w:val="2"/>
              <w:spacing w:line="360" w:lineRule="auto"/>
              <w:jc w:val="center"/>
              <w:outlineLvl w:val="9"/>
              <w:rPr>
                <w:rFonts w:hint="eastAsia" w:ascii="宋体" w:hAnsi="宋体" w:eastAsia="宋体" w:cs="宋体"/>
                <w:i w:val="0"/>
                <w:iCs w:val="0"/>
                <w:color w:val="auto"/>
                <w:sz w:val="21"/>
                <w:szCs w:val="21"/>
                <w:highlight w:val="none"/>
              </w:rPr>
            </w:pPr>
          </w:p>
        </w:tc>
      </w:tr>
      <w:tr w14:paraId="6C92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14:paraId="549406AB">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资质名称</w:t>
            </w:r>
          </w:p>
        </w:tc>
        <w:tc>
          <w:tcPr>
            <w:tcW w:w="1560" w:type="dxa"/>
            <w:vAlign w:val="center"/>
          </w:tcPr>
          <w:p w14:paraId="36505DA6">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等级</w:t>
            </w:r>
          </w:p>
        </w:tc>
        <w:tc>
          <w:tcPr>
            <w:tcW w:w="1701" w:type="dxa"/>
            <w:vAlign w:val="center"/>
          </w:tcPr>
          <w:p w14:paraId="35E9430B">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发证机关</w:t>
            </w:r>
          </w:p>
        </w:tc>
        <w:tc>
          <w:tcPr>
            <w:tcW w:w="2696" w:type="dxa"/>
            <w:vAlign w:val="center"/>
          </w:tcPr>
          <w:p w14:paraId="6F90C7F4">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有效期</w:t>
            </w:r>
          </w:p>
        </w:tc>
      </w:tr>
      <w:tr w14:paraId="6CFB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14:paraId="4BB9E4B0">
            <w:pPr>
              <w:pStyle w:val="2"/>
              <w:spacing w:line="360" w:lineRule="auto"/>
              <w:jc w:val="center"/>
              <w:outlineLvl w:val="9"/>
              <w:rPr>
                <w:rFonts w:hint="eastAsia" w:ascii="宋体" w:hAnsi="宋体" w:eastAsia="宋体" w:cs="宋体"/>
                <w:i w:val="0"/>
                <w:iCs w:val="0"/>
                <w:color w:val="auto"/>
                <w:sz w:val="21"/>
                <w:szCs w:val="21"/>
                <w:highlight w:val="none"/>
              </w:rPr>
            </w:pPr>
          </w:p>
        </w:tc>
        <w:tc>
          <w:tcPr>
            <w:tcW w:w="1560" w:type="dxa"/>
            <w:vAlign w:val="center"/>
          </w:tcPr>
          <w:p w14:paraId="04E322BA">
            <w:pPr>
              <w:pStyle w:val="2"/>
              <w:spacing w:line="360" w:lineRule="auto"/>
              <w:jc w:val="center"/>
              <w:outlineLvl w:val="9"/>
              <w:rPr>
                <w:rFonts w:hint="eastAsia" w:ascii="宋体" w:hAnsi="宋体" w:eastAsia="宋体" w:cs="宋体"/>
                <w:i w:val="0"/>
                <w:iCs w:val="0"/>
                <w:color w:val="auto"/>
                <w:sz w:val="21"/>
                <w:szCs w:val="21"/>
                <w:highlight w:val="none"/>
              </w:rPr>
            </w:pPr>
          </w:p>
        </w:tc>
        <w:tc>
          <w:tcPr>
            <w:tcW w:w="1701" w:type="dxa"/>
            <w:vAlign w:val="center"/>
          </w:tcPr>
          <w:p w14:paraId="5DB1EB56">
            <w:pPr>
              <w:pStyle w:val="2"/>
              <w:spacing w:line="360" w:lineRule="auto"/>
              <w:jc w:val="center"/>
              <w:outlineLvl w:val="9"/>
              <w:rPr>
                <w:rFonts w:hint="eastAsia" w:ascii="宋体" w:hAnsi="宋体" w:eastAsia="宋体" w:cs="宋体"/>
                <w:i w:val="0"/>
                <w:iCs w:val="0"/>
                <w:color w:val="auto"/>
                <w:sz w:val="21"/>
                <w:szCs w:val="21"/>
                <w:highlight w:val="none"/>
              </w:rPr>
            </w:pPr>
          </w:p>
        </w:tc>
        <w:tc>
          <w:tcPr>
            <w:tcW w:w="2696" w:type="dxa"/>
            <w:vAlign w:val="center"/>
          </w:tcPr>
          <w:p w14:paraId="75F279C2">
            <w:pPr>
              <w:pStyle w:val="2"/>
              <w:spacing w:line="360" w:lineRule="auto"/>
              <w:jc w:val="center"/>
              <w:outlineLvl w:val="9"/>
              <w:rPr>
                <w:rFonts w:hint="eastAsia" w:ascii="宋体" w:hAnsi="宋体" w:eastAsia="宋体" w:cs="宋体"/>
                <w:i w:val="0"/>
                <w:iCs w:val="0"/>
                <w:color w:val="auto"/>
                <w:sz w:val="21"/>
                <w:szCs w:val="21"/>
                <w:highlight w:val="none"/>
              </w:rPr>
            </w:pPr>
          </w:p>
        </w:tc>
      </w:tr>
      <w:tr w14:paraId="1737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vAlign w:val="center"/>
          </w:tcPr>
          <w:p w14:paraId="701CA17D">
            <w:pPr>
              <w:pStyle w:val="2"/>
              <w:spacing w:line="360" w:lineRule="auto"/>
              <w:jc w:val="center"/>
              <w:outlineLvl w:val="9"/>
              <w:rPr>
                <w:rFonts w:hint="eastAsia" w:ascii="宋体" w:hAnsi="宋体" w:eastAsia="宋体" w:cs="宋体"/>
                <w:i w:val="0"/>
                <w:iCs w:val="0"/>
                <w:color w:val="auto"/>
                <w:sz w:val="21"/>
                <w:szCs w:val="21"/>
                <w:highlight w:val="none"/>
              </w:rPr>
            </w:pPr>
          </w:p>
        </w:tc>
        <w:tc>
          <w:tcPr>
            <w:tcW w:w="1560" w:type="dxa"/>
            <w:vAlign w:val="center"/>
          </w:tcPr>
          <w:p w14:paraId="7DE219B5">
            <w:pPr>
              <w:pStyle w:val="2"/>
              <w:spacing w:line="360" w:lineRule="auto"/>
              <w:jc w:val="center"/>
              <w:outlineLvl w:val="9"/>
              <w:rPr>
                <w:rFonts w:hint="eastAsia" w:ascii="宋体" w:hAnsi="宋体" w:eastAsia="宋体" w:cs="宋体"/>
                <w:i w:val="0"/>
                <w:iCs w:val="0"/>
                <w:color w:val="auto"/>
                <w:sz w:val="21"/>
                <w:szCs w:val="21"/>
                <w:highlight w:val="none"/>
              </w:rPr>
            </w:pPr>
          </w:p>
        </w:tc>
        <w:tc>
          <w:tcPr>
            <w:tcW w:w="1701" w:type="dxa"/>
            <w:vAlign w:val="center"/>
          </w:tcPr>
          <w:p w14:paraId="6D9D366D">
            <w:pPr>
              <w:pStyle w:val="2"/>
              <w:spacing w:line="360" w:lineRule="auto"/>
              <w:jc w:val="center"/>
              <w:outlineLvl w:val="9"/>
              <w:rPr>
                <w:rFonts w:hint="eastAsia" w:ascii="宋体" w:hAnsi="宋体" w:eastAsia="宋体" w:cs="宋体"/>
                <w:i w:val="0"/>
                <w:iCs w:val="0"/>
                <w:color w:val="auto"/>
                <w:sz w:val="21"/>
                <w:szCs w:val="21"/>
                <w:highlight w:val="none"/>
              </w:rPr>
            </w:pPr>
          </w:p>
        </w:tc>
        <w:tc>
          <w:tcPr>
            <w:tcW w:w="2696" w:type="dxa"/>
            <w:vAlign w:val="center"/>
          </w:tcPr>
          <w:p w14:paraId="6480CC76">
            <w:pPr>
              <w:pStyle w:val="2"/>
              <w:spacing w:line="360" w:lineRule="auto"/>
              <w:jc w:val="center"/>
              <w:outlineLvl w:val="9"/>
              <w:rPr>
                <w:rFonts w:hint="eastAsia" w:ascii="宋体" w:hAnsi="宋体" w:eastAsia="宋体" w:cs="宋体"/>
                <w:i w:val="0"/>
                <w:iCs w:val="0"/>
                <w:color w:val="auto"/>
                <w:sz w:val="21"/>
                <w:szCs w:val="21"/>
                <w:highlight w:val="none"/>
              </w:rPr>
            </w:pPr>
          </w:p>
        </w:tc>
      </w:tr>
      <w:tr w14:paraId="78BE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vAlign w:val="center"/>
          </w:tcPr>
          <w:p w14:paraId="5E7A1010">
            <w:pPr>
              <w:pStyle w:val="2"/>
              <w:spacing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c>
          <w:tcPr>
            <w:tcW w:w="6524" w:type="dxa"/>
            <w:gridSpan w:val="4"/>
            <w:vAlign w:val="center"/>
          </w:tcPr>
          <w:p w14:paraId="3DDB500A">
            <w:pPr>
              <w:pStyle w:val="2"/>
              <w:spacing w:line="360" w:lineRule="auto"/>
              <w:jc w:val="center"/>
              <w:outlineLvl w:val="9"/>
              <w:rPr>
                <w:rFonts w:hint="eastAsia" w:ascii="宋体" w:hAnsi="宋体" w:eastAsia="宋体" w:cs="宋体"/>
                <w:i w:val="0"/>
                <w:iCs w:val="0"/>
                <w:color w:val="auto"/>
                <w:sz w:val="21"/>
                <w:szCs w:val="21"/>
                <w:highlight w:val="none"/>
              </w:rPr>
            </w:pPr>
          </w:p>
        </w:tc>
      </w:tr>
    </w:tbl>
    <w:p w14:paraId="1A773CF1">
      <w:pPr>
        <w:topLinePunct/>
        <w:autoSpaceDE w:val="0"/>
        <w:autoSpaceDN w:val="0"/>
        <w:spacing w:line="500" w:lineRule="exact"/>
        <w:outlineLvl w:val="9"/>
        <w:rPr>
          <w:rFonts w:hint="eastAsia" w:ascii="宋体" w:hAnsi="宋体" w:eastAsia="宋体" w:cs="宋体"/>
          <w:i w:val="0"/>
          <w:iCs w:val="0"/>
          <w:color w:val="auto"/>
          <w:sz w:val="24"/>
          <w:highlight w:val="none"/>
        </w:rPr>
      </w:pPr>
    </w:p>
    <w:p w14:paraId="32A22B4A">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w:t>
      </w:r>
      <w:r>
        <w:rPr>
          <w:rFonts w:hint="eastAsia" w:ascii="宋体" w:hAnsi="宋体" w:eastAsia="宋体" w:cs="宋体"/>
          <w:i w:val="0"/>
          <w:iCs w:val="0"/>
          <w:color w:val="auto"/>
          <w:kern w:val="0"/>
          <w:sz w:val="21"/>
          <w:szCs w:val="21"/>
          <w:highlight w:val="none"/>
        </w:rPr>
        <w:t>（全称并加盖公章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38D589B3">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投标人代表（签字或盖章）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62BF3E46">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r>
        <w:rPr>
          <w:rFonts w:hint="eastAsia" w:ascii="宋体" w:hAnsi="宋体" w:eastAsia="宋体" w:cs="宋体"/>
          <w:i w:val="0"/>
          <w:iCs w:val="0"/>
          <w:color w:val="auto"/>
          <w:sz w:val="21"/>
          <w:szCs w:val="21"/>
          <w:highlight w:val="none"/>
          <w:u w:val="single"/>
        </w:rPr>
        <w:t xml:space="preserve">                                 </w:t>
      </w:r>
    </w:p>
    <w:p w14:paraId="3898A7FC">
      <w:pPr>
        <w:pStyle w:val="2"/>
        <w:ind w:firstLine="420" w:firstLineChars="200"/>
        <w:outlineLvl w:val="9"/>
        <w:rPr>
          <w:rFonts w:hint="eastAsia" w:ascii="宋体" w:hAnsi="宋体" w:eastAsia="宋体" w:cs="宋体"/>
          <w:i w:val="0"/>
          <w:iCs w:val="0"/>
          <w:color w:val="auto"/>
          <w:sz w:val="21"/>
          <w:szCs w:val="21"/>
          <w:highlight w:val="none"/>
        </w:rPr>
      </w:pPr>
    </w:p>
    <w:p w14:paraId="0A5F5193">
      <w:pPr>
        <w:widowControl/>
        <w:spacing w:after="0" w:line="24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36"/>
          <w:szCs w:val="36"/>
          <w:highlight w:val="none"/>
        </w:rPr>
        <w:br w:type="page"/>
      </w:r>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val="en-US" w:eastAsia="zh-CN"/>
        </w:rPr>
        <w:t>2</w:t>
      </w:r>
      <w:r>
        <w:rPr>
          <w:rFonts w:hint="eastAsia" w:ascii="宋体" w:hAnsi="宋体" w:eastAsia="宋体" w:cs="宋体"/>
          <w:b/>
          <w:bCs/>
          <w:i w:val="0"/>
          <w:iCs w:val="0"/>
          <w:color w:val="auto"/>
          <w:sz w:val="28"/>
          <w:szCs w:val="28"/>
          <w:highlight w:val="none"/>
        </w:rPr>
        <w:t xml:space="preserve"> 财务状况报告</w:t>
      </w:r>
    </w:p>
    <w:p w14:paraId="0241253C">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根据资格条件要求提供相应材料。</w:t>
      </w:r>
    </w:p>
    <w:p w14:paraId="4FC0DCF4">
      <w:pPr>
        <w:spacing w:line="360" w:lineRule="auto"/>
        <w:ind w:firstLine="480" w:firstLineChars="200"/>
        <w:jc w:val="left"/>
        <w:outlineLvl w:val="9"/>
        <w:rPr>
          <w:rFonts w:hint="eastAsia" w:ascii="宋体" w:hAnsi="宋体" w:eastAsia="宋体" w:cs="宋体"/>
          <w:i w:val="0"/>
          <w:iCs w:val="0"/>
          <w:color w:val="auto"/>
          <w:kern w:val="0"/>
          <w:sz w:val="24"/>
          <w:highlight w:val="none"/>
        </w:rPr>
      </w:pPr>
    </w:p>
    <w:p w14:paraId="603A0AC3">
      <w:pPr>
        <w:spacing w:line="360" w:lineRule="auto"/>
        <w:ind w:firstLine="480" w:firstLineChars="200"/>
        <w:jc w:val="left"/>
        <w:outlineLvl w:val="9"/>
        <w:rPr>
          <w:rFonts w:hint="eastAsia" w:ascii="宋体" w:hAnsi="宋体" w:eastAsia="宋体" w:cs="宋体"/>
          <w:i w:val="0"/>
          <w:iCs w:val="0"/>
          <w:color w:val="auto"/>
          <w:kern w:val="0"/>
          <w:sz w:val="24"/>
          <w:highlight w:val="none"/>
        </w:rPr>
      </w:pPr>
    </w:p>
    <w:p w14:paraId="191CB91D">
      <w:pPr>
        <w:spacing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val="en-US" w:eastAsia="zh-CN"/>
        </w:rPr>
        <w:t>3</w:t>
      </w:r>
      <w:r>
        <w:rPr>
          <w:rFonts w:hint="eastAsia" w:ascii="宋体" w:hAnsi="宋体" w:eastAsia="宋体" w:cs="宋体"/>
          <w:b/>
          <w:bCs/>
          <w:i w:val="0"/>
          <w:iCs w:val="0"/>
          <w:color w:val="auto"/>
          <w:sz w:val="28"/>
          <w:szCs w:val="28"/>
          <w:highlight w:val="none"/>
        </w:rPr>
        <w:t>依法缴纳税收的相关材料</w:t>
      </w:r>
    </w:p>
    <w:p w14:paraId="1202E15D">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根据资格条件要求提供相应材料。</w:t>
      </w:r>
    </w:p>
    <w:p w14:paraId="5D0DC443">
      <w:pPr>
        <w:spacing w:line="360" w:lineRule="auto"/>
        <w:ind w:firstLine="480" w:firstLineChars="200"/>
        <w:jc w:val="left"/>
        <w:outlineLvl w:val="9"/>
        <w:rPr>
          <w:rFonts w:hint="eastAsia" w:ascii="宋体" w:hAnsi="宋体" w:eastAsia="宋体" w:cs="宋体"/>
          <w:i w:val="0"/>
          <w:iCs w:val="0"/>
          <w:color w:val="auto"/>
          <w:kern w:val="0"/>
          <w:sz w:val="24"/>
          <w:highlight w:val="none"/>
        </w:rPr>
      </w:pPr>
    </w:p>
    <w:p w14:paraId="113F1FDC">
      <w:pPr>
        <w:spacing w:line="360" w:lineRule="auto"/>
        <w:ind w:firstLine="480" w:firstLineChars="200"/>
        <w:jc w:val="left"/>
        <w:outlineLvl w:val="9"/>
        <w:rPr>
          <w:rFonts w:hint="eastAsia" w:ascii="宋体" w:hAnsi="宋体" w:eastAsia="宋体" w:cs="宋体"/>
          <w:i w:val="0"/>
          <w:iCs w:val="0"/>
          <w:color w:val="auto"/>
          <w:kern w:val="0"/>
          <w:sz w:val="24"/>
          <w:highlight w:val="none"/>
        </w:rPr>
      </w:pPr>
    </w:p>
    <w:p w14:paraId="7C489957">
      <w:pPr>
        <w:spacing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val="en-US" w:eastAsia="zh-CN"/>
        </w:rPr>
        <w:t>4</w:t>
      </w:r>
      <w:r>
        <w:rPr>
          <w:rFonts w:hint="eastAsia" w:ascii="宋体" w:hAnsi="宋体" w:eastAsia="宋体" w:cs="宋体"/>
          <w:b/>
          <w:bCs/>
          <w:i w:val="0"/>
          <w:iCs w:val="0"/>
          <w:color w:val="auto"/>
          <w:sz w:val="28"/>
          <w:szCs w:val="28"/>
          <w:highlight w:val="none"/>
        </w:rPr>
        <w:t>依法缴纳社会保障资金的相关材料</w:t>
      </w:r>
    </w:p>
    <w:p w14:paraId="71F324DE">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根据资格条件要求提供相应材料。</w:t>
      </w:r>
    </w:p>
    <w:p w14:paraId="3A9B2DAF">
      <w:pPr>
        <w:spacing w:line="360" w:lineRule="auto"/>
        <w:ind w:firstLine="480" w:firstLineChars="200"/>
        <w:jc w:val="left"/>
        <w:outlineLvl w:val="9"/>
        <w:rPr>
          <w:rFonts w:hint="eastAsia" w:ascii="宋体" w:hAnsi="宋体" w:eastAsia="宋体" w:cs="宋体"/>
          <w:i w:val="0"/>
          <w:iCs w:val="0"/>
          <w:color w:val="auto"/>
          <w:kern w:val="0"/>
          <w:sz w:val="24"/>
          <w:highlight w:val="none"/>
        </w:rPr>
      </w:pPr>
    </w:p>
    <w:p w14:paraId="6B9CF340">
      <w:pPr>
        <w:spacing w:line="360" w:lineRule="auto"/>
        <w:ind w:firstLine="480" w:firstLineChars="200"/>
        <w:jc w:val="left"/>
        <w:outlineLvl w:val="9"/>
        <w:rPr>
          <w:rFonts w:hint="eastAsia" w:ascii="宋体" w:hAnsi="宋体" w:eastAsia="宋体" w:cs="宋体"/>
          <w:i w:val="0"/>
          <w:iCs w:val="0"/>
          <w:color w:val="auto"/>
          <w:kern w:val="0"/>
          <w:sz w:val="24"/>
          <w:highlight w:val="none"/>
        </w:rPr>
      </w:pPr>
    </w:p>
    <w:p w14:paraId="037CD1E7">
      <w:pPr>
        <w:spacing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val="en-US" w:eastAsia="zh-CN"/>
        </w:rPr>
        <w:t>5</w:t>
      </w:r>
      <w:r>
        <w:rPr>
          <w:rFonts w:hint="eastAsia" w:ascii="宋体" w:hAnsi="宋体" w:eastAsia="宋体" w:cs="宋体"/>
          <w:b/>
          <w:bCs/>
          <w:i w:val="0"/>
          <w:iCs w:val="0"/>
          <w:color w:val="auto"/>
          <w:sz w:val="28"/>
          <w:szCs w:val="28"/>
          <w:highlight w:val="none"/>
        </w:rPr>
        <w:t>具备履行合同所必需的设备和专业技术能力的证明材料</w:t>
      </w:r>
    </w:p>
    <w:p w14:paraId="485B0C88">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根据资格条件要求提供相应材料。</w:t>
      </w:r>
    </w:p>
    <w:p w14:paraId="19BF0829">
      <w:pPr>
        <w:adjustRightInd w:val="0"/>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36"/>
          <w:szCs w:val="36"/>
          <w:highlight w:val="none"/>
        </w:rPr>
        <w:br w:type="page"/>
      </w:r>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val="en-US" w:eastAsia="zh-CN"/>
        </w:rPr>
        <w:t>6</w:t>
      </w:r>
      <w:r>
        <w:rPr>
          <w:rFonts w:hint="eastAsia" w:ascii="宋体" w:hAnsi="宋体" w:eastAsia="宋体" w:cs="宋体"/>
          <w:b/>
          <w:bCs/>
          <w:i w:val="0"/>
          <w:iCs w:val="0"/>
          <w:color w:val="auto"/>
          <w:sz w:val="28"/>
          <w:szCs w:val="28"/>
          <w:highlight w:val="none"/>
        </w:rPr>
        <w:t>参加本次政府采购活动前三年内在经营活动中</w:t>
      </w:r>
    </w:p>
    <w:p w14:paraId="1B30DD82">
      <w:pPr>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没有重大违法记录的书面声明</w:t>
      </w:r>
    </w:p>
    <w:p w14:paraId="694C4D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3083499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致________（采购人或采购代理机构）：</w:t>
      </w:r>
    </w:p>
    <w:p w14:paraId="76C3C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我单位在参加本次采购活动前三年内在经营活动中没有《政府采购法》第二十二条第一款第（五）项所称重大违法记录，包括：</w:t>
      </w:r>
    </w:p>
    <w:p w14:paraId="23F74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我单位未因经营活动中的违法行为受到刑事处罚或者责令停产停业、吊销许可证或者执照、较大数额罚款等行政处罚。</w:t>
      </w:r>
    </w:p>
    <w:p w14:paraId="5BE781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特此声明！</w:t>
      </w:r>
    </w:p>
    <w:p w14:paraId="385E6A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624657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（请投标人根据实际情况如实声明，否则视为提供虚假材料。）</w:t>
      </w:r>
    </w:p>
    <w:p w14:paraId="2C59F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p>
    <w:p w14:paraId="555F69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投标人（全称并加盖公章）：             </w:t>
      </w:r>
    </w:p>
    <w:p w14:paraId="41E89D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投标人代表（签字或盖章）：             </w:t>
      </w:r>
    </w:p>
    <w:p w14:paraId="0CB55E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日期：                                 </w:t>
      </w:r>
    </w:p>
    <w:p w14:paraId="123CFBD7">
      <w:pPr>
        <w:widowControl/>
        <w:spacing w:after="0" w:line="24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i w:val="0"/>
          <w:iCs w:val="0"/>
          <w:color w:val="auto"/>
          <w:sz w:val="21"/>
          <w:szCs w:val="21"/>
          <w:highlight w:val="none"/>
        </w:rPr>
        <w:br w:type="page"/>
      </w:r>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val="en-US" w:eastAsia="zh-CN"/>
        </w:rPr>
        <w:t>7</w:t>
      </w:r>
      <w:r>
        <w:rPr>
          <w:rFonts w:hint="eastAsia" w:ascii="宋体" w:hAnsi="宋体" w:eastAsia="宋体" w:cs="宋体"/>
          <w:b/>
          <w:bCs/>
          <w:i w:val="0"/>
          <w:iCs w:val="0"/>
          <w:color w:val="auto"/>
          <w:sz w:val="28"/>
          <w:szCs w:val="28"/>
          <w:highlight w:val="none"/>
        </w:rPr>
        <w:t>具备法律、行政法规规定的其他条件的证明材料</w:t>
      </w:r>
    </w:p>
    <w:p w14:paraId="71E42DF4">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根据资格条件要求提供相应材料。</w:t>
      </w:r>
    </w:p>
    <w:p w14:paraId="4FFC912D">
      <w:pPr>
        <w:widowControl/>
        <w:spacing w:after="0" w:line="24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36"/>
          <w:szCs w:val="36"/>
          <w:highlight w:val="none"/>
        </w:rPr>
        <w:br w:type="page"/>
      </w:r>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val="en-US" w:eastAsia="zh-CN"/>
        </w:rPr>
        <w:t>8</w:t>
      </w:r>
      <w:r>
        <w:rPr>
          <w:rFonts w:hint="eastAsia" w:ascii="宋体" w:hAnsi="宋体" w:eastAsia="宋体" w:cs="宋体"/>
          <w:b/>
          <w:bCs/>
          <w:i w:val="0"/>
          <w:iCs w:val="0"/>
          <w:color w:val="auto"/>
          <w:sz w:val="28"/>
          <w:szCs w:val="28"/>
          <w:highlight w:val="none"/>
        </w:rPr>
        <w:t>联合体协议（若有）</w:t>
      </w:r>
    </w:p>
    <w:p w14:paraId="45555354">
      <w:pPr>
        <w:pStyle w:val="2"/>
        <w:topLinePunct/>
        <w:autoSpaceDE w:val="0"/>
        <w:autoSpaceDN w:val="0"/>
        <w:snapToGrid w:val="0"/>
        <w:spacing w:line="360" w:lineRule="auto"/>
        <w:jc w:val="center"/>
        <w:outlineLvl w:val="9"/>
        <w:rPr>
          <w:rFonts w:hint="eastAsia" w:ascii="宋体" w:hAnsi="宋体" w:eastAsia="宋体" w:cs="宋体"/>
          <w:b/>
          <w:i w:val="0"/>
          <w:iCs w:val="0"/>
          <w:color w:val="auto"/>
          <w:w w:val="150"/>
          <w:sz w:val="24"/>
          <w:highlight w:val="none"/>
        </w:rPr>
      </w:pPr>
    </w:p>
    <w:p w14:paraId="020A31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致________（采购人或采购代理机构）：</w:t>
      </w:r>
    </w:p>
    <w:p w14:paraId="1D555938">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经研究，我方决定自愿组成联合体共同参加____________(项目名称、项目编号)项目的投标。现就联合体投标事宜订立如下协议：</w:t>
      </w:r>
    </w:p>
    <w:p w14:paraId="5F1F0CC0">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一、联合体成员：</w:t>
      </w:r>
    </w:p>
    <w:p w14:paraId="6674C114">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1.____________________</w:t>
      </w:r>
    </w:p>
    <w:p w14:paraId="0EBC2B6A">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2.____________________</w:t>
      </w:r>
    </w:p>
    <w:p w14:paraId="63804E70">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3.____________________</w:t>
      </w:r>
    </w:p>
    <w:p w14:paraId="33C38D77">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二、____________(某成员单位名称)为____________(联合体名称)牵头人。</w:t>
      </w:r>
    </w:p>
    <w:p w14:paraId="16B15F7F">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22472CF8">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四、联合体将严格按照招标文件的各项要求，递交投标文件，参加投标，履行中标义务和中标后的合同，并向采购人承担连带责任。</w:t>
      </w:r>
    </w:p>
    <w:p w14:paraId="291272D6">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五、联合体各成员单位内部的职责分工如下：____________。按照本条上述分工，联合体成员单位各自所承担的合同工作量比例如下：____________。</w:t>
      </w:r>
    </w:p>
    <w:p w14:paraId="18AFB93A">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六、本协议书自签署之日起生效，合同履行完毕后自动失效。</w:t>
      </w:r>
    </w:p>
    <w:p w14:paraId="11E84097">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七、本协议书一式______份，联合体成员和采购人各执一份。</w:t>
      </w:r>
    </w:p>
    <w:p w14:paraId="1BAEAFB8">
      <w:pPr>
        <w:spacing w:after="0" w:line="360" w:lineRule="auto"/>
        <w:ind w:firstLine="420" w:firstLineChars="200"/>
        <w:outlineLvl w:val="9"/>
        <w:rPr>
          <w:rFonts w:hint="eastAsia" w:ascii="宋体" w:hAnsi="宋体" w:eastAsia="宋体" w:cs="宋体"/>
          <w:i w:val="0"/>
          <w:iCs w:val="0"/>
          <w:color w:val="auto"/>
          <w:sz w:val="21"/>
          <w:szCs w:val="21"/>
          <w:highlight w:val="none"/>
        </w:rPr>
      </w:pPr>
    </w:p>
    <w:p w14:paraId="55E5BB59">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牵头人名称(公章)：____________</w:t>
      </w:r>
    </w:p>
    <w:p w14:paraId="5DACB776">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法定代表人或其授权代表(签字或盖章)：____________</w:t>
      </w:r>
    </w:p>
    <w:p w14:paraId="7C48101D">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成员名称(公章)：____________</w:t>
      </w:r>
    </w:p>
    <w:p w14:paraId="35329DC7">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法定代表人或其授权代表(签字或盖章)：____________</w:t>
      </w:r>
    </w:p>
    <w:p w14:paraId="12D60D9B">
      <w:pPr>
        <w:spacing w:after="0" w:line="360" w:lineRule="auto"/>
        <w:ind w:firstLine="420" w:firstLineChars="200"/>
        <w:outlineLvl w:val="9"/>
        <w:rPr>
          <w:rFonts w:hint="eastAsia" w:ascii="宋体" w:hAnsi="宋体" w:eastAsia="宋体" w:cs="宋体"/>
          <w:i w:val="0"/>
          <w:iCs w:val="0"/>
          <w:color w:val="auto"/>
          <w:sz w:val="21"/>
          <w:szCs w:val="21"/>
          <w:highlight w:val="none"/>
        </w:rPr>
      </w:pPr>
    </w:p>
    <w:p w14:paraId="329FBA17">
      <w:pPr>
        <w:spacing w:after="0" w:line="360" w:lineRule="auto"/>
        <w:ind w:firstLine="420" w:firstLineChars="200"/>
        <w:jc w:val="righ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______年____月____日</w:t>
      </w:r>
    </w:p>
    <w:p w14:paraId="5937E8B1">
      <w:pPr>
        <w:spacing w:after="0" w:line="360" w:lineRule="auto"/>
        <w:ind w:firstLine="420" w:firstLineChars="200"/>
        <w:outlineLvl w:val="9"/>
        <w:rPr>
          <w:rFonts w:hint="eastAsia" w:ascii="宋体" w:hAnsi="宋体" w:eastAsia="宋体" w:cs="宋体"/>
          <w:i w:val="0"/>
          <w:iCs w:val="0"/>
          <w:color w:val="auto"/>
          <w:sz w:val="21"/>
          <w:szCs w:val="21"/>
          <w:highlight w:val="none"/>
        </w:rPr>
      </w:pPr>
    </w:p>
    <w:p w14:paraId="30CB8F4E">
      <w:pPr>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备注：本协议书由授权代表签字的，应附法定代表人签字的授权委托书。</w:t>
      </w:r>
    </w:p>
    <w:p w14:paraId="627A29EF">
      <w:pPr>
        <w:widowControl/>
        <w:spacing w:after="0" w:line="24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i w:val="0"/>
          <w:iCs w:val="0"/>
          <w:color w:val="auto"/>
          <w:sz w:val="21"/>
          <w:szCs w:val="21"/>
          <w:highlight w:val="none"/>
        </w:rPr>
        <w:br w:type="page"/>
      </w:r>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val="en-US" w:eastAsia="zh-CN"/>
        </w:rPr>
        <w:t>9</w:t>
      </w:r>
      <w:r>
        <w:rPr>
          <w:rFonts w:hint="eastAsia" w:ascii="宋体" w:hAnsi="宋体" w:eastAsia="宋体" w:cs="宋体"/>
          <w:b/>
          <w:bCs/>
          <w:i w:val="0"/>
          <w:iCs w:val="0"/>
          <w:color w:val="auto"/>
          <w:sz w:val="28"/>
          <w:szCs w:val="28"/>
          <w:highlight w:val="none"/>
        </w:rPr>
        <w:t>其他资格证明文件（若有）</w:t>
      </w:r>
    </w:p>
    <w:p w14:paraId="05BF206A">
      <w:pPr>
        <w:outlineLvl w:val="9"/>
        <w:rPr>
          <w:rFonts w:hint="eastAsia" w:ascii="宋体" w:hAnsi="宋体" w:eastAsia="宋体" w:cs="宋体"/>
          <w:i w:val="0"/>
          <w:iCs w:val="0"/>
          <w:color w:val="auto"/>
          <w:highlight w:val="none"/>
        </w:rPr>
      </w:pPr>
    </w:p>
    <w:p w14:paraId="02B6300D">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根据资格条件要求提供相应材料。</w:t>
      </w:r>
    </w:p>
    <w:p w14:paraId="2F7A5B93">
      <w:pPr>
        <w:outlineLvl w:val="9"/>
        <w:rPr>
          <w:rFonts w:hint="eastAsia" w:ascii="宋体" w:hAnsi="宋体" w:eastAsia="宋体" w:cs="宋体"/>
          <w:i w:val="0"/>
          <w:iCs w:val="0"/>
          <w:color w:val="auto"/>
          <w:sz w:val="24"/>
          <w:highlight w:val="none"/>
        </w:rPr>
      </w:pPr>
    </w:p>
    <w:p w14:paraId="6294CB48">
      <w:pPr>
        <w:snapToGrid w:val="0"/>
        <w:spacing w:after="0" w:line="360" w:lineRule="auto"/>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36"/>
          <w:szCs w:val="36"/>
          <w:highlight w:val="none"/>
        </w:rPr>
        <w:br w:type="page"/>
      </w:r>
      <w:r>
        <w:rPr>
          <w:rFonts w:hint="eastAsia" w:ascii="宋体" w:hAnsi="宋体" w:eastAsia="宋体" w:cs="宋体"/>
          <w:b/>
          <w:bCs/>
          <w:i w:val="0"/>
          <w:iCs w:val="0"/>
          <w:color w:val="auto"/>
          <w:sz w:val="28"/>
          <w:szCs w:val="28"/>
          <w:highlight w:val="none"/>
        </w:rPr>
        <w:t>格式6  中小企业声明函</w:t>
      </w:r>
    </w:p>
    <w:p w14:paraId="0F205BAD">
      <w:pPr>
        <w:widowControl/>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中小企业声明函（服务）</w:t>
      </w:r>
    </w:p>
    <w:p w14:paraId="061BC07A">
      <w:pPr>
        <w:widowControl/>
        <w:spacing w:after="0" w:line="360" w:lineRule="auto"/>
        <w:ind w:firstLine="480" w:firstLineChars="200"/>
        <w:jc w:val="left"/>
        <w:outlineLvl w:val="9"/>
        <w:rPr>
          <w:rFonts w:hint="eastAsia" w:ascii="宋体" w:hAnsi="宋体" w:eastAsia="宋体" w:cs="宋体"/>
          <w:i w:val="0"/>
          <w:iCs w:val="0"/>
          <w:color w:val="auto"/>
          <w:kern w:val="0"/>
          <w:sz w:val="24"/>
          <w:highlight w:val="none"/>
        </w:rPr>
      </w:pPr>
    </w:p>
    <w:p w14:paraId="0549D5F8">
      <w:pPr>
        <w:pStyle w:val="2"/>
        <w:snapToGrid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sz w:val="21"/>
          <w:szCs w:val="21"/>
          <w:highlight w:val="none"/>
          <w:u w:val="single"/>
        </w:rPr>
        <w:t>（单位名称）</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i w:val="0"/>
          <w:iCs w:val="0"/>
          <w:color w:val="auto"/>
          <w:sz w:val="21"/>
          <w:szCs w:val="21"/>
          <w:highlight w:val="none"/>
        </w:rPr>
        <w:t>采购活动，服务全部由符合政策要求的中小企业承接。相关企业（含联合体中的中小企业、签订分包意向协议的中小企业）的具体情况如下：</w:t>
      </w:r>
    </w:p>
    <w:p w14:paraId="55C12277">
      <w:pPr>
        <w:pStyle w:val="2"/>
        <w:snapToGrid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u w:val="single"/>
        </w:rPr>
        <w:t xml:space="preserve"> （标的名称） </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（采购文件中明确的所属行业）</w:t>
      </w:r>
      <w:r>
        <w:rPr>
          <w:rFonts w:hint="eastAsia" w:ascii="宋体" w:hAnsi="宋体" w:eastAsia="宋体" w:cs="宋体"/>
          <w:i w:val="0"/>
          <w:iCs w:val="0"/>
          <w:color w:val="auto"/>
          <w:sz w:val="21"/>
          <w:szCs w:val="21"/>
          <w:highlight w:val="none"/>
        </w:rPr>
        <w:t>；承建（承接）企业为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 xml:space="preserve">； </w:t>
      </w:r>
    </w:p>
    <w:p w14:paraId="76359B94">
      <w:pPr>
        <w:pStyle w:val="2"/>
        <w:snapToGrid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u w:val="single"/>
        </w:rPr>
        <w:t xml:space="preserve"> （标的名称） </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（采购文件中明确的所属行业）</w:t>
      </w:r>
      <w:r>
        <w:rPr>
          <w:rFonts w:hint="eastAsia" w:ascii="宋体" w:hAnsi="宋体" w:eastAsia="宋体" w:cs="宋体"/>
          <w:i w:val="0"/>
          <w:iCs w:val="0"/>
          <w:color w:val="auto"/>
          <w:sz w:val="21"/>
          <w:szCs w:val="21"/>
          <w:highlight w:val="none"/>
        </w:rPr>
        <w:t>；承建（承接）企业为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rPr>
        <w:tab/>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 xml:space="preserve">； </w:t>
      </w:r>
    </w:p>
    <w:p w14:paraId="7D47A96D">
      <w:pPr>
        <w:pStyle w:val="2"/>
        <w:snapToGrid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p w14:paraId="70067152">
      <w:pPr>
        <w:pStyle w:val="2"/>
        <w:snapToGrid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以上企业，不属于大企业的分支机构，不存在控股股东为大企业的情形，也不存在与大企业的负责人为同一人的情形。</w:t>
      </w:r>
    </w:p>
    <w:p w14:paraId="7B99CBB2">
      <w:pPr>
        <w:pStyle w:val="2"/>
        <w:snapToGrid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本企业对上述声明内容的真实性负责。如有虚假，将依法承担相应责任。 </w:t>
      </w:r>
    </w:p>
    <w:p w14:paraId="1322186E">
      <w:pPr>
        <w:pStyle w:val="2"/>
        <w:snapToGrid w:val="0"/>
        <w:spacing w:line="360" w:lineRule="auto"/>
        <w:ind w:firstLine="420" w:firstLineChars="200"/>
        <w:outlineLvl w:val="9"/>
        <w:rPr>
          <w:rFonts w:hint="eastAsia" w:ascii="宋体" w:hAnsi="宋体" w:eastAsia="宋体" w:cs="宋体"/>
          <w:i w:val="0"/>
          <w:iCs w:val="0"/>
          <w:color w:val="auto"/>
          <w:sz w:val="21"/>
          <w:szCs w:val="21"/>
          <w:highlight w:val="none"/>
        </w:rPr>
      </w:pPr>
    </w:p>
    <w:p w14:paraId="60ED19E9">
      <w:pPr>
        <w:pStyle w:val="2"/>
        <w:snapToGrid w:val="0"/>
        <w:spacing w:line="360" w:lineRule="auto"/>
        <w:ind w:firstLine="420" w:firstLineChars="200"/>
        <w:outlineLvl w:val="9"/>
        <w:rPr>
          <w:rFonts w:hint="eastAsia" w:ascii="宋体" w:hAnsi="宋体" w:eastAsia="宋体" w:cs="宋体"/>
          <w:i w:val="0"/>
          <w:iCs w:val="0"/>
          <w:color w:val="auto"/>
          <w:sz w:val="21"/>
          <w:szCs w:val="21"/>
          <w:highlight w:val="none"/>
        </w:rPr>
      </w:pPr>
    </w:p>
    <w:p w14:paraId="712D0BC3">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w:t>
      </w:r>
      <w:r>
        <w:rPr>
          <w:rFonts w:hint="eastAsia" w:ascii="宋体" w:hAnsi="宋体" w:eastAsia="宋体" w:cs="宋体"/>
          <w:i w:val="0"/>
          <w:iCs w:val="0"/>
          <w:color w:val="auto"/>
          <w:kern w:val="0"/>
          <w:sz w:val="21"/>
          <w:szCs w:val="21"/>
          <w:highlight w:val="none"/>
        </w:rPr>
        <w:t>（全称并加盖公章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665D749A">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r>
        <w:rPr>
          <w:rFonts w:hint="eastAsia" w:ascii="宋体" w:hAnsi="宋体" w:eastAsia="宋体" w:cs="宋体"/>
          <w:i w:val="0"/>
          <w:iCs w:val="0"/>
          <w:color w:val="auto"/>
          <w:sz w:val="21"/>
          <w:szCs w:val="21"/>
          <w:highlight w:val="none"/>
          <w:u w:val="single"/>
        </w:rPr>
        <w:t xml:space="preserve">                                 </w:t>
      </w:r>
    </w:p>
    <w:p w14:paraId="56FB94D6">
      <w:pPr>
        <w:pStyle w:val="2"/>
        <w:snapToGrid w:val="0"/>
        <w:spacing w:line="360" w:lineRule="auto"/>
        <w:ind w:firstLine="480" w:firstLineChars="200"/>
        <w:outlineLvl w:val="9"/>
        <w:rPr>
          <w:rFonts w:hint="eastAsia" w:ascii="宋体" w:hAnsi="宋体" w:eastAsia="宋体" w:cs="宋体"/>
          <w:i w:val="0"/>
          <w:iCs w:val="0"/>
          <w:color w:val="auto"/>
          <w:sz w:val="24"/>
          <w:szCs w:val="24"/>
          <w:highlight w:val="none"/>
        </w:rPr>
      </w:pPr>
    </w:p>
    <w:p w14:paraId="3B44C059">
      <w:pPr>
        <w:pStyle w:val="2"/>
        <w:snapToGrid w:val="0"/>
        <w:spacing w:line="360" w:lineRule="auto"/>
        <w:ind w:firstLine="480" w:firstLineChars="200"/>
        <w:outlineLvl w:val="9"/>
        <w:rPr>
          <w:rFonts w:hint="eastAsia" w:ascii="宋体" w:hAnsi="宋体" w:eastAsia="宋体" w:cs="宋体"/>
          <w:i w:val="0"/>
          <w:iCs w:val="0"/>
          <w:color w:val="auto"/>
          <w:sz w:val="24"/>
          <w:szCs w:val="24"/>
          <w:highlight w:val="none"/>
        </w:rPr>
      </w:pPr>
    </w:p>
    <w:p w14:paraId="6B5682CD">
      <w:pPr>
        <w:widowControl/>
        <w:outlineLvl w:val="9"/>
        <w:rPr>
          <w:rFonts w:hint="eastAsia" w:ascii="宋体" w:hAnsi="宋体" w:eastAsia="宋体" w:cs="宋体"/>
          <w:i w:val="0"/>
          <w:iCs w:val="0"/>
          <w:color w:val="auto"/>
          <w:highlight w:val="none"/>
        </w:rPr>
      </w:pPr>
    </w:p>
    <w:p w14:paraId="543C31CB">
      <w:pPr>
        <w:widowControl/>
        <w:jc w:val="left"/>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18"/>
          <w:szCs w:val="18"/>
          <w:highlight w:val="none"/>
        </w:rPr>
        <w:t>1从业人员、营业收入、资产总额填报上一年度数据，无上一年度数据的新成立企业可不填报。</w:t>
      </w:r>
    </w:p>
    <w:p w14:paraId="1E904366">
      <w:pPr>
        <w:widowControl/>
        <w:jc w:val="left"/>
        <w:outlineLvl w:val="9"/>
        <w:rPr>
          <w:rFonts w:hint="eastAsia" w:ascii="宋体" w:hAnsi="宋体" w:eastAsia="宋体" w:cs="宋体"/>
          <w:i w:val="0"/>
          <w:iCs w:val="0"/>
          <w:color w:val="auto"/>
          <w:highlight w:val="none"/>
        </w:rPr>
      </w:pPr>
    </w:p>
    <w:p w14:paraId="05C4625C">
      <w:pPr>
        <w:widowControl/>
        <w:ind w:firstLine="540" w:firstLineChars="300"/>
        <w:jc w:val="left"/>
        <w:outlineLvl w:val="9"/>
        <w:rPr>
          <w:rFonts w:hint="eastAsia" w:ascii="宋体" w:hAnsi="宋体" w:eastAsia="宋体" w:cs="宋体"/>
          <w:i w:val="0"/>
          <w:iCs w:val="0"/>
          <w:color w:val="auto"/>
          <w:kern w:val="0"/>
          <w:sz w:val="18"/>
          <w:szCs w:val="18"/>
          <w:highlight w:val="none"/>
        </w:rPr>
      </w:pPr>
    </w:p>
    <w:p w14:paraId="47BF8A27">
      <w:pPr>
        <w:pStyle w:val="2"/>
        <w:topLinePunct/>
        <w:autoSpaceDE w:val="0"/>
        <w:autoSpaceDN w:val="0"/>
        <w:spacing w:line="460" w:lineRule="exact"/>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i w:val="0"/>
          <w:iCs w:val="0"/>
          <w:color w:val="auto"/>
          <w:sz w:val="24"/>
          <w:highlight w:val="none"/>
        </w:rPr>
        <w:br w:type="page"/>
      </w:r>
      <w:r>
        <w:rPr>
          <w:rFonts w:hint="eastAsia" w:ascii="宋体" w:hAnsi="宋体" w:eastAsia="宋体" w:cs="宋体"/>
          <w:b/>
          <w:bCs/>
          <w:i w:val="0"/>
          <w:iCs w:val="0"/>
          <w:color w:val="auto"/>
          <w:sz w:val="28"/>
          <w:szCs w:val="28"/>
          <w:highlight w:val="none"/>
        </w:rPr>
        <w:t>格式7  残疾人福利性单位声明函</w:t>
      </w:r>
    </w:p>
    <w:p w14:paraId="3FF61E5B">
      <w:pPr>
        <w:spacing w:line="588" w:lineRule="exact"/>
        <w:ind w:firstLine="444" w:firstLineChars="200"/>
        <w:outlineLvl w:val="9"/>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821993">
      <w:pPr>
        <w:spacing w:line="588" w:lineRule="exact"/>
        <w:ind w:firstLine="444" w:firstLineChars="200"/>
        <w:outlineLvl w:val="9"/>
        <w:rPr>
          <w:rFonts w:hint="eastAsia" w:ascii="宋体" w:hAnsi="宋体" w:eastAsia="宋体" w:cs="宋体"/>
          <w:i w:val="0"/>
          <w:iCs w:val="0"/>
          <w:color w:val="auto"/>
          <w:spacing w:val="6"/>
          <w:sz w:val="21"/>
          <w:szCs w:val="21"/>
          <w:highlight w:val="none"/>
        </w:rPr>
      </w:pPr>
      <w:r>
        <w:rPr>
          <w:rFonts w:hint="eastAsia" w:ascii="宋体" w:hAnsi="宋体" w:eastAsia="宋体" w:cs="宋体"/>
          <w:i w:val="0"/>
          <w:iCs w:val="0"/>
          <w:color w:val="auto"/>
          <w:spacing w:val="6"/>
          <w:sz w:val="21"/>
          <w:szCs w:val="21"/>
          <w:highlight w:val="none"/>
        </w:rPr>
        <w:t>本单位对上述声明的真实性负责。如有虚假，将依法承担相应责任。</w:t>
      </w:r>
    </w:p>
    <w:p w14:paraId="39020D1B">
      <w:pPr>
        <w:spacing w:line="588" w:lineRule="exact"/>
        <w:ind w:firstLine="444" w:firstLineChars="200"/>
        <w:outlineLvl w:val="9"/>
        <w:rPr>
          <w:rFonts w:hint="eastAsia" w:ascii="宋体" w:hAnsi="宋体" w:eastAsia="宋体" w:cs="宋体"/>
          <w:i w:val="0"/>
          <w:iCs w:val="0"/>
          <w:color w:val="auto"/>
          <w:spacing w:val="6"/>
          <w:sz w:val="21"/>
          <w:szCs w:val="21"/>
          <w:highlight w:val="none"/>
        </w:rPr>
      </w:pPr>
    </w:p>
    <w:p w14:paraId="4C767D4E">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w:t>
      </w:r>
      <w:r>
        <w:rPr>
          <w:rFonts w:hint="eastAsia" w:ascii="宋体" w:hAnsi="宋体" w:eastAsia="宋体" w:cs="宋体"/>
          <w:i w:val="0"/>
          <w:iCs w:val="0"/>
          <w:color w:val="auto"/>
          <w:kern w:val="0"/>
          <w:sz w:val="21"/>
          <w:szCs w:val="21"/>
          <w:highlight w:val="none"/>
        </w:rPr>
        <w:t>（全称并加盖公章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620E8790">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r>
        <w:rPr>
          <w:rFonts w:hint="eastAsia" w:ascii="宋体" w:hAnsi="宋体" w:eastAsia="宋体" w:cs="宋体"/>
          <w:i w:val="0"/>
          <w:iCs w:val="0"/>
          <w:color w:val="auto"/>
          <w:sz w:val="21"/>
          <w:szCs w:val="21"/>
          <w:highlight w:val="none"/>
          <w:u w:val="single"/>
        </w:rPr>
        <w:t xml:space="preserve">                                 </w:t>
      </w:r>
    </w:p>
    <w:p w14:paraId="5E569F38">
      <w:pPr>
        <w:topLinePunct/>
        <w:autoSpaceDE w:val="0"/>
        <w:autoSpaceDN w:val="0"/>
        <w:spacing w:line="460" w:lineRule="exact"/>
        <w:jc w:val="center"/>
        <w:outlineLvl w:val="9"/>
        <w:rPr>
          <w:rFonts w:hint="eastAsia" w:ascii="宋体" w:hAnsi="宋体" w:eastAsia="宋体" w:cs="宋体"/>
          <w:i w:val="0"/>
          <w:iCs w:val="0"/>
          <w:color w:val="auto"/>
          <w:spacing w:val="6"/>
          <w:sz w:val="21"/>
          <w:szCs w:val="21"/>
          <w:highlight w:val="none"/>
        </w:rPr>
      </w:pPr>
    </w:p>
    <w:p w14:paraId="1A8FEC36">
      <w:pPr>
        <w:outlineLvl w:val="9"/>
        <w:rPr>
          <w:rFonts w:hint="eastAsia" w:ascii="宋体" w:hAnsi="宋体" w:eastAsia="宋体" w:cs="宋体"/>
          <w:b/>
          <w:bCs/>
          <w:i w:val="0"/>
          <w:iCs w:val="0"/>
          <w:color w:val="auto"/>
          <w:sz w:val="28"/>
          <w:szCs w:val="28"/>
          <w:highlight w:val="none"/>
        </w:rPr>
      </w:pPr>
    </w:p>
    <w:p w14:paraId="2C724FA3">
      <w:pPr>
        <w:pStyle w:val="24"/>
        <w:numPr>
          <w:ilvl w:val="0"/>
          <w:numId w:val="0"/>
        </w:numPr>
        <w:tabs>
          <w:tab w:val="left" w:pos="420"/>
        </w:tabs>
        <w:snapToGrid w:val="0"/>
        <w:spacing w:line="460" w:lineRule="atLeast"/>
        <w:jc w:val="center"/>
        <w:outlineLvl w:val="9"/>
        <w:rPr>
          <w:rFonts w:hint="eastAsia" w:ascii="宋体" w:hAnsi="宋体" w:eastAsia="宋体" w:cs="宋体"/>
          <w:b/>
          <w:bCs/>
          <w:i w:val="0"/>
          <w:iCs w:val="0"/>
          <w:color w:val="auto"/>
          <w:sz w:val="28"/>
          <w:szCs w:val="28"/>
          <w:highlight w:val="none"/>
        </w:rPr>
      </w:pPr>
      <w:bookmarkStart w:id="97" w:name="_Toc38030071"/>
      <w:bookmarkStart w:id="98" w:name="_Toc1652355655"/>
      <w:bookmarkStart w:id="99" w:name="_Toc38030154"/>
      <w:bookmarkStart w:id="100" w:name="_Toc113393336"/>
      <w:bookmarkStart w:id="101" w:name="_Toc1403531177"/>
      <w:bookmarkStart w:id="102" w:name="_Toc386861148"/>
      <w:r>
        <w:rPr>
          <w:rFonts w:hint="eastAsia" w:ascii="宋体" w:hAnsi="宋体" w:eastAsia="宋体" w:cs="宋体"/>
          <w:i w:val="0"/>
          <w:iCs w:val="0"/>
          <w:color w:val="auto"/>
          <w:kern w:val="2"/>
          <w:sz w:val="28"/>
          <w:szCs w:val="28"/>
          <w:highlight w:val="none"/>
        </w:rPr>
        <w:br w:type="page"/>
      </w:r>
      <w:bookmarkStart w:id="103" w:name="_Toc1381122819"/>
      <w:bookmarkStart w:id="104" w:name="_Toc680706022"/>
      <w:bookmarkStart w:id="105" w:name="_Toc78504842"/>
      <w:bookmarkStart w:id="106" w:name="_Toc1097421187"/>
      <w:bookmarkStart w:id="107" w:name="_Toc220361175"/>
      <w:bookmarkStart w:id="108" w:name="_Toc1615545750"/>
      <w:bookmarkStart w:id="109" w:name="_Toc681730266"/>
      <w:bookmarkStart w:id="110" w:name="_Toc598152851"/>
      <w:bookmarkStart w:id="111" w:name="_Toc1749127877"/>
      <w:r>
        <w:rPr>
          <w:rFonts w:hint="eastAsia" w:ascii="宋体" w:hAnsi="宋体" w:eastAsia="宋体" w:cs="宋体"/>
          <w:b/>
          <w:bCs/>
          <w:i w:val="0"/>
          <w:iCs w:val="0"/>
          <w:color w:val="auto"/>
          <w:sz w:val="28"/>
          <w:szCs w:val="28"/>
          <w:highlight w:val="none"/>
        </w:rPr>
        <w:t>格式8 成功案例一览表</w:t>
      </w:r>
      <w:bookmarkEnd w:id="103"/>
      <w:bookmarkEnd w:id="104"/>
      <w:bookmarkEnd w:id="105"/>
      <w:bookmarkEnd w:id="106"/>
      <w:bookmarkEnd w:id="107"/>
      <w:bookmarkEnd w:id="108"/>
      <w:bookmarkEnd w:id="109"/>
      <w:bookmarkEnd w:id="110"/>
      <w:bookmarkEnd w:id="111"/>
    </w:p>
    <w:p w14:paraId="50065E8D">
      <w:pPr>
        <w:bidi w:val="0"/>
        <w:jc w:val="center"/>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（根据招标文件要求调整）</w:t>
      </w:r>
    </w:p>
    <w:tbl>
      <w:tblPr>
        <w:tblStyle w:val="17"/>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14:paraId="19C2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643B8428">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819" w:type="dxa"/>
            <w:tcBorders>
              <w:top w:val="single" w:color="auto" w:sz="4" w:space="0"/>
              <w:left w:val="single" w:color="auto" w:sz="4" w:space="0"/>
              <w:bottom w:val="single" w:color="auto" w:sz="4" w:space="0"/>
              <w:right w:val="single" w:color="auto" w:sz="4" w:space="0"/>
            </w:tcBorders>
            <w:vAlign w:val="center"/>
          </w:tcPr>
          <w:p w14:paraId="0091B388">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合同</w:t>
            </w:r>
          </w:p>
          <w:p w14:paraId="0CEB9B0F">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名称</w:t>
            </w:r>
          </w:p>
        </w:tc>
        <w:tc>
          <w:tcPr>
            <w:tcW w:w="864" w:type="dxa"/>
            <w:tcBorders>
              <w:top w:val="single" w:color="auto" w:sz="4" w:space="0"/>
              <w:left w:val="single" w:color="auto" w:sz="4" w:space="0"/>
              <w:bottom w:val="single" w:color="auto" w:sz="4" w:space="0"/>
              <w:right w:val="single" w:color="auto" w:sz="4" w:space="0"/>
            </w:tcBorders>
            <w:vAlign w:val="center"/>
          </w:tcPr>
          <w:p w14:paraId="28605047">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合同</w:t>
            </w:r>
          </w:p>
          <w:p w14:paraId="281E1058">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甲方</w:t>
            </w:r>
          </w:p>
        </w:tc>
        <w:tc>
          <w:tcPr>
            <w:tcW w:w="707" w:type="dxa"/>
            <w:tcBorders>
              <w:top w:val="single" w:color="auto" w:sz="4" w:space="0"/>
              <w:left w:val="single" w:color="auto" w:sz="4" w:space="0"/>
              <w:bottom w:val="single" w:color="auto" w:sz="4" w:space="0"/>
              <w:right w:val="single" w:color="auto" w:sz="4" w:space="0"/>
            </w:tcBorders>
            <w:vAlign w:val="center"/>
          </w:tcPr>
          <w:p w14:paraId="62D7254A">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vAlign w:val="center"/>
          </w:tcPr>
          <w:p w14:paraId="06D4FB0F">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合同</w:t>
            </w:r>
          </w:p>
          <w:p w14:paraId="4AD96592">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vAlign w:val="center"/>
          </w:tcPr>
          <w:p w14:paraId="2B7EDEE0">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合同主要</w:t>
            </w:r>
          </w:p>
          <w:p w14:paraId="75C21C36">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vAlign w:val="center"/>
          </w:tcPr>
          <w:p w14:paraId="45B35853">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用  户</w:t>
            </w:r>
          </w:p>
          <w:p w14:paraId="48442A03">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vAlign w:val="center"/>
          </w:tcPr>
          <w:p w14:paraId="351D128D">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用户联</w:t>
            </w:r>
          </w:p>
          <w:p w14:paraId="48FEC02D">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vAlign w:val="center"/>
          </w:tcPr>
          <w:p w14:paraId="0AFF5CA4">
            <w:pPr>
              <w:topLinePunct/>
              <w:autoSpaceDE w:val="0"/>
              <w:autoSpaceDN w:val="0"/>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备注</w:t>
            </w:r>
          </w:p>
        </w:tc>
      </w:tr>
      <w:tr w14:paraId="7EC7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5BF1E529">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819" w:type="dxa"/>
            <w:tcBorders>
              <w:top w:val="single" w:color="auto" w:sz="4" w:space="0"/>
              <w:left w:val="single" w:color="auto" w:sz="4" w:space="0"/>
              <w:bottom w:val="single" w:color="auto" w:sz="4" w:space="0"/>
              <w:right w:val="single" w:color="auto" w:sz="4" w:space="0"/>
            </w:tcBorders>
            <w:vAlign w:val="center"/>
          </w:tcPr>
          <w:p w14:paraId="73A48CDD">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137A086E">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40504688">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2B33BDBE">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3D467B8B">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45A6387">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4DA2BB84">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7221471E">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2847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5D78037D">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819" w:type="dxa"/>
            <w:tcBorders>
              <w:top w:val="single" w:color="auto" w:sz="4" w:space="0"/>
              <w:left w:val="single" w:color="auto" w:sz="4" w:space="0"/>
              <w:bottom w:val="single" w:color="auto" w:sz="4" w:space="0"/>
              <w:right w:val="single" w:color="auto" w:sz="4" w:space="0"/>
            </w:tcBorders>
            <w:vAlign w:val="center"/>
          </w:tcPr>
          <w:p w14:paraId="774BBCC8">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5DB69FCA">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7CE7D2DA">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7D63730E">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A959725">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28742131">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07A9AA9E">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8DD8433">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681A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AF5094">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819" w:type="dxa"/>
            <w:tcBorders>
              <w:top w:val="single" w:color="auto" w:sz="4" w:space="0"/>
              <w:left w:val="single" w:color="auto" w:sz="4" w:space="0"/>
              <w:bottom w:val="single" w:color="auto" w:sz="4" w:space="0"/>
              <w:right w:val="single" w:color="auto" w:sz="4" w:space="0"/>
            </w:tcBorders>
            <w:vAlign w:val="center"/>
          </w:tcPr>
          <w:p w14:paraId="1DDA4092">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2564CD0A">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6D37F09E">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56BDAEC">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7210BCD1">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0632D2C">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48757D0D">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9452FB7">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55B3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13CDEEB6">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p>
        </w:tc>
        <w:tc>
          <w:tcPr>
            <w:tcW w:w="819" w:type="dxa"/>
            <w:tcBorders>
              <w:top w:val="single" w:color="auto" w:sz="4" w:space="0"/>
              <w:left w:val="single" w:color="auto" w:sz="4" w:space="0"/>
              <w:bottom w:val="single" w:color="auto" w:sz="4" w:space="0"/>
              <w:right w:val="single" w:color="auto" w:sz="4" w:space="0"/>
            </w:tcBorders>
            <w:vAlign w:val="center"/>
          </w:tcPr>
          <w:p w14:paraId="0CA88D17">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73E8C598">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59F7A036">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70C2BE4F">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835ECA2">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0FA71AE">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2DC6C01E">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57772E85">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4085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40DDFC1D">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p>
        </w:tc>
        <w:tc>
          <w:tcPr>
            <w:tcW w:w="819" w:type="dxa"/>
            <w:tcBorders>
              <w:top w:val="single" w:color="auto" w:sz="4" w:space="0"/>
              <w:left w:val="single" w:color="auto" w:sz="4" w:space="0"/>
              <w:bottom w:val="single" w:color="auto" w:sz="4" w:space="0"/>
              <w:right w:val="single" w:color="auto" w:sz="4" w:space="0"/>
            </w:tcBorders>
            <w:vAlign w:val="center"/>
          </w:tcPr>
          <w:p w14:paraId="0558AF8A">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77C0AA0B">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55D5DBFD">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CFEF4B3">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E768658">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B146D7B">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22172C2B">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F860A30">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15E0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589F465A">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819" w:type="dxa"/>
            <w:tcBorders>
              <w:top w:val="single" w:color="auto" w:sz="4" w:space="0"/>
              <w:left w:val="single" w:color="auto" w:sz="4" w:space="0"/>
              <w:bottom w:val="single" w:color="auto" w:sz="4" w:space="0"/>
              <w:right w:val="single" w:color="auto" w:sz="4" w:space="0"/>
            </w:tcBorders>
            <w:vAlign w:val="center"/>
          </w:tcPr>
          <w:p w14:paraId="3874AF38">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432D020F">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2D006DBD">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11770B6B">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68C2D5B4">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147015FD">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20F237B9">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CB8B300">
            <w:pPr>
              <w:topLinePunct/>
              <w:autoSpaceDE w:val="0"/>
              <w:autoSpaceDN w:val="0"/>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bl>
    <w:p w14:paraId="40117236">
      <w:pPr>
        <w:topLinePunct/>
        <w:autoSpaceDE w:val="0"/>
        <w:autoSpaceDN w:val="0"/>
        <w:spacing w:after="0" w:line="360" w:lineRule="auto"/>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特别说明：</w:t>
      </w:r>
    </w:p>
    <w:p w14:paraId="4438EFF0">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1.提供20</w:t>
      </w:r>
      <w:r>
        <w:rPr>
          <w:rFonts w:hint="eastAsia" w:ascii="宋体" w:hAnsi="宋体" w:cs="宋体"/>
          <w:i w:val="0"/>
          <w:iCs w:val="0"/>
          <w:color w:val="auto"/>
          <w:szCs w:val="21"/>
          <w:highlight w:val="none"/>
          <w:lang w:val="en-US" w:eastAsia="zh-CN"/>
        </w:rPr>
        <w:t>19</w:t>
      </w:r>
      <w:r>
        <w:rPr>
          <w:rFonts w:hint="eastAsia" w:ascii="宋体" w:hAnsi="宋体" w:eastAsia="宋体" w:cs="宋体"/>
          <w:i w:val="0"/>
          <w:iCs w:val="0"/>
          <w:color w:val="auto"/>
          <w:szCs w:val="21"/>
          <w:highlight w:val="none"/>
        </w:rPr>
        <w:t>年1月1日（以合同签订日期为准）</w:t>
      </w:r>
      <w:r>
        <w:rPr>
          <w:rFonts w:hint="eastAsia" w:ascii="宋体" w:hAnsi="宋体" w:cs="宋体"/>
          <w:sz w:val="21"/>
          <w:szCs w:val="21"/>
          <w:lang w:val="en-US" w:eastAsia="zh-CN"/>
        </w:rPr>
        <w:t>起</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至投标文件提交截止之日止</w:t>
      </w:r>
      <w:r>
        <w:rPr>
          <w:rFonts w:hint="eastAsia" w:ascii="宋体" w:hAnsi="宋体" w:eastAsia="宋体" w:cs="宋体"/>
          <w:i w:val="0"/>
          <w:iCs w:val="0"/>
          <w:color w:val="auto"/>
          <w:szCs w:val="21"/>
          <w:highlight w:val="none"/>
        </w:rPr>
        <w:t>，投标人独立承担的食材配送的项目案例。</w:t>
      </w:r>
    </w:p>
    <w:bookmarkEnd w:id="97"/>
    <w:bookmarkEnd w:id="98"/>
    <w:bookmarkEnd w:id="99"/>
    <w:bookmarkEnd w:id="100"/>
    <w:bookmarkEnd w:id="101"/>
    <w:bookmarkEnd w:id="102"/>
    <w:p w14:paraId="4D09C8C2">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2.应提供合同复印件。合同复印件应能清晰体现合同甲乙双方、合同时间、合同金额、合同主要内容等，并提供对方联系人及联系方式，否则不能获得相应分值。</w:t>
      </w:r>
    </w:p>
    <w:p w14:paraId="0ED96385">
      <w:pPr>
        <w:pStyle w:val="2"/>
        <w:topLinePunct/>
        <w:autoSpaceDE w:val="0"/>
        <w:autoSpaceDN w:val="0"/>
        <w:spacing w:line="460" w:lineRule="exact"/>
        <w:jc w:val="center"/>
        <w:outlineLvl w:val="9"/>
        <w:rPr>
          <w:rFonts w:hint="eastAsia" w:ascii="宋体" w:hAnsi="宋体" w:eastAsia="宋体" w:cs="宋体"/>
          <w:b/>
          <w:bCs/>
          <w:i w:val="0"/>
          <w:iCs w:val="0"/>
          <w:color w:val="auto"/>
          <w:sz w:val="36"/>
          <w:szCs w:val="36"/>
          <w:highlight w:val="none"/>
        </w:rPr>
      </w:pPr>
    </w:p>
    <w:p w14:paraId="5F4367BB">
      <w:pPr>
        <w:outlineLvl w:val="9"/>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br w:type="page"/>
      </w:r>
    </w:p>
    <w:p w14:paraId="7C9F1EBB">
      <w:pPr>
        <w:spacing w:line="600" w:lineRule="auto"/>
        <w:jc w:val="center"/>
        <w:outlineLvl w:val="9"/>
        <w:rPr>
          <w:rFonts w:hint="eastAsia" w:ascii="宋体" w:hAnsi="宋体" w:eastAsia="宋体" w:cs="宋体"/>
          <w:b/>
          <w:i w:val="0"/>
          <w:iCs w:val="0"/>
          <w:color w:val="auto"/>
          <w:kern w:val="0"/>
          <w:sz w:val="44"/>
          <w:szCs w:val="44"/>
          <w:highlight w:val="none"/>
        </w:rPr>
      </w:pPr>
    </w:p>
    <w:p w14:paraId="79E7D597">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outlineLvl w:val="9"/>
        <w:rPr>
          <w:rFonts w:hint="eastAsia" w:ascii="宋体" w:hAnsi="宋体" w:eastAsia="宋体" w:cs="宋体"/>
          <w:b w:val="0"/>
          <w:bCs/>
          <w:i w:val="0"/>
          <w:iCs w:val="0"/>
          <w:color w:val="auto"/>
          <w:kern w:val="0"/>
          <w:sz w:val="32"/>
          <w:szCs w:val="32"/>
          <w:highlight w:val="none"/>
        </w:rPr>
      </w:pPr>
      <w:r>
        <w:rPr>
          <w:rFonts w:hint="eastAsia" w:ascii="宋体" w:hAnsi="宋体" w:eastAsia="宋体" w:cs="宋体"/>
          <w:b w:val="0"/>
          <w:bCs/>
          <w:i w:val="0"/>
          <w:iCs w:val="0"/>
          <w:color w:val="auto"/>
          <w:kern w:val="0"/>
          <w:sz w:val="32"/>
          <w:szCs w:val="32"/>
          <w:highlight w:val="none"/>
        </w:rPr>
        <w:t>投  标  文  件</w:t>
      </w:r>
    </w:p>
    <w:p w14:paraId="59A4E849">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outlineLvl w:val="9"/>
        <w:rPr>
          <w:rFonts w:hint="eastAsia" w:ascii="宋体" w:hAnsi="宋体" w:eastAsia="宋体" w:cs="宋体"/>
          <w:b w:val="0"/>
          <w:bCs/>
          <w:i w:val="0"/>
          <w:iCs w:val="0"/>
          <w:color w:val="auto"/>
          <w:kern w:val="0"/>
          <w:sz w:val="32"/>
          <w:szCs w:val="32"/>
          <w:highlight w:val="none"/>
        </w:rPr>
      </w:pPr>
      <w:r>
        <w:rPr>
          <w:rFonts w:hint="eastAsia" w:ascii="宋体" w:hAnsi="宋体" w:eastAsia="宋体" w:cs="宋体"/>
          <w:b w:val="0"/>
          <w:bCs/>
          <w:i w:val="0"/>
          <w:iCs w:val="0"/>
          <w:color w:val="auto"/>
          <w:kern w:val="0"/>
          <w:sz w:val="32"/>
          <w:szCs w:val="32"/>
          <w:highlight w:val="none"/>
        </w:rPr>
        <w:t>技术部分</w:t>
      </w:r>
    </w:p>
    <w:p w14:paraId="09E970C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color w:val="auto"/>
          <w:kern w:val="0"/>
          <w:sz w:val="32"/>
          <w:szCs w:val="32"/>
          <w:highlight w:val="none"/>
        </w:rPr>
      </w:pPr>
    </w:p>
    <w:p w14:paraId="0DECE7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val="0"/>
          <w:bCs/>
          <w:i w:val="0"/>
          <w:iCs w:val="0"/>
          <w:color w:val="auto"/>
          <w:kern w:val="0"/>
          <w:sz w:val="24"/>
          <w:szCs w:val="24"/>
          <w:highlight w:val="none"/>
        </w:rPr>
      </w:pPr>
      <w:r>
        <w:rPr>
          <w:rFonts w:hint="eastAsia" w:ascii="宋体" w:hAnsi="宋体" w:eastAsia="宋体" w:cs="宋体"/>
          <w:b w:val="0"/>
          <w:bCs/>
          <w:i w:val="0"/>
          <w:iCs w:val="0"/>
          <w:color w:val="auto"/>
          <w:kern w:val="0"/>
          <w:sz w:val="24"/>
          <w:szCs w:val="24"/>
          <w:highlight w:val="none"/>
        </w:rPr>
        <w:t>（填写正本或副本）</w:t>
      </w:r>
    </w:p>
    <w:p w14:paraId="04DF860F">
      <w:pPr>
        <w:spacing w:line="360" w:lineRule="auto"/>
        <w:ind w:firstLine="480" w:firstLineChars="200"/>
        <w:jc w:val="center"/>
        <w:outlineLvl w:val="9"/>
        <w:rPr>
          <w:rFonts w:hint="eastAsia" w:ascii="宋体" w:hAnsi="宋体" w:eastAsia="宋体" w:cs="宋体"/>
          <w:b w:val="0"/>
          <w:bCs/>
          <w:i w:val="0"/>
          <w:iCs w:val="0"/>
          <w:color w:val="auto"/>
          <w:kern w:val="0"/>
          <w:sz w:val="24"/>
          <w:szCs w:val="24"/>
          <w:highlight w:val="none"/>
        </w:rPr>
      </w:pPr>
    </w:p>
    <w:p w14:paraId="0B6E083B">
      <w:pPr>
        <w:pStyle w:val="11"/>
        <w:outlineLvl w:val="9"/>
        <w:rPr>
          <w:rFonts w:hint="eastAsia" w:ascii="宋体" w:hAnsi="宋体" w:eastAsia="宋体" w:cs="宋体"/>
          <w:b w:val="0"/>
          <w:bCs/>
          <w:i w:val="0"/>
          <w:iCs w:val="0"/>
          <w:color w:val="auto"/>
          <w:kern w:val="0"/>
          <w:sz w:val="24"/>
          <w:szCs w:val="24"/>
          <w:highlight w:val="none"/>
        </w:rPr>
      </w:pPr>
    </w:p>
    <w:p w14:paraId="1F803397">
      <w:pPr>
        <w:outlineLvl w:val="9"/>
        <w:rPr>
          <w:rFonts w:hint="eastAsia" w:ascii="宋体" w:hAnsi="宋体" w:eastAsia="宋体" w:cs="宋体"/>
          <w:b w:val="0"/>
          <w:bCs/>
          <w:i w:val="0"/>
          <w:iCs w:val="0"/>
          <w:color w:val="auto"/>
          <w:kern w:val="0"/>
          <w:sz w:val="24"/>
          <w:szCs w:val="24"/>
          <w:highlight w:val="none"/>
        </w:rPr>
      </w:pPr>
    </w:p>
    <w:p w14:paraId="6B3BA35B">
      <w:pPr>
        <w:pStyle w:val="2"/>
        <w:outlineLvl w:val="9"/>
        <w:rPr>
          <w:rFonts w:hint="eastAsia" w:ascii="宋体" w:hAnsi="宋体" w:eastAsia="宋体" w:cs="宋体"/>
          <w:b w:val="0"/>
          <w:bCs/>
          <w:i w:val="0"/>
          <w:iCs w:val="0"/>
          <w:color w:val="auto"/>
          <w:kern w:val="0"/>
          <w:sz w:val="24"/>
          <w:szCs w:val="24"/>
          <w:highlight w:val="none"/>
        </w:rPr>
      </w:pPr>
    </w:p>
    <w:p w14:paraId="00BEF37A">
      <w:pPr>
        <w:pStyle w:val="2"/>
        <w:outlineLvl w:val="9"/>
        <w:rPr>
          <w:rFonts w:hint="eastAsia" w:ascii="宋体" w:hAnsi="宋体" w:eastAsia="宋体" w:cs="宋体"/>
          <w:b w:val="0"/>
          <w:bCs/>
          <w:i w:val="0"/>
          <w:iCs w:val="0"/>
          <w:color w:val="auto"/>
          <w:kern w:val="0"/>
          <w:sz w:val="24"/>
          <w:szCs w:val="24"/>
          <w:highlight w:val="none"/>
        </w:rPr>
      </w:pPr>
    </w:p>
    <w:p w14:paraId="46A47C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r>
        <w:rPr>
          <w:rFonts w:hint="eastAsia" w:ascii="宋体" w:hAnsi="宋体" w:eastAsia="宋体" w:cs="宋体"/>
          <w:b w:val="0"/>
          <w:bCs/>
          <w:i w:val="0"/>
          <w:iCs w:val="0"/>
          <w:color w:val="auto"/>
          <w:kern w:val="0"/>
          <w:sz w:val="24"/>
          <w:szCs w:val="24"/>
          <w:highlight w:val="none"/>
        </w:rPr>
        <w:t>项目名称：</w:t>
      </w:r>
      <w:r>
        <w:rPr>
          <w:rFonts w:hint="eastAsia" w:ascii="宋体" w:hAnsi="宋体" w:eastAsia="宋体" w:cs="宋体"/>
          <w:b w:val="0"/>
          <w:bCs/>
          <w:i w:val="0"/>
          <w:iCs w:val="0"/>
          <w:color w:val="auto"/>
          <w:kern w:val="0"/>
          <w:sz w:val="24"/>
          <w:szCs w:val="24"/>
          <w:highlight w:val="none"/>
          <w:u w:val="single"/>
        </w:rPr>
        <w:t xml:space="preserve"> 国家税务总局钟祥市税务局2025年食堂食材配送服务项目</w:t>
      </w:r>
    </w:p>
    <w:p w14:paraId="01A4151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i w:val="0"/>
          <w:iCs w:val="0"/>
          <w:color w:val="auto"/>
          <w:kern w:val="0"/>
          <w:sz w:val="24"/>
          <w:szCs w:val="24"/>
          <w:highlight w:val="none"/>
          <w:lang w:val="en-US" w:eastAsia="zh-CN"/>
        </w:rPr>
      </w:pPr>
      <w:r>
        <w:rPr>
          <w:rFonts w:hint="eastAsia" w:ascii="宋体" w:hAnsi="宋体" w:eastAsia="宋体" w:cs="宋体"/>
          <w:b w:val="0"/>
          <w:bCs/>
          <w:i w:val="0"/>
          <w:iCs w:val="0"/>
          <w:color w:val="auto"/>
          <w:kern w:val="0"/>
          <w:sz w:val="24"/>
          <w:szCs w:val="24"/>
          <w:highlight w:val="none"/>
        </w:rPr>
        <w:t>项目编号：</w:t>
      </w:r>
      <w:r>
        <w:rPr>
          <w:rFonts w:hint="eastAsia" w:ascii="宋体" w:hAnsi="宋体" w:cs="宋体"/>
          <w:b w:val="0"/>
          <w:bCs/>
          <w:i w:val="0"/>
          <w:iCs w:val="0"/>
          <w:color w:val="auto"/>
          <w:kern w:val="0"/>
          <w:sz w:val="24"/>
          <w:szCs w:val="24"/>
          <w:highlight w:val="none"/>
          <w:u w:val="single"/>
          <w:lang w:val="en-US" w:eastAsia="zh-CN"/>
        </w:rPr>
        <w:t xml:space="preserve"> HB2024-DLGK-C0168-B00 </w:t>
      </w:r>
    </w:p>
    <w:p w14:paraId="0C2D26E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r>
        <w:rPr>
          <w:rFonts w:hint="eastAsia" w:ascii="宋体" w:hAnsi="宋体" w:eastAsia="宋体" w:cs="宋体"/>
          <w:b w:val="0"/>
          <w:bCs/>
          <w:i w:val="0"/>
          <w:iCs w:val="0"/>
          <w:color w:val="auto"/>
          <w:kern w:val="0"/>
          <w:sz w:val="24"/>
          <w:szCs w:val="24"/>
          <w:highlight w:val="none"/>
        </w:rPr>
        <w:t>所投采购包：</w:t>
      </w:r>
      <w:r>
        <w:rPr>
          <w:rFonts w:hint="eastAsia" w:ascii="宋体" w:hAnsi="宋体" w:eastAsia="宋体" w:cs="宋体"/>
          <w:b w:val="0"/>
          <w:bCs/>
          <w:i w:val="0"/>
          <w:iCs w:val="0"/>
          <w:color w:val="auto"/>
          <w:kern w:val="0"/>
          <w:sz w:val="24"/>
          <w:szCs w:val="24"/>
          <w:highlight w:val="none"/>
          <w:u w:val="single"/>
        </w:rPr>
        <w:t xml:space="preserve">             </w:t>
      </w:r>
    </w:p>
    <w:p w14:paraId="28E0C34C">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outlineLvl w:val="9"/>
        <w:rPr>
          <w:rFonts w:hint="eastAsia" w:ascii="宋体" w:hAnsi="宋体" w:eastAsia="宋体" w:cs="宋体"/>
          <w:b w:val="0"/>
          <w:bCs/>
          <w:i w:val="0"/>
          <w:iCs w:val="0"/>
          <w:color w:val="auto"/>
          <w:kern w:val="0"/>
          <w:sz w:val="24"/>
          <w:szCs w:val="24"/>
          <w:highlight w:val="none"/>
        </w:rPr>
      </w:pPr>
    </w:p>
    <w:p w14:paraId="2C91FA4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p>
    <w:p w14:paraId="57A279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p>
    <w:p w14:paraId="62E9EB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i w:val="0"/>
          <w:iCs w:val="0"/>
          <w:color w:val="auto"/>
          <w:kern w:val="0"/>
          <w:sz w:val="24"/>
          <w:szCs w:val="24"/>
          <w:highlight w:val="none"/>
        </w:rPr>
      </w:pPr>
      <w:r>
        <w:rPr>
          <w:rFonts w:hint="eastAsia" w:ascii="宋体" w:hAnsi="宋体" w:eastAsia="宋体" w:cs="宋体"/>
          <w:b w:val="0"/>
          <w:bCs/>
          <w:i w:val="0"/>
          <w:iCs w:val="0"/>
          <w:color w:val="auto"/>
          <w:kern w:val="0"/>
          <w:sz w:val="24"/>
          <w:szCs w:val="24"/>
          <w:highlight w:val="none"/>
        </w:rPr>
        <w:t>投标人：</w:t>
      </w:r>
      <w:r>
        <w:rPr>
          <w:rFonts w:hint="eastAsia" w:ascii="宋体" w:hAnsi="宋体" w:eastAsia="宋体" w:cs="宋体"/>
          <w:b w:val="0"/>
          <w:bCs/>
          <w:i w:val="0"/>
          <w:iCs w:val="0"/>
          <w:color w:val="auto"/>
          <w:kern w:val="0"/>
          <w:sz w:val="24"/>
          <w:szCs w:val="24"/>
          <w:highlight w:val="none"/>
          <w:u w:val="single"/>
        </w:rPr>
        <w:t xml:space="preserve">                 </w:t>
      </w:r>
    </w:p>
    <w:p w14:paraId="168816E2">
      <w:pPr>
        <w:widowControl/>
        <w:spacing w:after="0" w:line="240" w:lineRule="auto"/>
        <w:jc w:val="both"/>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val="0"/>
          <w:bCs/>
          <w:i w:val="0"/>
          <w:iCs w:val="0"/>
          <w:color w:val="auto"/>
          <w:kern w:val="0"/>
          <w:sz w:val="24"/>
          <w:szCs w:val="24"/>
          <w:highlight w:val="none"/>
        </w:rPr>
        <w:t>日  期：</w:t>
      </w:r>
      <w:r>
        <w:rPr>
          <w:rFonts w:hint="eastAsia" w:ascii="宋体" w:hAnsi="宋体" w:eastAsia="宋体" w:cs="宋体"/>
          <w:b w:val="0"/>
          <w:bCs/>
          <w:i w:val="0"/>
          <w:iCs w:val="0"/>
          <w:color w:val="auto"/>
          <w:kern w:val="0"/>
          <w:sz w:val="24"/>
          <w:szCs w:val="24"/>
          <w:highlight w:val="none"/>
          <w:u w:val="single"/>
        </w:rPr>
        <w:t xml:space="preserve">                 </w:t>
      </w:r>
      <w:r>
        <w:rPr>
          <w:rFonts w:hint="eastAsia" w:ascii="宋体" w:hAnsi="宋体" w:eastAsia="宋体" w:cs="宋体"/>
          <w:b/>
          <w:bCs/>
          <w:i w:val="0"/>
          <w:iCs w:val="0"/>
          <w:color w:val="auto"/>
          <w:sz w:val="36"/>
          <w:szCs w:val="36"/>
          <w:highlight w:val="none"/>
        </w:rPr>
        <w:br w:type="page"/>
      </w:r>
      <w:r>
        <w:rPr>
          <w:rFonts w:hint="eastAsia" w:ascii="宋体" w:hAnsi="宋体" w:eastAsia="宋体" w:cs="宋体"/>
          <w:b/>
          <w:bCs/>
          <w:i w:val="0"/>
          <w:iCs w:val="0"/>
          <w:color w:val="auto"/>
          <w:sz w:val="28"/>
          <w:szCs w:val="28"/>
          <w:highlight w:val="none"/>
        </w:rPr>
        <w:t>格式9 技术条款偏离表</w:t>
      </w:r>
    </w:p>
    <w:tbl>
      <w:tblPr>
        <w:tblStyle w:val="17"/>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14:paraId="4DD9B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31E7419B">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1516" w:type="dxa"/>
            <w:vAlign w:val="top"/>
          </w:tcPr>
          <w:p w14:paraId="3C3752C3">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招标文件</w:t>
            </w:r>
          </w:p>
          <w:p w14:paraId="387674B9">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技术部分序号</w:t>
            </w:r>
          </w:p>
        </w:tc>
        <w:tc>
          <w:tcPr>
            <w:tcW w:w="2116" w:type="dxa"/>
            <w:vAlign w:val="center"/>
          </w:tcPr>
          <w:p w14:paraId="5EA1F78E">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招标文件</w:t>
            </w:r>
          </w:p>
          <w:p w14:paraId="0B597951">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技术部分内容要求</w:t>
            </w:r>
          </w:p>
        </w:tc>
        <w:tc>
          <w:tcPr>
            <w:tcW w:w="1684" w:type="dxa"/>
            <w:vAlign w:val="center"/>
          </w:tcPr>
          <w:p w14:paraId="60516B31">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w:t>
            </w:r>
          </w:p>
          <w:p w14:paraId="0708DB1C">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应答情况</w:t>
            </w:r>
          </w:p>
        </w:tc>
        <w:tc>
          <w:tcPr>
            <w:tcW w:w="2090" w:type="dxa"/>
            <w:vAlign w:val="center"/>
          </w:tcPr>
          <w:p w14:paraId="728E927E">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偏离（无/正/负）</w:t>
            </w:r>
          </w:p>
        </w:tc>
        <w:tc>
          <w:tcPr>
            <w:tcW w:w="639" w:type="dxa"/>
            <w:vAlign w:val="center"/>
          </w:tcPr>
          <w:p w14:paraId="279AAE23">
            <w:pPr>
              <w:adjustRightInd w:val="0"/>
              <w:snapToGri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备注</w:t>
            </w:r>
          </w:p>
        </w:tc>
      </w:tr>
      <w:tr w14:paraId="25D7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66C4DBCB">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516" w:type="dxa"/>
            <w:vAlign w:val="center"/>
          </w:tcPr>
          <w:p w14:paraId="399BAAC6">
            <w:pPr>
              <w:adjustRightInd w:val="0"/>
              <w:snapToGrid w:val="0"/>
              <w:spacing w:after="0" w:line="240" w:lineRule="auto"/>
              <w:ind w:left="50" w:leftChars="24" w:right="55" w:rightChars="26"/>
              <w:jc w:val="center"/>
              <w:outlineLvl w:val="9"/>
              <w:rPr>
                <w:rFonts w:hint="eastAsia" w:ascii="宋体" w:hAnsi="宋体" w:eastAsia="宋体" w:cs="宋体"/>
                <w:i w:val="0"/>
                <w:iCs w:val="0"/>
                <w:color w:val="auto"/>
                <w:sz w:val="21"/>
                <w:szCs w:val="21"/>
                <w:highlight w:val="none"/>
              </w:rPr>
            </w:pPr>
          </w:p>
        </w:tc>
        <w:tc>
          <w:tcPr>
            <w:tcW w:w="2116" w:type="dxa"/>
            <w:vAlign w:val="center"/>
          </w:tcPr>
          <w:p w14:paraId="5B97593A">
            <w:pPr>
              <w:adjustRightInd w:val="0"/>
              <w:snapToGrid w:val="0"/>
              <w:spacing w:after="0" w:line="240" w:lineRule="auto"/>
              <w:ind w:left="50" w:leftChars="24" w:right="55" w:rightChars="26"/>
              <w:jc w:val="center"/>
              <w:outlineLvl w:val="9"/>
              <w:rPr>
                <w:rFonts w:hint="eastAsia" w:ascii="宋体" w:hAnsi="宋体" w:eastAsia="宋体" w:cs="宋体"/>
                <w:i w:val="0"/>
                <w:iCs w:val="0"/>
                <w:color w:val="auto"/>
                <w:sz w:val="21"/>
                <w:szCs w:val="21"/>
                <w:highlight w:val="none"/>
              </w:rPr>
            </w:pPr>
          </w:p>
        </w:tc>
        <w:tc>
          <w:tcPr>
            <w:tcW w:w="1684" w:type="dxa"/>
            <w:vAlign w:val="center"/>
          </w:tcPr>
          <w:p w14:paraId="531D8D4D">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090" w:type="dxa"/>
            <w:vAlign w:val="center"/>
          </w:tcPr>
          <w:p w14:paraId="4252FCA6">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39" w:type="dxa"/>
            <w:vAlign w:val="center"/>
          </w:tcPr>
          <w:p w14:paraId="1EC0F3EB">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2216D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13A5B579">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516" w:type="dxa"/>
            <w:vAlign w:val="center"/>
          </w:tcPr>
          <w:p w14:paraId="520E97F9">
            <w:pPr>
              <w:adjustRightInd w:val="0"/>
              <w:snapToGrid w:val="0"/>
              <w:spacing w:after="0" w:line="240" w:lineRule="auto"/>
              <w:ind w:left="50" w:leftChars="24" w:right="55" w:rightChars="26"/>
              <w:jc w:val="center"/>
              <w:outlineLvl w:val="9"/>
              <w:rPr>
                <w:rFonts w:hint="eastAsia" w:ascii="宋体" w:hAnsi="宋体" w:eastAsia="宋体" w:cs="宋体"/>
                <w:i w:val="0"/>
                <w:iCs w:val="0"/>
                <w:color w:val="auto"/>
                <w:sz w:val="21"/>
                <w:szCs w:val="21"/>
                <w:highlight w:val="none"/>
              </w:rPr>
            </w:pPr>
          </w:p>
        </w:tc>
        <w:tc>
          <w:tcPr>
            <w:tcW w:w="2116" w:type="dxa"/>
            <w:vAlign w:val="center"/>
          </w:tcPr>
          <w:p w14:paraId="1C3F08BF">
            <w:pPr>
              <w:adjustRightInd w:val="0"/>
              <w:snapToGrid w:val="0"/>
              <w:spacing w:after="0" w:line="240" w:lineRule="auto"/>
              <w:ind w:left="50" w:leftChars="24" w:right="55" w:rightChars="26"/>
              <w:jc w:val="center"/>
              <w:outlineLvl w:val="9"/>
              <w:rPr>
                <w:rFonts w:hint="eastAsia" w:ascii="宋体" w:hAnsi="宋体" w:eastAsia="宋体" w:cs="宋体"/>
                <w:i w:val="0"/>
                <w:iCs w:val="0"/>
                <w:color w:val="auto"/>
                <w:sz w:val="21"/>
                <w:szCs w:val="21"/>
                <w:highlight w:val="none"/>
              </w:rPr>
            </w:pPr>
          </w:p>
        </w:tc>
        <w:tc>
          <w:tcPr>
            <w:tcW w:w="1684" w:type="dxa"/>
            <w:vAlign w:val="center"/>
          </w:tcPr>
          <w:p w14:paraId="3C8AD856">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090" w:type="dxa"/>
            <w:vAlign w:val="center"/>
          </w:tcPr>
          <w:p w14:paraId="7CE67706">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39" w:type="dxa"/>
            <w:vAlign w:val="center"/>
          </w:tcPr>
          <w:p w14:paraId="29BBD1E9">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1B1E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76F4967F">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1516" w:type="dxa"/>
            <w:vAlign w:val="center"/>
          </w:tcPr>
          <w:p w14:paraId="087E72AC">
            <w:pPr>
              <w:adjustRightInd w:val="0"/>
              <w:snapToGrid w:val="0"/>
              <w:spacing w:after="0" w:line="240" w:lineRule="auto"/>
              <w:ind w:left="50" w:leftChars="24" w:right="55" w:rightChars="26"/>
              <w:jc w:val="center"/>
              <w:outlineLvl w:val="9"/>
              <w:rPr>
                <w:rFonts w:hint="eastAsia" w:ascii="宋体" w:hAnsi="宋体" w:eastAsia="宋体" w:cs="宋体"/>
                <w:i w:val="0"/>
                <w:iCs w:val="0"/>
                <w:color w:val="auto"/>
                <w:sz w:val="21"/>
                <w:szCs w:val="21"/>
                <w:highlight w:val="none"/>
              </w:rPr>
            </w:pPr>
          </w:p>
        </w:tc>
        <w:tc>
          <w:tcPr>
            <w:tcW w:w="2116" w:type="dxa"/>
            <w:vAlign w:val="center"/>
          </w:tcPr>
          <w:p w14:paraId="10EB0A2F">
            <w:pPr>
              <w:adjustRightInd w:val="0"/>
              <w:snapToGrid w:val="0"/>
              <w:spacing w:after="0" w:line="240" w:lineRule="auto"/>
              <w:ind w:left="50" w:leftChars="24" w:right="55" w:rightChars="26"/>
              <w:jc w:val="center"/>
              <w:outlineLvl w:val="9"/>
              <w:rPr>
                <w:rFonts w:hint="eastAsia" w:ascii="宋体" w:hAnsi="宋体" w:eastAsia="宋体" w:cs="宋体"/>
                <w:i w:val="0"/>
                <w:iCs w:val="0"/>
                <w:color w:val="auto"/>
                <w:sz w:val="21"/>
                <w:szCs w:val="21"/>
                <w:highlight w:val="none"/>
              </w:rPr>
            </w:pPr>
          </w:p>
        </w:tc>
        <w:tc>
          <w:tcPr>
            <w:tcW w:w="1684" w:type="dxa"/>
            <w:vAlign w:val="center"/>
          </w:tcPr>
          <w:p w14:paraId="28C6A01A">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090" w:type="dxa"/>
            <w:vAlign w:val="center"/>
          </w:tcPr>
          <w:p w14:paraId="1885D623">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39" w:type="dxa"/>
            <w:vAlign w:val="center"/>
          </w:tcPr>
          <w:p w14:paraId="2B8D1E2F">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3012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3992CCB4">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p>
        </w:tc>
        <w:tc>
          <w:tcPr>
            <w:tcW w:w="1516" w:type="dxa"/>
            <w:vAlign w:val="center"/>
          </w:tcPr>
          <w:p w14:paraId="0C70F2C3">
            <w:pPr>
              <w:adjustRightInd w:val="0"/>
              <w:snapToGrid w:val="0"/>
              <w:spacing w:after="0" w:line="240" w:lineRule="auto"/>
              <w:ind w:left="50" w:leftChars="24" w:right="55" w:rightChars="26"/>
              <w:jc w:val="center"/>
              <w:outlineLvl w:val="9"/>
              <w:rPr>
                <w:rFonts w:hint="eastAsia" w:ascii="宋体" w:hAnsi="宋体" w:eastAsia="宋体" w:cs="宋体"/>
                <w:i w:val="0"/>
                <w:iCs w:val="0"/>
                <w:color w:val="auto"/>
                <w:sz w:val="21"/>
                <w:szCs w:val="21"/>
                <w:highlight w:val="none"/>
              </w:rPr>
            </w:pPr>
          </w:p>
        </w:tc>
        <w:tc>
          <w:tcPr>
            <w:tcW w:w="2116" w:type="dxa"/>
            <w:vAlign w:val="center"/>
          </w:tcPr>
          <w:p w14:paraId="686FE84C">
            <w:pPr>
              <w:adjustRightInd w:val="0"/>
              <w:snapToGrid w:val="0"/>
              <w:spacing w:after="0" w:line="240" w:lineRule="auto"/>
              <w:ind w:left="50" w:leftChars="24" w:right="55" w:rightChars="26"/>
              <w:jc w:val="center"/>
              <w:outlineLvl w:val="9"/>
              <w:rPr>
                <w:rFonts w:hint="eastAsia" w:ascii="宋体" w:hAnsi="宋体" w:eastAsia="宋体" w:cs="宋体"/>
                <w:i w:val="0"/>
                <w:iCs w:val="0"/>
                <w:color w:val="auto"/>
                <w:sz w:val="21"/>
                <w:szCs w:val="21"/>
                <w:highlight w:val="none"/>
              </w:rPr>
            </w:pPr>
          </w:p>
        </w:tc>
        <w:tc>
          <w:tcPr>
            <w:tcW w:w="1684" w:type="dxa"/>
            <w:vAlign w:val="center"/>
          </w:tcPr>
          <w:p w14:paraId="4E057DAE">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090" w:type="dxa"/>
            <w:vAlign w:val="center"/>
          </w:tcPr>
          <w:p w14:paraId="18981E90">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39" w:type="dxa"/>
            <w:vAlign w:val="center"/>
          </w:tcPr>
          <w:p w14:paraId="76C7DD2B">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427BD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7C307A8E">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p>
        </w:tc>
        <w:tc>
          <w:tcPr>
            <w:tcW w:w="1516" w:type="dxa"/>
            <w:vAlign w:val="center"/>
          </w:tcPr>
          <w:p w14:paraId="53626F89">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116" w:type="dxa"/>
            <w:vAlign w:val="center"/>
          </w:tcPr>
          <w:p w14:paraId="4170B0F1">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684" w:type="dxa"/>
            <w:vAlign w:val="center"/>
          </w:tcPr>
          <w:p w14:paraId="1A79EB53">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090" w:type="dxa"/>
            <w:vAlign w:val="center"/>
          </w:tcPr>
          <w:p w14:paraId="17BB5AB2">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39" w:type="dxa"/>
            <w:vAlign w:val="center"/>
          </w:tcPr>
          <w:p w14:paraId="142D72A0">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r w14:paraId="5EB41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651FE056">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1516" w:type="dxa"/>
            <w:vAlign w:val="center"/>
          </w:tcPr>
          <w:p w14:paraId="1DE40121">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116" w:type="dxa"/>
            <w:vAlign w:val="center"/>
          </w:tcPr>
          <w:p w14:paraId="434ADC42">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1684" w:type="dxa"/>
            <w:vAlign w:val="center"/>
          </w:tcPr>
          <w:p w14:paraId="47F36FC8">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2090" w:type="dxa"/>
            <w:vAlign w:val="center"/>
          </w:tcPr>
          <w:p w14:paraId="2B9F0C38">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c>
          <w:tcPr>
            <w:tcW w:w="639" w:type="dxa"/>
            <w:vAlign w:val="center"/>
          </w:tcPr>
          <w:p w14:paraId="64E1F5D8">
            <w:pPr>
              <w:adjustRightInd w:val="0"/>
              <w:snapToGrid w:val="0"/>
              <w:spacing w:after="0" w:line="240" w:lineRule="auto"/>
              <w:jc w:val="center"/>
              <w:outlineLvl w:val="9"/>
              <w:rPr>
                <w:rFonts w:hint="eastAsia" w:ascii="宋体" w:hAnsi="宋体" w:eastAsia="宋体" w:cs="宋体"/>
                <w:i w:val="0"/>
                <w:iCs w:val="0"/>
                <w:color w:val="auto"/>
                <w:sz w:val="21"/>
                <w:szCs w:val="21"/>
                <w:highlight w:val="none"/>
              </w:rPr>
            </w:pPr>
          </w:p>
        </w:tc>
      </w:tr>
    </w:tbl>
    <w:p w14:paraId="35A1A020">
      <w:pPr>
        <w:topLinePunct/>
        <w:autoSpaceDE w:val="0"/>
        <w:autoSpaceDN w:val="0"/>
        <w:spacing w:after="0" w:line="360" w:lineRule="auto"/>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特别说明：</w:t>
      </w:r>
    </w:p>
    <w:p w14:paraId="3EC72CB0">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1.按照《招标文件-技术部分》内容要求，一一对应填写。如果对《招标文件-技术部分》内容不做一一响应，而将“投标文件应答情况”简单笼统描述为“无偏离”，则视为无效应答。</w:t>
      </w:r>
    </w:p>
    <w:p w14:paraId="57CFFF89">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2.《招标文件-技术部分》内容须条对条应答，不得遗漏；如有遗漏，则视为无效应答。如无偏离，请在此表中填写“无偏离”。如有偏离，请在此表中应答为“正/负偏离”并说明偏离情况；</w:t>
      </w:r>
    </w:p>
    <w:p w14:paraId="06A51026">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3.如《招标文件-技术部分》中有标注★号的，则为实质性要求，必须满足，如应答为“负偏离”，将导致投标无效。</w:t>
      </w:r>
    </w:p>
    <w:p w14:paraId="6288F6C1">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p>
    <w:p w14:paraId="0336B1A2">
      <w:pPr>
        <w:pStyle w:val="25"/>
        <w:spacing w:after="156"/>
        <w:ind w:firstLine="400"/>
        <w:outlineLvl w:val="9"/>
        <w:rPr>
          <w:rFonts w:hint="eastAsia" w:ascii="宋体" w:hAnsi="宋体" w:eastAsia="宋体" w:cs="宋体"/>
          <w:i w:val="0"/>
          <w:iCs w:val="0"/>
          <w:color w:val="auto"/>
          <w:sz w:val="21"/>
          <w:szCs w:val="21"/>
          <w:highlight w:val="none"/>
        </w:rPr>
      </w:pPr>
    </w:p>
    <w:p w14:paraId="012ED8CF">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w:t>
      </w:r>
      <w:r>
        <w:rPr>
          <w:rFonts w:hint="eastAsia" w:ascii="宋体" w:hAnsi="宋体" w:eastAsia="宋体" w:cs="宋体"/>
          <w:i w:val="0"/>
          <w:iCs w:val="0"/>
          <w:color w:val="auto"/>
          <w:kern w:val="0"/>
          <w:sz w:val="21"/>
          <w:szCs w:val="21"/>
          <w:highlight w:val="none"/>
        </w:rPr>
        <w:t>（全称并加盖公章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262AF4F5">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投标人代表（签字或盖章）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06D8CD1E">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r>
        <w:rPr>
          <w:rFonts w:hint="eastAsia" w:ascii="宋体" w:hAnsi="宋体" w:eastAsia="宋体" w:cs="宋体"/>
          <w:i w:val="0"/>
          <w:iCs w:val="0"/>
          <w:color w:val="auto"/>
          <w:sz w:val="21"/>
          <w:szCs w:val="21"/>
          <w:highlight w:val="none"/>
          <w:u w:val="single"/>
        </w:rPr>
        <w:t xml:space="preserve">                                 </w:t>
      </w:r>
    </w:p>
    <w:p w14:paraId="59A3109B">
      <w:pPr>
        <w:jc w:val="center"/>
        <w:outlineLvl w:val="9"/>
        <w:rPr>
          <w:rFonts w:hint="eastAsia" w:ascii="宋体" w:hAnsi="宋体" w:eastAsia="宋体" w:cs="宋体"/>
          <w:b/>
          <w:bCs/>
          <w:i w:val="0"/>
          <w:iCs w:val="0"/>
          <w:color w:val="auto"/>
          <w:sz w:val="36"/>
          <w:szCs w:val="36"/>
          <w:highlight w:val="none"/>
        </w:rPr>
      </w:pPr>
      <w:r>
        <w:rPr>
          <w:rFonts w:hint="eastAsia" w:ascii="宋体" w:hAnsi="宋体" w:eastAsia="宋体" w:cs="宋体"/>
          <w:i w:val="0"/>
          <w:iCs w:val="0"/>
          <w:color w:val="auto"/>
          <w:sz w:val="24"/>
          <w:highlight w:val="none"/>
        </w:rPr>
        <w:br w:type="page"/>
      </w:r>
      <w:r>
        <w:rPr>
          <w:rFonts w:hint="eastAsia" w:ascii="宋体" w:hAnsi="宋体" w:eastAsia="宋体" w:cs="宋体"/>
          <w:b/>
          <w:bCs/>
          <w:i w:val="0"/>
          <w:iCs w:val="0"/>
          <w:color w:val="auto"/>
          <w:sz w:val="28"/>
          <w:szCs w:val="28"/>
          <w:highlight w:val="none"/>
        </w:rPr>
        <w:t>格式10货物说明一览表、服务方案、实施方案及技术方案</w:t>
      </w:r>
    </w:p>
    <w:p w14:paraId="6C8AB0E6">
      <w:pPr>
        <w:spacing w:after="0" w:line="240" w:lineRule="auto"/>
        <w:ind w:firstLine="420" w:firstLineChars="200"/>
        <w:outlineLvl w:val="9"/>
        <w:rPr>
          <w:rFonts w:hint="eastAsia" w:ascii="宋体" w:hAnsi="宋体" w:eastAsia="宋体" w:cs="宋体"/>
          <w:i w:val="0"/>
          <w:iCs w:val="0"/>
          <w:color w:val="auto"/>
          <w:szCs w:val="21"/>
          <w:highlight w:val="none"/>
        </w:rPr>
      </w:pPr>
    </w:p>
    <w:p w14:paraId="78E4AC53">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货物说明一览表</w:t>
      </w:r>
    </w:p>
    <w:p w14:paraId="07FC751E">
      <w:pPr>
        <w:topLinePunct/>
        <w:autoSpaceDE w:val="0"/>
        <w:autoSpaceDN w:val="0"/>
        <w:adjustRightInd w:val="0"/>
        <w:snapToGrid w:val="0"/>
        <w:spacing w:after="0" w:line="360" w:lineRule="auto"/>
        <w:jc w:val="left"/>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项目名称：</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项目编号：</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highlight w:val="none"/>
        </w:rPr>
        <w:t xml:space="preserve"> </w:t>
      </w:r>
    </w:p>
    <w:tbl>
      <w:tblPr>
        <w:tblStyle w:val="17"/>
        <w:tblpPr w:leftFromText="180" w:rightFromText="180" w:vertAnchor="text" w:horzAnchor="page" w:tblpX="1408" w:tblpY="3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90"/>
        <w:gridCol w:w="1511"/>
        <w:gridCol w:w="1290"/>
        <w:gridCol w:w="2827"/>
        <w:gridCol w:w="850"/>
      </w:tblGrid>
      <w:tr w14:paraId="0881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857D69F">
            <w:pPr>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1290" w:type="dxa"/>
            <w:vAlign w:val="center"/>
          </w:tcPr>
          <w:p w14:paraId="4D29A193">
            <w:pPr>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货物名称</w:t>
            </w:r>
          </w:p>
        </w:tc>
        <w:tc>
          <w:tcPr>
            <w:tcW w:w="1511" w:type="dxa"/>
            <w:vAlign w:val="center"/>
          </w:tcPr>
          <w:p w14:paraId="31CB7A82">
            <w:pPr>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制造商名称</w:t>
            </w:r>
          </w:p>
        </w:tc>
        <w:tc>
          <w:tcPr>
            <w:tcW w:w="1290" w:type="dxa"/>
            <w:vAlign w:val="center"/>
          </w:tcPr>
          <w:p w14:paraId="7BB942FD">
            <w:pPr>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型号规格</w:t>
            </w:r>
          </w:p>
        </w:tc>
        <w:tc>
          <w:tcPr>
            <w:tcW w:w="2827" w:type="dxa"/>
            <w:vAlign w:val="center"/>
          </w:tcPr>
          <w:p w14:paraId="5CFB12FE">
            <w:pPr>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主要技术参数和技术指标</w:t>
            </w:r>
          </w:p>
        </w:tc>
        <w:tc>
          <w:tcPr>
            <w:tcW w:w="850" w:type="dxa"/>
            <w:vAlign w:val="center"/>
          </w:tcPr>
          <w:p w14:paraId="6A204DF9">
            <w:pPr>
              <w:spacing w:after="0" w:line="36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r>
      <w:tr w14:paraId="17B8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6D6D8692">
            <w:pPr>
              <w:spacing w:after="0" w:line="360" w:lineRule="auto"/>
              <w:jc w:val="center"/>
              <w:outlineLvl w:val="9"/>
              <w:rPr>
                <w:rFonts w:hint="eastAsia" w:ascii="宋体" w:hAnsi="宋体" w:eastAsia="宋体" w:cs="宋体"/>
                <w:i w:val="0"/>
                <w:iCs w:val="0"/>
                <w:color w:val="auto"/>
                <w:sz w:val="21"/>
                <w:szCs w:val="21"/>
                <w:highlight w:val="none"/>
              </w:rPr>
            </w:pPr>
          </w:p>
        </w:tc>
        <w:tc>
          <w:tcPr>
            <w:tcW w:w="1290" w:type="dxa"/>
            <w:vAlign w:val="center"/>
          </w:tcPr>
          <w:p w14:paraId="4BD15E7E">
            <w:pPr>
              <w:spacing w:after="0" w:line="360" w:lineRule="auto"/>
              <w:jc w:val="center"/>
              <w:outlineLvl w:val="9"/>
              <w:rPr>
                <w:rFonts w:hint="eastAsia" w:ascii="宋体" w:hAnsi="宋体" w:eastAsia="宋体" w:cs="宋体"/>
                <w:i w:val="0"/>
                <w:iCs w:val="0"/>
                <w:color w:val="auto"/>
                <w:sz w:val="21"/>
                <w:szCs w:val="21"/>
                <w:highlight w:val="none"/>
              </w:rPr>
            </w:pPr>
          </w:p>
        </w:tc>
        <w:tc>
          <w:tcPr>
            <w:tcW w:w="1511" w:type="dxa"/>
            <w:vAlign w:val="center"/>
          </w:tcPr>
          <w:p w14:paraId="502EBB7B">
            <w:pPr>
              <w:spacing w:after="0" w:line="360" w:lineRule="auto"/>
              <w:jc w:val="center"/>
              <w:outlineLvl w:val="9"/>
              <w:rPr>
                <w:rFonts w:hint="eastAsia" w:ascii="宋体" w:hAnsi="宋体" w:eastAsia="宋体" w:cs="宋体"/>
                <w:i w:val="0"/>
                <w:iCs w:val="0"/>
                <w:color w:val="auto"/>
                <w:sz w:val="21"/>
                <w:szCs w:val="21"/>
                <w:highlight w:val="none"/>
              </w:rPr>
            </w:pPr>
          </w:p>
        </w:tc>
        <w:tc>
          <w:tcPr>
            <w:tcW w:w="1290" w:type="dxa"/>
            <w:vAlign w:val="center"/>
          </w:tcPr>
          <w:p w14:paraId="733F19CF">
            <w:pPr>
              <w:spacing w:after="0" w:line="360" w:lineRule="auto"/>
              <w:jc w:val="center"/>
              <w:outlineLvl w:val="9"/>
              <w:rPr>
                <w:rFonts w:hint="eastAsia" w:ascii="宋体" w:hAnsi="宋体" w:eastAsia="宋体" w:cs="宋体"/>
                <w:i w:val="0"/>
                <w:iCs w:val="0"/>
                <w:color w:val="auto"/>
                <w:sz w:val="21"/>
                <w:szCs w:val="21"/>
                <w:highlight w:val="none"/>
              </w:rPr>
            </w:pPr>
          </w:p>
        </w:tc>
        <w:tc>
          <w:tcPr>
            <w:tcW w:w="2827" w:type="dxa"/>
            <w:vAlign w:val="center"/>
          </w:tcPr>
          <w:p w14:paraId="6047904A">
            <w:pPr>
              <w:spacing w:after="0" w:line="360" w:lineRule="auto"/>
              <w:jc w:val="center"/>
              <w:outlineLvl w:val="9"/>
              <w:rPr>
                <w:rFonts w:hint="eastAsia" w:ascii="宋体" w:hAnsi="宋体" w:eastAsia="宋体" w:cs="宋体"/>
                <w:i w:val="0"/>
                <w:iCs w:val="0"/>
                <w:color w:val="auto"/>
                <w:sz w:val="21"/>
                <w:szCs w:val="21"/>
                <w:highlight w:val="none"/>
              </w:rPr>
            </w:pPr>
          </w:p>
        </w:tc>
        <w:tc>
          <w:tcPr>
            <w:tcW w:w="850" w:type="dxa"/>
            <w:vAlign w:val="center"/>
          </w:tcPr>
          <w:p w14:paraId="0F806F98">
            <w:pPr>
              <w:spacing w:after="0" w:line="360" w:lineRule="auto"/>
              <w:jc w:val="center"/>
              <w:outlineLvl w:val="9"/>
              <w:rPr>
                <w:rFonts w:hint="eastAsia" w:ascii="宋体" w:hAnsi="宋体" w:eastAsia="宋体" w:cs="宋体"/>
                <w:i w:val="0"/>
                <w:iCs w:val="0"/>
                <w:color w:val="auto"/>
                <w:sz w:val="21"/>
                <w:szCs w:val="21"/>
                <w:highlight w:val="none"/>
              </w:rPr>
            </w:pPr>
          </w:p>
        </w:tc>
      </w:tr>
      <w:tr w14:paraId="1DE8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58C6E94">
            <w:pPr>
              <w:spacing w:after="0" w:line="360" w:lineRule="auto"/>
              <w:jc w:val="center"/>
              <w:outlineLvl w:val="9"/>
              <w:rPr>
                <w:rFonts w:hint="eastAsia" w:ascii="宋体" w:hAnsi="宋体" w:eastAsia="宋体" w:cs="宋体"/>
                <w:i w:val="0"/>
                <w:iCs w:val="0"/>
                <w:color w:val="auto"/>
                <w:sz w:val="21"/>
                <w:szCs w:val="21"/>
                <w:highlight w:val="none"/>
              </w:rPr>
            </w:pPr>
          </w:p>
        </w:tc>
        <w:tc>
          <w:tcPr>
            <w:tcW w:w="1290" w:type="dxa"/>
            <w:vAlign w:val="center"/>
          </w:tcPr>
          <w:p w14:paraId="2F64C785">
            <w:pPr>
              <w:spacing w:after="0" w:line="360" w:lineRule="auto"/>
              <w:jc w:val="center"/>
              <w:outlineLvl w:val="9"/>
              <w:rPr>
                <w:rFonts w:hint="eastAsia" w:ascii="宋体" w:hAnsi="宋体" w:eastAsia="宋体" w:cs="宋体"/>
                <w:i w:val="0"/>
                <w:iCs w:val="0"/>
                <w:color w:val="auto"/>
                <w:sz w:val="21"/>
                <w:szCs w:val="21"/>
                <w:highlight w:val="none"/>
              </w:rPr>
            </w:pPr>
          </w:p>
        </w:tc>
        <w:tc>
          <w:tcPr>
            <w:tcW w:w="1511" w:type="dxa"/>
            <w:vAlign w:val="center"/>
          </w:tcPr>
          <w:p w14:paraId="63360F91">
            <w:pPr>
              <w:spacing w:after="0" w:line="360" w:lineRule="auto"/>
              <w:jc w:val="center"/>
              <w:outlineLvl w:val="9"/>
              <w:rPr>
                <w:rFonts w:hint="eastAsia" w:ascii="宋体" w:hAnsi="宋体" w:eastAsia="宋体" w:cs="宋体"/>
                <w:i w:val="0"/>
                <w:iCs w:val="0"/>
                <w:color w:val="auto"/>
                <w:sz w:val="21"/>
                <w:szCs w:val="21"/>
                <w:highlight w:val="none"/>
              </w:rPr>
            </w:pPr>
          </w:p>
        </w:tc>
        <w:tc>
          <w:tcPr>
            <w:tcW w:w="1290" w:type="dxa"/>
            <w:vAlign w:val="center"/>
          </w:tcPr>
          <w:p w14:paraId="62911D9A">
            <w:pPr>
              <w:spacing w:after="0" w:line="360" w:lineRule="auto"/>
              <w:jc w:val="center"/>
              <w:outlineLvl w:val="9"/>
              <w:rPr>
                <w:rFonts w:hint="eastAsia" w:ascii="宋体" w:hAnsi="宋体" w:eastAsia="宋体" w:cs="宋体"/>
                <w:i w:val="0"/>
                <w:iCs w:val="0"/>
                <w:color w:val="auto"/>
                <w:sz w:val="21"/>
                <w:szCs w:val="21"/>
                <w:highlight w:val="none"/>
              </w:rPr>
            </w:pPr>
          </w:p>
        </w:tc>
        <w:tc>
          <w:tcPr>
            <w:tcW w:w="2827" w:type="dxa"/>
            <w:vAlign w:val="center"/>
          </w:tcPr>
          <w:p w14:paraId="19FD565D">
            <w:pPr>
              <w:spacing w:after="0" w:line="360" w:lineRule="auto"/>
              <w:jc w:val="center"/>
              <w:outlineLvl w:val="9"/>
              <w:rPr>
                <w:rFonts w:hint="eastAsia" w:ascii="宋体" w:hAnsi="宋体" w:eastAsia="宋体" w:cs="宋体"/>
                <w:i w:val="0"/>
                <w:iCs w:val="0"/>
                <w:color w:val="auto"/>
                <w:sz w:val="21"/>
                <w:szCs w:val="21"/>
                <w:highlight w:val="none"/>
              </w:rPr>
            </w:pPr>
          </w:p>
        </w:tc>
        <w:tc>
          <w:tcPr>
            <w:tcW w:w="850" w:type="dxa"/>
            <w:vAlign w:val="center"/>
          </w:tcPr>
          <w:p w14:paraId="0BEF4BDB">
            <w:pPr>
              <w:spacing w:after="0" w:line="360" w:lineRule="auto"/>
              <w:jc w:val="center"/>
              <w:outlineLvl w:val="9"/>
              <w:rPr>
                <w:rFonts w:hint="eastAsia" w:ascii="宋体" w:hAnsi="宋体" w:eastAsia="宋体" w:cs="宋体"/>
                <w:i w:val="0"/>
                <w:iCs w:val="0"/>
                <w:color w:val="auto"/>
                <w:sz w:val="21"/>
                <w:szCs w:val="21"/>
                <w:highlight w:val="none"/>
              </w:rPr>
            </w:pPr>
          </w:p>
        </w:tc>
      </w:tr>
      <w:tr w14:paraId="7BB1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285A0DA7">
            <w:pPr>
              <w:spacing w:after="0" w:line="360" w:lineRule="auto"/>
              <w:jc w:val="center"/>
              <w:outlineLvl w:val="9"/>
              <w:rPr>
                <w:rFonts w:hint="eastAsia" w:ascii="宋体" w:hAnsi="宋体" w:eastAsia="宋体" w:cs="宋体"/>
                <w:i w:val="0"/>
                <w:iCs w:val="0"/>
                <w:color w:val="auto"/>
                <w:sz w:val="21"/>
                <w:szCs w:val="21"/>
                <w:highlight w:val="none"/>
              </w:rPr>
            </w:pPr>
          </w:p>
        </w:tc>
        <w:tc>
          <w:tcPr>
            <w:tcW w:w="1290" w:type="dxa"/>
            <w:vAlign w:val="center"/>
          </w:tcPr>
          <w:p w14:paraId="0A8BD434">
            <w:pPr>
              <w:spacing w:after="0" w:line="360" w:lineRule="auto"/>
              <w:jc w:val="center"/>
              <w:outlineLvl w:val="9"/>
              <w:rPr>
                <w:rFonts w:hint="eastAsia" w:ascii="宋体" w:hAnsi="宋体" w:eastAsia="宋体" w:cs="宋体"/>
                <w:i w:val="0"/>
                <w:iCs w:val="0"/>
                <w:color w:val="auto"/>
                <w:sz w:val="21"/>
                <w:szCs w:val="21"/>
                <w:highlight w:val="none"/>
              </w:rPr>
            </w:pPr>
          </w:p>
        </w:tc>
        <w:tc>
          <w:tcPr>
            <w:tcW w:w="1511" w:type="dxa"/>
            <w:vAlign w:val="center"/>
          </w:tcPr>
          <w:p w14:paraId="1C52440E">
            <w:pPr>
              <w:spacing w:after="0" w:line="360" w:lineRule="auto"/>
              <w:jc w:val="center"/>
              <w:outlineLvl w:val="9"/>
              <w:rPr>
                <w:rFonts w:hint="eastAsia" w:ascii="宋体" w:hAnsi="宋体" w:eastAsia="宋体" w:cs="宋体"/>
                <w:i w:val="0"/>
                <w:iCs w:val="0"/>
                <w:color w:val="auto"/>
                <w:sz w:val="21"/>
                <w:szCs w:val="21"/>
                <w:highlight w:val="none"/>
              </w:rPr>
            </w:pPr>
          </w:p>
        </w:tc>
        <w:tc>
          <w:tcPr>
            <w:tcW w:w="1290" w:type="dxa"/>
            <w:vAlign w:val="center"/>
          </w:tcPr>
          <w:p w14:paraId="72B4140C">
            <w:pPr>
              <w:spacing w:after="0" w:line="360" w:lineRule="auto"/>
              <w:jc w:val="center"/>
              <w:outlineLvl w:val="9"/>
              <w:rPr>
                <w:rFonts w:hint="eastAsia" w:ascii="宋体" w:hAnsi="宋体" w:eastAsia="宋体" w:cs="宋体"/>
                <w:i w:val="0"/>
                <w:iCs w:val="0"/>
                <w:color w:val="auto"/>
                <w:sz w:val="21"/>
                <w:szCs w:val="21"/>
                <w:highlight w:val="none"/>
              </w:rPr>
            </w:pPr>
          </w:p>
        </w:tc>
        <w:tc>
          <w:tcPr>
            <w:tcW w:w="2827" w:type="dxa"/>
            <w:vAlign w:val="center"/>
          </w:tcPr>
          <w:p w14:paraId="16DCAA67">
            <w:pPr>
              <w:spacing w:after="0" w:line="360" w:lineRule="auto"/>
              <w:jc w:val="center"/>
              <w:outlineLvl w:val="9"/>
              <w:rPr>
                <w:rFonts w:hint="eastAsia" w:ascii="宋体" w:hAnsi="宋体" w:eastAsia="宋体" w:cs="宋体"/>
                <w:i w:val="0"/>
                <w:iCs w:val="0"/>
                <w:color w:val="auto"/>
                <w:sz w:val="21"/>
                <w:szCs w:val="21"/>
                <w:highlight w:val="none"/>
              </w:rPr>
            </w:pPr>
          </w:p>
        </w:tc>
        <w:tc>
          <w:tcPr>
            <w:tcW w:w="850" w:type="dxa"/>
            <w:vAlign w:val="center"/>
          </w:tcPr>
          <w:p w14:paraId="4EA8EF61">
            <w:pPr>
              <w:spacing w:after="0" w:line="360" w:lineRule="auto"/>
              <w:jc w:val="center"/>
              <w:outlineLvl w:val="9"/>
              <w:rPr>
                <w:rFonts w:hint="eastAsia" w:ascii="宋体" w:hAnsi="宋体" w:eastAsia="宋体" w:cs="宋体"/>
                <w:i w:val="0"/>
                <w:iCs w:val="0"/>
                <w:color w:val="auto"/>
                <w:sz w:val="21"/>
                <w:szCs w:val="21"/>
                <w:highlight w:val="none"/>
              </w:rPr>
            </w:pPr>
          </w:p>
        </w:tc>
      </w:tr>
      <w:tr w14:paraId="4752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908F2F6">
            <w:pPr>
              <w:spacing w:after="0" w:line="360" w:lineRule="auto"/>
              <w:jc w:val="center"/>
              <w:outlineLvl w:val="9"/>
              <w:rPr>
                <w:rFonts w:hint="eastAsia" w:ascii="宋体" w:hAnsi="宋体" w:eastAsia="宋体" w:cs="宋体"/>
                <w:i w:val="0"/>
                <w:iCs w:val="0"/>
                <w:color w:val="auto"/>
                <w:sz w:val="21"/>
                <w:szCs w:val="21"/>
                <w:highlight w:val="none"/>
              </w:rPr>
            </w:pPr>
          </w:p>
        </w:tc>
        <w:tc>
          <w:tcPr>
            <w:tcW w:w="1290" w:type="dxa"/>
            <w:vAlign w:val="center"/>
          </w:tcPr>
          <w:p w14:paraId="625E63ED">
            <w:pPr>
              <w:spacing w:after="0" w:line="360" w:lineRule="auto"/>
              <w:jc w:val="center"/>
              <w:outlineLvl w:val="9"/>
              <w:rPr>
                <w:rFonts w:hint="eastAsia" w:ascii="宋体" w:hAnsi="宋体" w:eastAsia="宋体" w:cs="宋体"/>
                <w:i w:val="0"/>
                <w:iCs w:val="0"/>
                <w:color w:val="auto"/>
                <w:sz w:val="21"/>
                <w:szCs w:val="21"/>
                <w:highlight w:val="none"/>
              </w:rPr>
            </w:pPr>
          </w:p>
        </w:tc>
        <w:tc>
          <w:tcPr>
            <w:tcW w:w="1511" w:type="dxa"/>
            <w:vAlign w:val="center"/>
          </w:tcPr>
          <w:p w14:paraId="1A2C0C33">
            <w:pPr>
              <w:spacing w:after="0" w:line="360" w:lineRule="auto"/>
              <w:jc w:val="center"/>
              <w:outlineLvl w:val="9"/>
              <w:rPr>
                <w:rFonts w:hint="eastAsia" w:ascii="宋体" w:hAnsi="宋体" w:eastAsia="宋体" w:cs="宋体"/>
                <w:i w:val="0"/>
                <w:iCs w:val="0"/>
                <w:color w:val="auto"/>
                <w:sz w:val="21"/>
                <w:szCs w:val="21"/>
                <w:highlight w:val="none"/>
              </w:rPr>
            </w:pPr>
          </w:p>
        </w:tc>
        <w:tc>
          <w:tcPr>
            <w:tcW w:w="1290" w:type="dxa"/>
            <w:vAlign w:val="center"/>
          </w:tcPr>
          <w:p w14:paraId="58418EC1">
            <w:pPr>
              <w:spacing w:after="0" w:line="360" w:lineRule="auto"/>
              <w:jc w:val="center"/>
              <w:outlineLvl w:val="9"/>
              <w:rPr>
                <w:rFonts w:hint="eastAsia" w:ascii="宋体" w:hAnsi="宋体" w:eastAsia="宋体" w:cs="宋体"/>
                <w:i w:val="0"/>
                <w:iCs w:val="0"/>
                <w:color w:val="auto"/>
                <w:sz w:val="21"/>
                <w:szCs w:val="21"/>
                <w:highlight w:val="none"/>
              </w:rPr>
            </w:pPr>
          </w:p>
        </w:tc>
        <w:tc>
          <w:tcPr>
            <w:tcW w:w="2827" w:type="dxa"/>
            <w:vAlign w:val="center"/>
          </w:tcPr>
          <w:p w14:paraId="0C503E76">
            <w:pPr>
              <w:spacing w:after="0" w:line="360" w:lineRule="auto"/>
              <w:jc w:val="center"/>
              <w:outlineLvl w:val="9"/>
              <w:rPr>
                <w:rFonts w:hint="eastAsia" w:ascii="宋体" w:hAnsi="宋体" w:eastAsia="宋体" w:cs="宋体"/>
                <w:i w:val="0"/>
                <w:iCs w:val="0"/>
                <w:color w:val="auto"/>
                <w:sz w:val="21"/>
                <w:szCs w:val="21"/>
                <w:highlight w:val="none"/>
              </w:rPr>
            </w:pPr>
          </w:p>
        </w:tc>
        <w:tc>
          <w:tcPr>
            <w:tcW w:w="850" w:type="dxa"/>
            <w:vAlign w:val="center"/>
          </w:tcPr>
          <w:p w14:paraId="1EDC8386">
            <w:pPr>
              <w:spacing w:after="0" w:line="360" w:lineRule="auto"/>
              <w:jc w:val="center"/>
              <w:outlineLvl w:val="9"/>
              <w:rPr>
                <w:rFonts w:hint="eastAsia" w:ascii="宋体" w:hAnsi="宋体" w:eastAsia="宋体" w:cs="宋体"/>
                <w:i w:val="0"/>
                <w:iCs w:val="0"/>
                <w:color w:val="auto"/>
                <w:sz w:val="21"/>
                <w:szCs w:val="21"/>
                <w:highlight w:val="none"/>
              </w:rPr>
            </w:pPr>
          </w:p>
        </w:tc>
      </w:tr>
    </w:tbl>
    <w:p w14:paraId="34CC1226">
      <w:pPr>
        <w:adjustRightInd w:val="0"/>
        <w:snapToGrid w:val="0"/>
        <w:spacing w:after="0" w:line="360" w:lineRule="auto"/>
        <w:ind w:right="840"/>
        <w:outlineLvl w:val="9"/>
        <w:rPr>
          <w:rFonts w:hint="eastAsia" w:ascii="宋体" w:hAnsi="宋体" w:eastAsia="宋体" w:cs="宋体"/>
          <w:bCs/>
          <w:i w:val="0"/>
          <w:iCs w:val="0"/>
          <w:color w:val="auto"/>
          <w:w w:val="150"/>
          <w:sz w:val="21"/>
          <w:szCs w:val="21"/>
          <w:highlight w:val="none"/>
        </w:rPr>
      </w:pPr>
      <w:r>
        <w:rPr>
          <w:rFonts w:hint="eastAsia" w:ascii="宋体" w:hAnsi="宋体" w:eastAsia="宋体" w:cs="宋体"/>
          <w:i w:val="0"/>
          <w:iCs w:val="0"/>
          <w:color w:val="auto"/>
          <w:sz w:val="21"/>
          <w:szCs w:val="21"/>
          <w:highlight w:val="none"/>
        </w:rPr>
        <w:t>采购包号：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价格单位：人民币</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元</w:t>
      </w:r>
    </w:p>
    <w:p w14:paraId="7422FD75">
      <w:pPr>
        <w:topLinePunct/>
        <w:autoSpaceDE w:val="0"/>
        <w:autoSpaceDN w:val="0"/>
        <w:spacing w:after="0" w:line="36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备注：货物的主要技术参数和技术指标可另页描述。</w:t>
      </w:r>
    </w:p>
    <w:p w14:paraId="188EBDC8">
      <w:pPr>
        <w:spacing w:after="0" w:line="240" w:lineRule="auto"/>
        <w:ind w:firstLine="420" w:firstLineChars="200"/>
        <w:outlineLvl w:val="9"/>
        <w:rPr>
          <w:rFonts w:hint="eastAsia" w:ascii="宋体" w:hAnsi="宋体" w:eastAsia="宋体" w:cs="宋体"/>
          <w:i w:val="0"/>
          <w:iCs w:val="0"/>
          <w:color w:val="auto"/>
          <w:sz w:val="21"/>
          <w:szCs w:val="21"/>
          <w:highlight w:val="none"/>
        </w:rPr>
      </w:pPr>
    </w:p>
    <w:p w14:paraId="46A44701">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w:t>
      </w:r>
      <w:r>
        <w:rPr>
          <w:rFonts w:hint="eastAsia" w:ascii="宋体" w:hAnsi="宋体" w:eastAsia="宋体" w:cs="宋体"/>
          <w:i w:val="0"/>
          <w:iCs w:val="0"/>
          <w:color w:val="auto"/>
          <w:kern w:val="0"/>
          <w:sz w:val="21"/>
          <w:szCs w:val="21"/>
          <w:highlight w:val="none"/>
        </w:rPr>
        <w:t>（全称并加盖公章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43B09A7D">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投标人代表（签字或盖章）</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w:t>
      </w:r>
    </w:p>
    <w:p w14:paraId="6E5D6BE8">
      <w:pPr>
        <w:tabs>
          <w:tab w:val="left" w:pos="1230"/>
        </w:tabs>
        <w:topLinePunct/>
        <w:autoSpaceDE w:val="0"/>
        <w:autoSpaceDN w:val="0"/>
        <w:adjustRightInd w:val="0"/>
        <w:snapToGrid w:val="0"/>
        <w:spacing w:after="0"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日期：</w:t>
      </w:r>
      <w:r>
        <w:rPr>
          <w:rFonts w:hint="eastAsia" w:ascii="宋体" w:hAnsi="宋体" w:eastAsia="宋体" w:cs="宋体"/>
          <w:i w:val="0"/>
          <w:iCs w:val="0"/>
          <w:color w:val="auto"/>
          <w:sz w:val="21"/>
          <w:szCs w:val="21"/>
          <w:highlight w:val="none"/>
          <w:u w:val="single"/>
        </w:rPr>
        <w:t xml:space="preserve">                                 </w:t>
      </w:r>
    </w:p>
    <w:p w14:paraId="6DE62B7A">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outlineLvl w:val="9"/>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Cs w:val="21"/>
          <w:highlight w:val="none"/>
        </w:rPr>
        <w:br w:type="page"/>
      </w:r>
      <w:r>
        <w:rPr>
          <w:rFonts w:hint="eastAsia" w:ascii="宋体" w:hAnsi="宋体" w:eastAsia="宋体" w:cs="宋体"/>
          <w:b/>
          <w:bCs/>
          <w:i w:val="0"/>
          <w:iCs w:val="0"/>
          <w:color w:val="auto"/>
          <w:sz w:val="28"/>
          <w:szCs w:val="28"/>
          <w:highlight w:val="none"/>
        </w:rPr>
        <w:t>服务方案说明</w:t>
      </w:r>
    </w:p>
    <w:p w14:paraId="50917345">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服务类项目</w:t>
      </w:r>
      <w:r>
        <w:rPr>
          <w:rFonts w:hint="eastAsia" w:ascii="宋体" w:hAnsi="宋体" w:cs="宋体"/>
          <w:i w:val="0"/>
          <w:iCs w:val="0"/>
          <w:color w:val="auto"/>
          <w:kern w:val="0"/>
          <w:sz w:val="21"/>
          <w:szCs w:val="21"/>
          <w:highlight w:val="none"/>
          <w:lang w:val="en-US" w:eastAsia="zh-CN"/>
        </w:rPr>
        <w:t>投标人</w:t>
      </w:r>
      <w:r>
        <w:rPr>
          <w:rFonts w:hint="eastAsia" w:ascii="宋体" w:hAnsi="宋体" w:eastAsia="宋体" w:cs="宋体"/>
          <w:i w:val="0"/>
          <w:iCs w:val="0"/>
          <w:color w:val="auto"/>
          <w:kern w:val="0"/>
          <w:sz w:val="21"/>
          <w:szCs w:val="21"/>
          <w:highlight w:val="none"/>
        </w:rPr>
        <w:t>应根据第六章规定编写服务方案说明。服务方案说明包括但不限于：</w:t>
      </w:r>
    </w:p>
    <w:p w14:paraId="175A700A">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(1)服务目标、范围和任务；</w:t>
      </w:r>
    </w:p>
    <w:p w14:paraId="3A540D5A">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(2)服务方案；</w:t>
      </w:r>
    </w:p>
    <w:p w14:paraId="2D8AA3D4">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(3)服务团队组织安排计划；</w:t>
      </w:r>
    </w:p>
    <w:p w14:paraId="4590DE2E">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(4)工作流程；</w:t>
      </w:r>
    </w:p>
    <w:p w14:paraId="7955CE4A">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(5)进度计划及保证措施；</w:t>
      </w:r>
    </w:p>
    <w:p w14:paraId="605F77C4">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(6)质量保证措施；</w:t>
      </w:r>
    </w:p>
    <w:p w14:paraId="62DCADDA">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(7)合理化建议；</w:t>
      </w:r>
    </w:p>
    <w:p w14:paraId="28118632">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(8)其他。</w:t>
      </w:r>
    </w:p>
    <w:p w14:paraId="57777002">
      <w:pPr>
        <w:spacing w:after="0" w:line="240" w:lineRule="auto"/>
        <w:ind w:firstLine="420" w:firstLineChars="200"/>
        <w:outlineLvl w:val="9"/>
        <w:rPr>
          <w:rFonts w:hint="eastAsia" w:ascii="宋体" w:hAnsi="宋体" w:eastAsia="宋体" w:cs="宋体"/>
          <w:i w:val="0"/>
          <w:iCs w:val="0"/>
          <w:color w:val="auto"/>
          <w:szCs w:val="21"/>
          <w:highlight w:val="none"/>
        </w:rPr>
      </w:pPr>
    </w:p>
    <w:p w14:paraId="24159405">
      <w:pPr>
        <w:adjustRightInd w:val="0"/>
        <w:snapToGrid w:val="0"/>
        <w:spacing w:after="0" w:line="360" w:lineRule="auto"/>
        <w:ind w:firstLine="723"/>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实施方案</w:t>
      </w:r>
    </w:p>
    <w:p w14:paraId="277E86B7">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(示例略)</w:t>
      </w:r>
    </w:p>
    <w:p w14:paraId="62A6E823">
      <w:pPr>
        <w:spacing w:after="0" w:line="240" w:lineRule="auto"/>
        <w:ind w:firstLine="420" w:firstLineChars="200"/>
        <w:outlineLvl w:val="9"/>
        <w:rPr>
          <w:rFonts w:hint="eastAsia" w:ascii="宋体" w:hAnsi="宋体" w:eastAsia="宋体" w:cs="宋体"/>
          <w:i w:val="0"/>
          <w:iCs w:val="0"/>
          <w:color w:val="auto"/>
          <w:szCs w:val="21"/>
          <w:highlight w:val="none"/>
        </w:rPr>
      </w:pPr>
    </w:p>
    <w:p w14:paraId="69D4170A">
      <w:pPr>
        <w:adjustRightInd w:val="0"/>
        <w:snapToGrid w:val="0"/>
        <w:spacing w:after="0" w:line="360" w:lineRule="auto"/>
        <w:ind w:firstLine="723"/>
        <w:jc w:val="center"/>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技术方案</w:t>
      </w:r>
    </w:p>
    <w:p w14:paraId="0264DE0F">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(示例略)</w:t>
      </w:r>
    </w:p>
    <w:p w14:paraId="2D6040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i w:val="0"/>
          <w:iCs w:val="0"/>
          <w:color w:val="auto"/>
          <w:sz w:val="28"/>
          <w:szCs w:val="28"/>
          <w:highlight w:val="none"/>
        </w:rPr>
      </w:pPr>
      <w:r>
        <w:rPr>
          <w:rFonts w:hint="eastAsia" w:ascii="宋体" w:hAnsi="宋体" w:eastAsia="宋体" w:cs="宋体"/>
          <w:i w:val="0"/>
          <w:iCs w:val="0"/>
          <w:color w:val="auto"/>
          <w:kern w:val="0"/>
          <w:sz w:val="24"/>
          <w:highlight w:val="none"/>
        </w:rPr>
        <w:br w:type="page"/>
      </w:r>
      <w:r>
        <w:rPr>
          <w:rFonts w:hint="eastAsia" w:ascii="宋体" w:hAnsi="宋体" w:eastAsia="宋体" w:cs="宋体"/>
          <w:b/>
          <w:bCs/>
          <w:i w:val="0"/>
          <w:iCs w:val="0"/>
          <w:color w:val="auto"/>
          <w:sz w:val="28"/>
          <w:szCs w:val="28"/>
          <w:highlight w:val="none"/>
        </w:rPr>
        <w:t>格式</w:t>
      </w:r>
      <w:bookmarkStart w:id="112" w:name="_Toc231801039"/>
      <w:r>
        <w:rPr>
          <w:rFonts w:hint="eastAsia" w:ascii="宋体" w:hAnsi="宋体" w:eastAsia="宋体" w:cs="宋体"/>
          <w:b/>
          <w:bCs/>
          <w:i w:val="0"/>
          <w:iCs w:val="0"/>
          <w:color w:val="auto"/>
          <w:sz w:val="28"/>
          <w:szCs w:val="28"/>
          <w:highlight w:val="none"/>
        </w:rPr>
        <w:t>11 技术力量一览表</w:t>
      </w:r>
    </w:p>
    <w:tbl>
      <w:tblPr>
        <w:tblStyle w:val="1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14:paraId="0449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vAlign w:val="center"/>
          </w:tcPr>
          <w:p w14:paraId="204D5ED3">
            <w:pPr>
              <w:adjustRightIn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vAlign w:val="center"/>
          </w:tcPr>
          <w:p w14:paraId="58581E60">
            <w:pPr>
              <w:adjustRightIn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vAlign w:val="center"/>
          </w:tcPr>
          <w:p w14:paraId="6F95B641">
            <w:pPr>
              <w:adjustRightIn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技术职称</w:t>
            </w:r>
          </w:p>
        </w:tc>
        <w:tc>
          <w:tcPr>
            <w:tcW w:w="1189" w:type="dxa"/>
            <w:tcBorders>
              <w:top w:val="single" w:color="auto" w:sz="4" w:space="0"/>
              <w:left w:val="single" w:color="auto" w:sz="4" w:space="0"/>
              <w:bottom w:val="single" w:color="auto" w:sz="4" w:space="0"/>
              <w:right w:val="single" w:color="auto" w:sz="4" w:space="0"/>
            </w:tcBorders>
            <w:vAlign w:val="center"/>
          </w:tcPr>
          <w:p w14:paraId="3E0AB906">
            <w:pPr>
              <w:adjustRightIn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人员级别</w:t>
            </w:r>
          </w:p>
        </w:tc>
        <w:tc>
          <w:tcPr>
            <w:tcW w:w="1275" w:type="dxa"/>
            <w:tcBorders>
              <w:top w:val="single" w:color="auto" w:sz="4" w:space="0"/>
              <w:left w:val="single" w:color="auto" w:sz="4" w:space="0"/>
              <w:bottom w:val="single" w:color="auto" w:sz="4" w:space="0"/>
              <w:right w:val="single" w:color="auto" w:sz="4" w:space="0"/>
            </w:tcBorders>
            <w:vAlign w:val="center"/>
          </w:tcPr>
          <w:p w14:paraId="065404BE">
            <w:pPr>
              <w:adjustRightIn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工作年限</w:t>
            </w:r>
          </w:p>
        </w:tc>
        <w:tc>
          <w:tcPr>
            <w:tcW w:w="1243" w:type="dxa"/>
            <w:tcBorders>
              <w:top w:val="single" w:color="auto" w:sz="4" w:space="0"/>
              <w:left w:val="single" w:color="auto" w:sz="4" w:space="0"/>
              <w:bottom w:val="single" w:color="auto" w:sz="4" w:space="0"/>
              <w:right w:val="single" w:color="auto" w:sz="4" w:space="0"/>
            </w:tcBorders>
            <w:vAlign w:val="center"/>
          </w:tcPr>
          <w:p w14:paraId="3EAD6FE2">
            <w:pPr>
              <w:adjustRightIn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vAlign w:val="center"/>
          </w:tcPr>
          <w:p w14:paraId="543A4227">
            <w:pPr>
              <w:adjustRightInd w:val="0"/>
              <w:spacing w:after="0" w:line="240" w:lineRule="auto"/>
              <w:jc w:val="center"/>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认证情况</w:t>
            </w:r>
          </w:p>
        </w:tc>
      </w:tr>
      <w:tr w14:paraId="5CD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vAlign w:val="center"/>
          </w:tcPr>
          <w:p w14:paraId="65EF2119">
            <w:pPr>
              <w:numPr>
                <w:ilvl w:val="0"/>
                <w:numId w:val="0"/>
              </w:numPr>
              <w:adjustRightInd w:val="0"/>
              <w:spacing w:after="0" w:line="240" w:lineRule="auto"/>
              <w:jc w:val="left"/>
              <w:outlineLvl w:val="9"/>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项目管理人员</w:t>
            </w:r>
          </w:p>
          <w:p w14:paraId="04C67982">
            <w:pPr>
              <w:adjustRightInd w:val="0"/>
              <w:spacing w:after="0" w:line="240" w:lineRule="auto"/>
              <w:jc w:val="left"/>
              <w:outlineLvl w:val="9"/>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（一）项目负责人</w:t>
            </w:r>
          </w:p>
        </w:tc>
      </w:tr>
      <w:tr w14:paraId="4415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14:paraId="6A0EE18A">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vAlign w:val="center"/>
          </w:tcPr>
          <w:p w14:paraId="6475954D">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ED8EFF0">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62EDBD8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7E05E0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0807D62C">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09436CA4">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5F04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60DB3C5D">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vAlign w:val="center"/>
          </w:tcPr>
          <w:p w14:paraId="2A3A2314">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DBB7868">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3C69B957">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440208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0EB0F6D2">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23B9F677">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36B5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69E5D202">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vAlign w:val="center"/>
          </w:tcPr>
          <w:p w14:paraId="133EC965">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5CC7C4D">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49A47130">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ED46CF5">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6AEFB875">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0BB084D6">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42EB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14:paraId="719F8F9E">
            <w:pPr>
              <w:adjustRightInd w:val="0"/>
              <w:spacing w:after="0" w:line="240" w:lineRule="auto"/>
              <w:jc w:val="left"/>
              <w:outlineLvl w:val="9"/>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（二）技术负责人</w:t>
            </w:r>
          </w:p>
        </w:tc>
      </w:tr>
      <w:tr w14:paraId="472F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4CFA0170">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vAlign w:val="center"/>
          </w:tcPr>
          <w:p w14:paraId="0E7F6856">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2470DE6">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3060C9B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10CF3E0">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14EA70B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5E7F0D94">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1462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1D4F7E2B">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vAlign w:val="center"/>
          </w:tcPr>
          <w:p w14:paraId="7C1EB098">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89C707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62C68817">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9C101B7">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1463C38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4231EA57">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13FB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16C9DB9B">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vAlign w:val="center"/>
          </w:tcPr>
          <w:p w14:paraId="01D765C2">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8C70D6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06B3644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F97F9FD">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F91A4C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551FDACC">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23A0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14:paraId="395008E3">
            <w:pPr>
              <w:adjustRightInd w:val="0"/>
              <w:spacing w:after="0" w:line="240" w:lineRule="auto"/>
              <w:jc w:val="left"/>
              <w:outlineLvl w:val="9"/>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二、XX人员</w:t>
            </w:r>
          </w:p>
        </w:tc>
      </w:tr>
      <w:tr w14:paraId="35E4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35A54B6C">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vAlign w:val="center"/>
          </w:tcPr>
          <w:p w14:paraId="4896CC8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1F8F10A">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75CAE28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D74EF03">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60E5B948">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460EEBB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365A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61650352">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vAlign w:val="center"/>
          </w:tcPr>
          <w:p w14:paraId="5AEB7B5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A193915">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7D545405">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89E2997">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52989770">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043D6411">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4D9A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7C67BC5B">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vAlign w:val="center"/>
          </w:tcPr>
          <w:p w14:paraId="28143D3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BF1418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617BC1A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8CF06BF">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5108AC81">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400EDFBA">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5CD0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14:paraId="11E4044F">
            <w:pPr>
              <w:adjustRightInd w:val="0"/>
              <w:spacing w:after="0" w:line="240" w:lineRule="auto"/>
              <w:jc w:val="left"/>
              <w:outlineLvl w:val="9"/>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三、XX人员</w:t>
            </w:r>
          </w:p>
        </w:tc>
      </w:tr>
      <w:tr w14:paraId="33B2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05642A9">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356" w:type="dxa"/>
            <w:vAlign w:val="center"/>
          </w:tcPr>
          <w:p w14:paraId="02D1ABF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vAlign w:val="center"/>
          </w:tcPr>
          <w:p w14:paraId="694DE378">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vAlign w:val="center"/>
          </w:tcPr>
          <w:p w14:paraId="0C9DC284">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vAlign w:val="center"/>
          </w:tcPr>
          <w:p w14:paraId="727AF8FF">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vAlign w:val="center"/>
          </w:tcPr>
          <w:p w14:paraId="048CE3C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vAlign w:val="center"/>
          </w:tcPr>
          <w:p w14:paraId="574DA9E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61AD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E467E4D">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356" w:type="dxa"/>
            <w:vAlign w:val="center"/>
          </w:tcPr>
          <w:p w14:paraId="2B64BAE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vAlign w:val="center"/>
          </w:tcPr>
          <w:p w14:paraId="4AAA113A">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vAlign w:val="center"/>
          </w:tcPr>
          <w:p w14:paraId="60190436">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vAlign w:val="center"/>
          </w:tcPr>
          <w:p w14:paraId="2C4187CB">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vAlign w:val="center"/>
          </w:tcPr>
          <w:p w14:paraId="5CD32A17">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vAlign w:val="center"/>
          </w:tcPr>
          <w:p w14:paraId="4724A300">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13D2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9FF2681">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1356" w:type="dxa"/>
            <w:vAlign w:val="center"/>
          </w:tcPr>
          <w:p w14:paraId="6AA8DBC1">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7" w:type="dxa"/>
            <w:vAlign w:val="center"/>
          </w:tcPr>
          <w:p w14:paraId="2479BC74">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189" w:type="dxa"/>
            <w:vAlign w:val="center"/>
          </w:tcPr>
          <w:p w14:paraId="0456E3BA">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75" w:type="dxa"/>
            <w:vAlign w:val="center"/>
          </w:tcPr>
          <w:p w14:paraId="2F87B05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243" w:type="dxa"/>
            <w:vAlign w:val="center"/>
          </w:tcPr>
          <w:p w14:paraId="51FC94B6">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916" w:type="dxa"/>
            <w:vAlign w:val="center"/>
          </w:tcPr>
          <w:p w14:paraId="690F571A">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bookmarkEnd w:id="112"/>
    </w:tbl>
    <w:p w14:paraId="03107545">
      <w:pPr>
        <w:topLinePunct/>
        <w:autoSpaceDE w:val="0"/>
        <w:autoSpaceDN w:val="0"/>
        <w:spacing w:after="0" w:line="360" w:lineRule="auto"/>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特别说明：</w:t>
      </w:r>
    </w:p>
    <w:p w14:paraId="705C18B5">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投标人须按照上述格式填写投入本项目所有人员的相关信息。</w:t>
      </w:r>
    </w:p>
    <w:p w14:paraId="5546F54E">
      <w:pPr>
        <w:topLinePunct/>
        <w:autoSpaceDE w:val="0"/>
        <w:autoSpaceDN w:val="0"/>
        <w:spacing w:line="460" w:lineRule="exact"/>
        <w:outlineLvl w:val="9"/>
        <w:rPr>
          <w:rFonts w:hint="eastAsia" w:ascii="宋体" w:hAnsi="宋体" w:eastAsia="宋体" w:cs="宋体"/>
          <w:bCs/>
          <w:i w:val="0"/>
          <w:iCs w:val="0"/>
          <w:color w:val="auto"/>
          <w:w w:val="150"/>
          <w:sz w:val="24"/>
          <w:highlight w:val="none"/>
          <w:shd w:val="clear" w:color="auto" w:fill="FFFF00"/>
        </w:rPr>
      </w:pPr>
    </w:p>
    <w:p w14:paraId="6787945F">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outlineLvl w:val="9"/>
        <w:rPr>
          <w:rFonts w:hint="eastAsia" w:ascii="宋体" w:hAnsi="宋体" w:eastAsia="宋体" w:cs="宋体"/>
          <w:b/>
          <w:bCs/>
          <w:i w:val="0"/>
          <w:iCs w:val="0"/>
          <w:color w:val="auto"/>
          <w:sz w:val="28"/>
          <w:szCs w:val="28"/>
          <w:highlight w:val="none"/>
        </w:rPr>
      </w:pPr>
      <w:r>
        <w:rPr>
          <w:rFonts w:hint="eastAsia" w:ascii="宋体" w:hAnsi="宋体" w:eastAsia="宋体" w:cs="宋体"/>
          <w:b/>
          <w:i w:val="0"/>
          <w:iCs w:val="0"/>
          <w:color w:val="auto"/>
          <w:sz w:val="30"/>
          <w:szCs w:val="30"/>
          <w:highlight w:val="none"/>
        </w:rPr>
        <w:br w:type="page"/>
      </w:r>
      <w:r>
        <w:rPr>
          <w:rFonts w:hint="eastAsia" w:ascii="宋体" w:hAnsi="宋体" w:eastAsia="宋体" w:cs="宋体"/>
          <w:b/>
          <w:bCs/>
          <w:i w:val="0"/>
          <w:iCs w:val="0"/>
          <w:color w:val="auto"/>
          <w:sz w:val="28"/>
          <w:szCs w:val="28"/>
          <w:highlight w:val="none"/>
        </w:rPr>
        <w:t>格式12 技术人员简历表</w:t>
      </w: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14:paraId="265D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129D0374">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姓   名</w:t>
            </w:r>
          </w:p>
        </w:tc>
        <w:tc>
          <w:tcPr>
            <w:tcW w:w="1713" w:type="dxa"/>
            <w:tcBorders>
              <w:top w:val="single" w:color="auto" w:sz="4" w:space="0"/>
              <w:left w:val="single" w:color="auto" w:sz="4" w:space="0"/>
              <w:bottom w:val="single" w:color="auto" w:sz="4" w:space="0"/>
              <w:right w:val="single" w:color="auto" w:sz="4" w:space="0"/>
            </w:tcBorders>
            <w:vAlign w:val="center"/>
          </w:tcPr>
          <w:p w14:paraId="2B7E0B8D">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11C0B52B">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性    别</w:t>
            </w:r>
          </w:p>
        </w:tc>
        <w:tc>
          <w:tcPr>
            <w:tcW w:w="1388" w:type="dxa"/>
            <w:tcBorders>
              <w:top w:val="single" w:color="auto" w:sz="4" w:space="0"/>
              <w:left w:val="single" w:color="auto" w:sz="4" w:space="0"/>
              <w:bottom w:val="single" w:color="auto" w:sz="4" w:space="0"/>
              <w:right w:val="single" w:color="auto" w:sz="4" w:space="0"/>
            </w:tcBorders>
            <w:vAlign w:val="center"/>
          </w:tcPr>
          <w:p w14:paraId="2F0CFAB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0326940C">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14:paraId="5AFD3D5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67ED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2B9EB61D">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学   历</w:t>
            </w:r>
          </w:p>
        </w:tc>
        <w:tc>
          <w:tcPr>
            <w:tcW w:w="1713" w:type="dxa"/>
            <w:tcBorders>
              <w:top w:val="single" w:color="auto" w:sz="4" w:space="0"/>
              <w:left w:val="single" w:color="auto" w:sz="4" w:space="0"/>
              <w:bottom w:val="single" w:color="auto" w:sz="4" w:space="0"/>
              <w:right w:val="single" w:color="auto" w:sz="4" w:space="0"/>
            </w:tcBorders>
            <w:vAlign w:val="center"/>
          </w:tcPr>
          <w:p w14:paraId="463097CE">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762C50D5">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毕业学校</w:t>
            </w:r>
          </w:p>
        </w:tc>
        <w:tc>
          <w:tcPr>
            <w:tcW w:w="1388" w:type="dxa"/>
            <w:tcBorders>
              <w:top w:val="single" w:color="auto" w:sz="4" w:space="0"/>
              <w:left w:val="single" w:color="auto" w:sz="4" w:space="0"/>
              <w:bottom w:val="single" w:color="auto" w:sz="4" w:space="0"/>
              <w:right w:val="single" w:color="auto" w:sz="4" w:space="0"/>
            </w:tcBorders>
            <w:vAlign w:val="center"/>
          </w:tcPr>
          <w:p w14:paraId="7E594F9A">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3D5245DB">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14:paraId="58E9CA62">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6B4F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18C3F218">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公司职务</w:t>
            </w:r>
          </w:p>
        </w:tc>
        <w:tc>
          <w:tcPr>
            <w:tcW w:w="1713" w:type="dxa"/>
            <w:tcBorders>
              <w:top w:val="single" w:color="auto" w:sz="4" w:space="0"/>
              <w:left w:val="single" w:color="auto" w:sz="4" w:space="0"/>
              <w:bottom w:val="single" w:color="auto" w:sz="4" w:space="0"/>
              <w:right w:val="single" w:color="auto" w:sz="4" w:space="0"/>
            </w:tcBorders>
            <w:vAlign w:val="center"/>
          </w:tcPr>
          <w:p w14:paraId="7E9713FF">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41189315">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任职时间</w:t>
            </w:r>
          </w:p>
        </w:tc>
        <w:tc>
          <w:tcPr>
            <w:tcW w:w="1388" w:type="dxa"/>
            <w:tcBorders>
              <w:top w:val="single" w:color="auto" w:sz="4" w:space="0"/>
              <w:left w:val="single" w:color="auto" w:sz="4" w:space="0"/>
              <w:bottom w:val="single" w:color="auto" w:sz="4" w:space="0"/>
              <w:right w:val="single" w:color="auto" w:sz="4" w:space="0"/>
            </w:tcBorders>
            <w:vAlign w:val="center"/>
          </w:tcPr>
          <w:p w14:paraId="787B8E89">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63F93C0E">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14:paraId="4F705AAD">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0B85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14:paraId="63C25B53">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人员级别</w:t>
            </w:r>
          </w:p>
        </w:tc>
        <w:tc>
          <w:tcPr>
            <w:tcW w:w="1713" w:type="dxa"/>
            <w:tcBorders>
              <w:top w:val="single" w:color="auto" w:sz="4" w:space="0"/>
              <w:left w:val="single" w:color="auto" w:sz="4" w:space="0"/>
              <w:bottom w:val="single" w:color="auto" w:sz="4" w:space="0"/>
              <w:right w:val="single" w:color="auto" w:sz="4" w:space="0"/>
            </w:tcBorders>
            <w:vAlign w:val="center"/>
          </w:tcPr>
          <w:p w14:paraId="66217900">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45EC5C19">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14:paraId="51FE7916">
            <w:pPr>
              <w:adjustRightInd w:val="0"/>
              <w:spacing w:after="0" w:line="240" w:lineRule="auto"/>
              <w:jc w:val="center"/>
              <w:outlineLvl w:val="9"/>
              <w:rPr>
                <w:rFonts w:hint="eastAsia" w:ascii="宋体" w:hAnsi="宋体" w:eastAsia="宋体" w:cs="宋体"/>
                <w:i w:val="0"/>
                <w:iCs w:val="0"/>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71913DB8">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14:paraId="558A6BF3">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1ED7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14:paraId="7DDE59F4">
            <w:pPr>
              <w:adjustRightInd w:val="0"/>
              <w:spacing w:after="0" w:line="240" w:lineRule="auto"/>
              <w:jc w:val="center"/>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14:paraId="18B7E853">
            <w:pPr>
              <w:adjustRightInd w:val="0"/>
              <w:spacing w:after="0" w:line="240" w:lineRule="auto"/>
              <w:jc w:val="center"/>
              <w:outlineLvl w:val="9"/>
              <w:rPr>
                <w:rFonts w:hint="eastAsia" w:ascii="宋体" w:hAnsi="宋体" w:eastAsia="宋体" w:cs="宋体"/>
                <w:i w:val="0"/>
                <w:iCs w:val="0"/>
                <w:color w:val="auto"/>
                <w:sz w:val="21"/>
                <w:szCs w:val="21"/>
                <w:highlight w:val="none"/>
              </w:rPr>
            </w:pPr>
          </w:p>
        </w:tc>
      </w:tr>
      <w:tr w14:paraId="1876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vAlign w:val="top"/>
          </w:tcPr>
          <w:p w14:paraId="6BD8ACB5">
            <w:pPr>
              <w:spacing w:after="0" w:line="240" w:lineRule="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工作简历及主要业绩</w:t>
            </w:r>
          </w:p>
          <w:p w14:paraId="6F244E54">
            <w:pPr>
              <w:adjustRightInd w:val="0"/>
              <w:spacing w:after="0" w:line="240" w:lineRule="auto"/>
              <w:outlineLvl w:val="9"/>
              <w:rPr>
                <w:rFonts w:hint="eastAsia" w:ascii="宋体" w:hAnsi="宋体" w:eastAsia="宋体" w:cs="宋体"/>
                <w:i w:val="0"/>
                <w:iCs w:val="0"/>
                <w:color w:val="auto"/>
                <w:sz w:val="21"/>
                <w:szCs w:val="21"/>
                <w:highlight w:val="none"/>
              </w:rPr>
            </w:pPr>
          </w:p>
        </w:tc>
      </w:tr>
    </w:tbl>
    <w:p w14:paraId="3FC14FE9">
      <w:pPr>
        <w:topLinePunct/>
        <w:autoSpaceDE w:val="0"/>
        <w:autoSpaceDN w:val="0"/>
        <w:spacing w:after="0" w:line="360" w:lineRule="auto"/>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特别说明：</w:t>
      </w:r>
    </w:p>
    <w:p w14:paraId="331DED30">
      <w:pPr>
        <w:topLinePunct/>
        <w:autoSpaceDE w:val="0"/>
        <w:autoSpaceDN w:val="0"/>
        <w:spacing w:after="0" w:line="360" w:lineRule="auto"/>
        <w:ind w:firstLine="420" w:firstLineChars="200"/>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1.投标人应提供投入本项目所有人员的简历。</w:t>
      </w:r>
    </w:p>
    <w:p w14:paraId="0E776A20">
      <w:pPr>
        <w:topLinePunct/>
        <w:autoSpaceDE w:val="0"/>
        <w:autoSpaceDN w:val="0"/>
        <w:spacing w:after="0" w:line="360" w:lineRule="auto"/>
        <w:ind w:firstLine="420" w:firstLineChars="200"/>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szCs w:val="21"/>
          <w:highlight w:val="none"/>
        </w:rPr>
        <w:t>2.</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等人员应提供</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 xml:space="preserve">复印件。 </w:t>
      </w:r>
    </w:p>
    <w:p w14:paraId="25D47729">
      <w:pPr>
        <w:widowControl/>
        <w:spacing w:after="0" w:line="240" w:lineRule="auto"/>
        <w:jc w:val="left"/>
        <w:outlineLvl w:val="9"/>
        <w:rPr>
          <w:rFonts w:hint="eastAsia" w:ascii="宋体" w:hAnsi="宋体" w:eastAsia="宋体" w:cs="宋体"/>
          <w:i w:val="0"/>
          <w:iCs w:val="0"/>
          <w:color w:val="auto"/>
          <w:highlight w:val="none"/>
        </w:rPr>
      </w:pPr>
    </w:p>
    <w:p w14:paraId="553B5CDE">
      <w:pPr>
        <w:widowControl/>
        <w:spacing w:after="0" w:line="240" w:lineRule="auto"/>
        <w:jc w:val="center"/>
        <w:outlineLvl w:val="9"/>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br w:type="page"/>
      </w:r>
      <w:r>
        <w:rPr>
          <w:rFonts w:hint="eastAsia" w:ascii="宋体" w:hAnsi="宋体" w:eastAsia="宋体" w:cs="宋体"/>
          <w:b/>
          <w:bCs/>
          <w:i w:val="0"/>
          <w:iCs w:val="0"/>
          <w:color w:val="auto"/>
          <w:sz w:val="28"/>
          <w:szCs w:val="28"/>
          <w:highlight w:val="none"/>
        </w:rPr>
        <w:t>格式13 投标人售后服务承诺</w:t>
      </w:r>
    </w:p>
    <w:p w14:paraId="651CC2D4">
      <w:pPr>
        <w:spacing w:after="0" w:line="240" w:lineRule="auto"/>
        <w:ind w:firstLine="420" w:firstLineChars="200"/>
        <w:outlineLvl w:val="9"/>
        <w:rPr>
          <w:rFonts w:hint="eastAsia" w:ascii="宋体" w:hAnsi="宋体" w:eastAsia="宋体" w:cs="宋体"/>
          <w:i w:val="0"/>
          <w:iCs w:val="0"/>
          <w:color w:val="auto"/>
          <w:szCs w:val="21"/>
          <w:highlight w:val="none"/>
        </w:rPr>
      </w:pPr>
    </w:p>
    <w:p w14:paraId="71A6A977">
      <w:pPr>
        <w:spacing w:line="360" w:lineRule="auto"/>
        <w:ind w:firstLine="420" w:firstLineChars="200"/>
        <w:jc w:val="left"/>
        <w:outlineLvl w:val="9"/>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(示例略)</w:t>
      </w:r>
    </w:p>
    <w:p w14:paraId="66932C9C">
      <w:pPr>
        <w:outlineLvl w:val="9"/>
        <w:rPr>
          <w:rFonts w:hint="eastAsia" w:ascii="宋体" w:hAnsi="宋体" w:eastAsia="宋体" w:cs="宋体"/>
          <w:i w:val="0"/>
          <w:iCs w:val="0"/>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290E2C66">
      <w:pPr>
        <w:topLinePunct/>
        <w:autoSpaceDE w:val="0"/>
        <w:autoSpaceDN w:val="0"/>
        <w:jc w:val="center"/>
        <w:outlineLvl w:val="9"/>
        <w:rPr>
          <w:rFonts w:hint="eastAsia" w:ascii="宋体" w:hAnsi="宋体" w:eastAsia="宋体" w:cs="宋体"/>
          <w:b w:val="0"/>
          <w:bCs/>
          <w:i w:val="0"/>
          <w:iCs w:val="0"/>
          <w:color w:val="auto"/>
          <w:sz w:val="32"/>
          <w:szCs w:val="32"/>
          <w:highlight w:val="none"/>
        </w:rPr>
      </w:pPr>
    </w:p>
    <w:p w14:paraId="1C34E2F1">
      <w:pPr>
        <w:topLinePunct/>
        <w:autoSpaceDE w:val="0"/>
        <w:autoSpaceDN w:val="0"/>
        <w:jc w:val="center"/>
        <w:outlineLvl w:val="9"/>
        <w:rPr>
          <w:rFonts w:hint="eastAsia" w:ascii="宋体" w:hAnsi="宋体" w:eastAsia="宋体" w:cs="宋体"/>
          <w:b w:val="0"/>
          <w:bCs/>
          <w:i w:val="0"/>
          <w:iCs w:val="0"/>
          <w:color w:val="auto"/>
          <w:sz w:val="32"/>
          <w:szCs w:val="32"/>
          <w:highlight w:val="none"/>
        </w:rPr>
      </w:pPr>
    </w:p>
    <w:p w14:paraId="496F7D3D">
      <w:pPr>
        <w:topLinePunct/>
        <w:autoSpaceDE w:val="0"/>
        <w:autoSpaceDN w:val="0"/>
        <w:jc w:val="center"/>
        <w:outlineLvl w:val="9"/>
        <w:rPr>
          <w:rFonts w:hint="eastAsia" w:ascii="宋体" w:hAnsi="宋体" w:eastAsia="宋体" w:cs="宋体"/>
          <w:b w:val="0"/>
          <w:bCs/>
          <w:i w:val="0"/>
          <w:iCs w:val="0"/>
          <w:color w:val="auto"/>
          <w:sz w:val="32"/>
          <w:szCs w:val="32"/>
          <w:highlight w:val="none"/>
        </w:rPr>
      </w:pPr>
    </w:p>
    <w:p w14:paraId="7C1A2134">
      <w:pPr>
        <w:topLinePunct/>
        <w:autoSpaceDE w:val="0"/>
        <w:autoSpaceDN w:val="0"/>
        <w:jc w:val="center"/>
        <w:outlineLvl w:val="9"/>
        <w:rPr>
          <w:rFonts w:hint="eastAsia" w:ascii="宋体" w:hAnsi="宋体" w:eastAsia="宋体" w:cs="宋体"/>
          <w:b w:val="0"/>
          <w:bCs/>
          <w:i w:val="0"/>
          <w:iCs w:val="0"/>
          <w:color w:val="auto"/>
          <w:sz w:val="32"/>
          <w:szCs w:val="32"/>
          <w:highlight w:val="none"/>
        </w:rPr>
      </w:pPr>
      <w:r>
        <w:rPr>
          <w:rFonts w:hint="eastAsia" w:ascii="宋体" w:hAnsi="宋体" w:eastAsia="宋体" w:cs="宋体"/>
          <w:b w:val="0"/>
          <w:bCs/>
          <w:i w:val="0"/>
          <w:iCs w:val="0"/>
          <w:color w:val="auto"/>
          <w:sz w:val="32"/>
          <w:szCs w:val="32"/>
          <w:highlight w:val="none"/>
        </w:rPr>
        <w:t>招 标 文 件</w:t>
      </w:r>
    </w:p>
    <w:p w14:paraId="2F21C839">
      <w:pPr>
        <w:topLinePunct/>
        <w:autoSpaceDE w:val="0"/>
        <w:autoSpaceDN w:val="0"/>
        <w:spacing w:line="60" w:lineRule="exact"/>
        <w:jc w:val="center"/>
        <w:outlineLvl w:val="9"/>
        <w:rPr>
          <w:rFonts w:hint="eastAsia" w:ascii="宋体" w:hAnsi="宋体" w:eastAsia="宋体" w:cs="宋体"/>
          <w:b w:val="0"/>
          <w:bCs/>
          <w:i w:val="0"/>
          <w:iCs w:val="0"/>
          <w:color w:val="auto"/>
          <w:sz w:val="32"/>
          <w:szCs w:val="32"/>
          <w:highlight w:val="none"/>
        </w:rPr>
      </w:pPr>
    </w:p>
    <w:p w14:paraId="3E89568F">
      <w:pPr>
        <w:topLinePunct/>
        <w:autoSpaceDE w:val="0"/>
        <w:autoSpaceDN w:val="0"/>
        <w:snapToGrid w:val="0"/>
        <w:jc w:val="center"/>
        <w:outlineLvl w:val="9"/>
        <w:rPr>
          <w:rFonts w:hint="eastAsia" w:ascii="宋体" w:hAnsi="宋体" w:eastAsia="宋体" w:cs="宋体"/>
          <w:b w:val="0"/>
          <w:bCs/>
          <w:i w:val="0"/>
          <w:iCs w:val="0"/>
          <w:color w:val="auto"/>
          <w:sz w:val="32"/>
          <w:szCs w:val="32"/>
          <w:highlight w:val="none"/>
        </w:rPr>
      </w:pPr>
      <w:r>
        <w:rPr>
          <w:rFonts w:hint="eastAsia" w:ascii="宋体" w:hAnsi="宋体" w:eastAsia="宋体" w:cs="宋体"/>
          <w:b w:val="0"/>
          <w:bCs/>
          <w:i w:val="0"/>
          <w:iCs w:val="0"/>
          <w:color w:val="auto"/>
          <w:sz w:val="32"/>
          <w:szCs w:val="32"/>
          <w:highlight w:val="none"/>
        </w:rPr>
        <w:t>（技术部分）</w:t>
      </w:r>
    </w:p>
    <w:p w14:paraId="5B34770A">
      <w:pPr>
        <w:topLinePunct/>
        <w:autoSpaceDE w:val="0"/>
        <w:autoSpaceDN w:val="0"/>
        <w:snapToGrid w:val="0"/>
        <w:outlineLvl w:val="9"/>
        <w:rPr>
          <w:rFonts w:hint="eastAsia" w:ascii="宋体" w:hAnsi="宋体" w:eastAsia="宋体" w:cs="宋体"/>
          <w:i w:val="0"/>
          <w:iCs w:val="0"/>
          <w:color w:val="auto"/>
          <w:sz w:val="32"/>
          <w:szCs w:val="32"/>
          <w:highlight w:val="none"/>
        </w:rPr>
      </w:pPr>
    </w:p>
    <w:p w14:paraId="64D3D40E">
      <w:pPr>
        <w:pStyle w:val="11"/>
        <w:outlineLvl w:val="9"/>
        <w:rPr>
          <w:rFonts w:hint="eastAsia" w:ascii="宋体" w:hAnsi="宋体" w:eastAsia="宋体" w:cs="宋体"/>
          <w:i w:val="0"/>
          <w:iCs w:val="0"/>
          <w:color w:val="auto"/>
          <w:sz w:val="32"/>
          <w:szCs w:val="32"/>
          <w:highlight w:val="none"/>
        </w:rPr>
      </w:pPr>
    </w:p>
    <w:p w14:paraId="5B7E719D">
      <w:pPr>
        <w:outlineLvl w:val="9"/>
        <w:rPr>
          <w:rFonts w:hint="eastAsia" w:ascii="宋体" w:hAnsi="宋体" w:eastAsia="宋体" w:cs="宋体"/>
          <w:i w:val="0"/>
          <w:iCs w:val="0"/>
          <w:color w:val="auto"/>
          <w:sz w:val="32"/>
          <w:szCs w:val="32"/>
          <w:highlight w:val="none"/>
        </w:rPr>
      </w:pPr>
    </w:p>
    <w:p w14:paraId="32B36378">
      <w:pPr>
        <w:pStyle w:val="11"/>
        <w:outlineLvl w:val="9"/>
        <w:rPr>
          <w:rFonts w:hint="eastAsia" w:ascii="宋体" w:hAnsi="宋体" w:eastAsia="宋体" w:cs="宋体"/>
          <w:i w:val="0"/>
          <w:iCs w:val="0"/>
          <w:color w:val="auto"/>
          <w:highlight w:val="none"/>
        </w:rPr>
      </w:pPr>
    </w:p>
    <w:p w14:paraId="50451B4F">
      <w:pPr>
        <w:pStyle w:val="11"/>
        <w:outlineLvl w:val="9"/>
        <w:rPr>
          <w:rFonts w:hint="eastAsia" w:ascii="宋体" w:hAnsi="宋体" w:eastAsia="宋体" w:cs="宋体"/>
          <w:i w:val="0"/>
          <w:iCs w:val="0"/>
          <w:color w:val="auto"/>
          <w:highlight w:val="none"/>
        </w:rPr>
      </w:pPr>
    </w:p>
    <w:p w14:paraId="62F51137">
      <w:pPr>
        <w:spacing w:line="360" w:lineRule="auto"/>
        <w:jc w:val="both"/>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项目名称：国家税务总局钟祥市税务局2025年食堂食材配送服务项目</w:t>
      </w:r>
    </w:p>
    <w:p w14:paraId="14EBE8B7">
      <w:pPr>
        <w:spacing w:line="360" w:lineRule="auto"/>
        <w:jc w:val="both"/>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rPr>
        <w:t>HB2024-DLGK-C0168-B00</w:t>
      </w:r>
    </w:p>
    <w:p w14:paraId="7EC5C1CD">
      <w:pPr>
        <w:spacing w:line="360" w:lineRule="auto"/>
        <w:jc w:val="both"/>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采购人名称：</w:t>
      </w:r>
      <w:bookmarkStart w:id="113" w:name="OLE_LINK38"/>
      <w:r>
        <w:rPr>
          <w:rFonts w:hint="eastAsia" w:ascii="宋体" w:hAnsi="宋体" w:eastAsia="宋体" w:cs="宋体"/>
          <w:i w:val="0"/>
          <w:iCs w:val="0"/>
          <w:color w:val="auto"/>
          <w:sz w:val="24"/>
          <w:szCs w:val="24"/>
          <w:highlight w:val="none"/>
        </w:rPr>
        <w:t>国家税务总局钟祥市税务局</w:t>
      </w:r>
      <w:bookmarkEnd w:id="113"/>
    </w:p>
    <w:p w14:paraId="70B33DBB">
      <w:pPr>
        <w:spacing w:line="360" w:lineRule="auto"/>
        <w:jc w:val="both"/>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rPr>
        <w:t>采购代理机构：湖北宏信致远工程咨询有限公司</w:t>
      </w:r>
    </w:p>
    <w:p w14:paraId="7CF501C0">
      <w:pPr>
        <w:topLinePunct/>
        <w:autoSpaceDE w:val="0"/>
        <w:autoSpaceDN w:val="0"/>
        <w:spacing w:line="460" w:lineRule="exact"/>
        <w:outlineLvl w:val="9"/>
        <w:rPr>
          <w:rFonts w:hint="eastAsia" w:ascii="宋体" w:hAnsi="宋体" w:eastAsia="宋体" w:cs="宋体"/>
          <w:b/>
          <w:bCs/>
          <w:i w:val="0"/>
          <w:iCs w:val="0"/>
          <w:color w:val="auto"/>
          <w:sz w:val="24"/>
          <w:szCs w:val="24"/>
          <w:highlight w:val="none"/>
        </w:rPr>
      </w:pPr>
    </w:p>
    <w:p w14:paraId="53A11975">
      <w:pPr>
        <w:topLinePunct/>
        <w:autoSpaceDE w:val="0"/>
        <w:autoSpaceDN w:val="0"/>
        <w:spacing w:line="460" w:lineRule="exact"/>
        <w:outlineLvl w:val="9"/>
        <w:rPr>
          <w:rFonts w:hint="eastAsia" w:ascii="宋体" w:hAnsi="宋体" w:eastAsia="宋体" w:cs="宋体"/>
          <w:b/>
          <w:bCs/>
          <w:i w:val="0"/>
          <w:iCs w:val="0"/>
          <w:color w:val="auto"/>
          <w:sz w:val="24"/>
          <w:szCs w:val="24"/>
          <w:highlight w:val="none"/>
        </w:rPr>
      </w:pPr>
    </w:p>
    <w:p w14:paraId="33D491CD">
      <w:pPr>
        <w:topLinePunct/>
        <w:autoSpaceDE w:val="0"/>
        <w:autoSpaceDN w:val="0"/>
        <w:spacing w:line="460" w:lineRule="exact"/>
        <w:outlineLvl w:val="9"/>
        <w:rPr>
          <w:rFonts w:hint="eastAsia" w:ascii="宋体" w:hAnsi="宋体" w:eastAsia="宋体" w:cs="宋体"/>
          <w:b/>
          <w:i w:val="0"/>
          <w:iCs w:val="0"/>
          <w:color w:val="auto"/>
          <w:sz w:val="24"/>
          <w:szCs w:val="24"/>
          <w:highlight w:val="none"/>
        </w:rPr>
      </w:pPr>
    </w:p>
    <w:p w14:paraId="42F451E8">
      <w:pPr>
        <w:topLinePunct/>
        <w:autoSpaceDE w:val="0"/>
        <w:autoSpaceDN w:val="0"/>
        <w:spacing w:line="460" w:lineRule="exact"/>
        <w:jc w:val="center"/>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国家税务总局</w:t>
      </w:r>
      <w:r>
        <w:rPr>
          <w:rFonts w:hint="eastAsia" w:ascii="宋体" w:hAnsi="宋体" w:cs="宋体"/>
          <w:i w:val="0"/>
          <w:iCs w:val="0"/>
          <w:color w:val="auto"/>
          <w:sz w:val="24"/>
          <w:szCs w:val="24"/>
          <w:highlight w:val="none"/>
          <w:lang w:val="en-US" w:eastAsia="zh-CN"/>
        </w:rPr>
        <w:t>钟祥市</w:t>
      </w:r>
      <w:r>
        <w:rPr>
          <w:rFonts w:hint="eastAsia" w:ascii="宋体" w:hAnsi="宋体" w:eastAsia="宋体" w:cs="宋体"/>
          <w:i w:val="0"/>
          <w:iCs w:val="0"/>
          <w:color w:val="auto"/>
          <w:sz w:val="24"/>
          <w:szCs w:val="24"/>
          <w:highlight w:val="none"/>
        </w:rPr>
        <w:t>税务局</w:t>
      </w:r>
    </w:p>
    <w:p w14:paraId="510E920E">
      <w:pPr>
        <w:topLinePunct/>
        <w:autoSpaceDE w:val="0"/>
        <w:autoSpaceDN w:val="0"/>
        <w:spacing w:line="160" w:lineRule="exact"/>
        <w:jc w:val="center"/>
        <w:outlineLvl w:val="9"/>
        <w:rPr>
          <w:rFonts w:hint="eastAsia" w:ascii="宋体" w:hAnsi="宋体" w:eastAsia="宋体" w:cs="宋体"/>
          <w:i w:val="0"/>
          <w:iCs w:val="0"/>
          <w:color w:val="auto"/>
          <w:sz w:val="24"/>
          <w:szCs w:val="24"/>
          <w:highlight w:val="none"/>
        </w:rPr>
      </w:pPr>
    </w:p>
    <w:p w14:paraId="1D3DB4C6">
      <w:pPr>
        <w:topLinePunct/>
        <w:autoSpaceDE w:val="0"/>
        <w:autoSpaceDN w:val="0"/>
        <w:spacing w:line="460" w:lineRule="exact"/>
        <w:jc w:val="center"/>
        <w:outlineLvl w:val="9"/>
        <w:rPr>
          <w:rFonts w:hint="eastAsia" w:ascii="宋体" w:hAnsi="宋体" w:eastAsia="宋体" w:cs="宋体"/>
          <w:i w:val="0"/>
          <w:iCs w:val="0"/>
          <w:color w:val="auto"/>
          <w:sz w:val="24"/>
          <w:szCs w:val="24"/>
          <w:highlight w:val="none"/>
        </w:rPr>
      </w:pPr>
      <w:r>
        <w:rPr>
          <w:rFonts w:hint="eastAsia" w:ascii="宋体" w:hAnsi="宋体" w:cs="宋体"/>
          <w:b w:val="0"/>
          <w:bCs w:val="0"/>
          <w:i w:val="0"/>
          <w:iCs w:val="0"/>
          <w:color w:val="auto"/>
          <w:sz w:val="24"/>
          <w:szCs w:val="24"/>
          <w:highlight w:val="none"/>
          <w:u w:val="none"/>
          <w:lang w:val="en-US" w:eastAsia="zh-CN"/>
        </w:rPr>
        <w:t xml:space="preserve">2024 </w:t>
      </w:r>
      <w:r>
        <w:rPr>
          <w:rFonts w:hint="eastAsia" w:ascii="宋体" w:hAnsi="宋体" w:eastAsia="宋体" w:cs="宋体"/>
          <w:b w:val="0"/>
          <w:bCs w:val="0"/>
          <w:i w:val="0"/>
          <w:iCs w:val="0"/>
          <w:color w:val="auto"/>
          <w:sz w:val="24"/>
          <w:szCs w:val="24"/>
          <w:highlight w:val="none"/>
          <w:u w:val="none"/>
        </w:rPr>
        <w:t>年</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cs="宋体"/>
          <w:b w:val="0"/>
          <w:bCs w:val="0"/>
          <w:i w:val="0"/>
          <w:iCs w:val="0"/>
          <w:color w:val="auto"/>
          <w:sz w:val="24"/>
          <w:szCs w:val="24"/>
          <w:highlight w:val="none"/>
          <w:u w:val="none"/>
          <w:lang w:val="en-US" w:eastAsia="zh-CN"/>
        </w:rPr>
        <w:t xml:space="preserve">12 </w:t>
      </w:r>
      <w:r>
        <w:rPr>
          <w:rFonts w:hint="eastAsia" w:ascii="宋体" w:hAnsi="宋体" w:eastAsia="宋体" w:cs="宋体"/>
          <w:b w:val="0"/>
          <w:bCs w:val="0"/>
          <w:i w:val="0"/>
          <w:iCs w:val="0"/>
          <w:color w:val="auto"/>
          <w:sz w:val="24"/>
          <w:szCs w:val="24"/>
          <w:highlight w:val="none"/>
          <w:u w:val="none"/>
        </w:rPr>
        <w:t>月</w:t>
      </w:r>
      <w:r>
        <w:rPr>
          <w:rFonts w:hint="eastAsia" w:ascii="宋体" w:hAnsi="宋体" w:cs="宋体"/>
          <w:b w:val="0"/>
          <w:bCs w:val="0"/>
          <w:i w:val="0"/>
          <w:iCs w:val="0"/>
          <w:color w:val="auto"/>
          <w:sz w:val="24"/>
          <w:szCs w:val="24"/>
          <w:highlight w:val="none"/>
          <w:u w:val="none"/>
          <w:lang w:val="en-US" w:eastAsia="zh-CN"/>
        </w:rPr>
        <w:t xml:space="preserve"> 6 </w:t>
      </w:r>
      <w:r>
        <w:rPr>
          <w:rFonts w:hint="eastAsia" w:ascii="宋体" w:hAnsi="宋体" w:eastAsia="宋体" w:cs="宋体"/>
          <w:b w:val="0"/>
          <w:bCs w:val="0"/>
          <w:i w:val="0"/>
          <w:iCs w:val="0"/>
          <w:color w:val="auto"/>
          <w:sz w:val="24"/>
          <w:szCs w:val="24"/>
          <w:highlight w:val="none"/>
        </w:rPr>
        <w:t>日</w:t>
      </w:r>
    </w:p>
    <w:p w14:paraId="24E7322E">
      <w:pPr>
        <w:widowControl/>
        <w:spacing w:after="0" w:line="240" w:lineRule="auto"/>
        <w:jc w:val="center"/>
        <w:outlineLvl w:val="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4"/>
          <w:szCs w:val="24"/>
          <w:highlight w:val="none"/>
        </w:rPr>
        <w:br w:type="page"/>
      </w:r>
      <w:bookmarkStart w:id="114" w:name="_Toc1076"/>
      <w:r>
        <w:rPr>
          <w:rFonts w:hint="eastAsia" w:ascii="宋体" w:hAnsi="宋体" w:eastAsia="宋体" w:cs="宋体"/>
          <w:i w:val="0"/>
          <w:iCs w:val="0"/>
          <w:color w:val="auto"/>
          <w:sz w:val="28"/>
          <w:szCs w:val="28"/>
          <w:highlight w:val="none"/>
        </w:rPr>
        <w:t>第六章  项目采购需求</w:t>
      </w:r>
      <w:bookmarkEnd w:id="114"/>
    </w:p>
    <w:p w14:paraId="44BEA618">
      <w:pPr>
        <w:pStyle w:val="3"/>
        <w:keepNext w:val="0"/>
        <w:spacing w:before="0" w:after="0" w:line="360" w:lineRule="auto"/>
        <w:jc w:val="center"/>
        <w:rPr>
          <w:rFonts w:hint="eastAsia" w:ascii="宋体" w:hAnsi="宋体" w:eastAsia="宋体" w:cs="宋体"/>
          <w:b/>
          <w:bCs/>
          <w:sz w:val="21"/>
          <w:szCs w:val="21"/>
        </w:rPr>
      </w:pPr>
      <w:bookmarkStart w:id="115" w:name="_Toc256000000"/>
      <w:r>
        <w:rPr>
          <w:rFonts w:hint="eastAsia" w:ascii="宋体" w:hAnsi="宋体" w:eastAsia="宋体" w:cs="宋体"/>
          <w:kern w:val="36"/>
          <w:sz w:val="21"/>
          <w:szCs w:val="21"/>
        </w:rPr>
        <w:t>1项目概述</w:t>
      </w:r>
      <w:bookmarkEnd w:id="115"/>
    </w:p>
    <w:p w14:paraId="5A8F7432">
      <w:pPr>
        <w:pStyle w:val="4"/>
        <w:keepNext w:val="0"/>
        <w:spacing w:before="0" w:after="0" w:line="360" w:lineRule="auto"/>
        <w:rPr>
          <w:rFonts w:hint="eastAsia" w:ascii="宋体" w:hAnsi="宋体" w:eastAsia="宋体" w:cs="宋体"/>
          <w:b/>
          <w:bCs/>
          <w:sz w:val="21"/>
          <w:szCs w:val="21"/>
        </w:rPr>
      </w:pPr>
      <w:bookmarkStart w:id="116" w:name="_Toc256000001"/>
      <w:r>
        <w:rPr>
          <w:rFonts w:hint="eastAsia" w:ascii="宋体" w:hAnsi="宋体" w:eastAsia="宋体" w:cs="宋体"/>
          <w:i w:val="0"/>
          <w:iCs w:val="0"/>
          <w:sz w:val="21"/>
          <w:szCs w:val="21"/>
        </w:rPr>
        <w:t>1.1项目背景</w:t>
      </w:r>
      <w:bookmarkEnd w:id="116"/>
    </w:p>
    <w:p w14:paraId="3DBE06AD">
      <w:pPr>
        <w:pStyle w:val="5"/>
        <w:keepNext w:val="0"/>
        <w:spacing w:before="0" w:after="0" w:line="360" w:lineRule="auto"/>
        <w:rPr>
          <w:rFonts w:hint="eastAsia" w:ascii="宋体" w:hAnsi="宋体" w:eastAsia="宋体" w:cs="宋体"/>
          <w:b/>
          <w:bCs/>
          <w:sz w:val="21"/>
          <w:szCs w:val="21"/>
        </w:rPr>
      </w:pPr>
      <w:bookmarkStart w:id="117" w:name="_Toc256000002"/>
      <w:r>
        <w:rPr>
          <w:rFonts w:hint="eastAsia" w:ascii="宋体" w:hAnsi="宋体" w:eastAsia="宋体" w:cs="宋体"/>
          <w:sz w:val="21"/>
          <w:szCs w:val="21"/>
        </w:rPr>
        <w:t>1.1.1项目目的、意义及背景</w:t>
      </w:r>
      <w:bookmarkEnd w:id="117"/>
    </w:p>
    <w:p w14:paraId="0DFA7062">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为保障国家税务总局钟祥市税务局机关、郢中分局、第二分局、胡集分局、双河分局、文集分局、洋梓分局食堂规范正常运行，为干部职工用餐提供优质服务保障，进一步加强食堂食材原材料采购管理，现将钟祥市税务局食堂食材采购需求制定如下。</w:t>
      </w:r>
    </w:p>
    <w:p w14:paraId="44AB9242">
      <w:pPr>
        <w:pStyle w:val="4"/>
        <w:keepNext w:val="0"/>
        <w:spacing w:before="0" w:after="0" w:line="360" w:lineRule="auto"/>
        <w:rPr>
          <w:rFonts w:hint="eastAsia" w:ascii="宋体" w:hAnsi="宋体" w:eastAsia="宋体" w:cs="宋体"/>
          <w:b/>
          <w:bCs/>
          <w:sz w:val="21"/>
          <w:szCs w:val="21"/>
        </w:rPr>
      </w:pPr>
      <w:bookmarkStart w:id="118" w:name="_Toc256000003"/>
      <w:r>
        <w:rPr>
          <w:rFonts w:hint="eastAsia" w:ascii="宋体" w:hAnsi="宋体" w:eastAsia="宋体" w:cs="宋体"/>
          <w:i w:val="0"/>
          <w:iCs w:val="0"/>
          <w:sz w:val="21"/>
          <w:szCs w:val="21"/>
        </w:rPr>
        <w:t>1.2项目内容</w:t>
      </w:r>
      <w:bookmarkEnd w:id="118"/>
    </w:p>
    <w:p w14:paraId="7DE98AA9">
      <w:pPr>
        <w:pStyle w:val="5"/>
        <w:keepNext w:val="0"/>
        <w:spacing w:before="0" w:after="0" w:line="360" w:lineRule="auto"/>
        <w:rPr>
          <w:rFonts w:hint="eastAsia" w:ascii="宋体" w:hAnsi="宋体" w:eastAsia="宋体" w:cs="宋体"/>
          <w:b/>
          <w:bCs/>
          <w:sz w:val="21"/>
          <w:szCs w:val="21"/>
        </w:rPr>
      </w:pPr>
      <w:bookmarkStart w:id="119" w:name="_Toc256000004"/>
      <w:r>
        <w:rPr>
          <w:rFonts w:hint="eastAsia" w:ascii="宋体" w:hAnsi="宋体" w:eastAsia="宋体" w:cs="宋体"/>
          <w:sz w:val="21"/>
          <w:szCs w:val="21"/>
        </w:rPr>
        <w:t>1.2.1采购内容</w:t>
      </w:r>
      <w:bookmarkEnd w:id="119"/>
    </w:p>
    <w:p w14:paraId="1BECE4E4">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采购钟祥市税务局各食堂所需冻禽畜肉类、水产品、米面杂粮、蛋奶及鲜蔬等其他类食材，含相应配送。</w:t>
      </w:r>
    </w:p>
    <w:p w14:paraId="7233807D">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（1）粮油调料</w:t>
      </w:r>
    </w:p>
    <w:tbl>
      <w:tblPr>
        <w:tblStyle w:val="29"/>
        <w:tblW w:w="8590" w:type="dxa"/>
        <w:jc w:val="center"/>
        <w:tblCellSpacing w:w="0" w:type="dxa"/>
        <w:tblLayout w:type="fixed"/>
        <w:tblCellMar>
          <w:top w:w="15" w:type="dxa"/>
          <w:left w:w="15" w:type="dxa"/>
          <w:bottom w:w="15" w:type="dxa"/>
          <w:right w:w="15" w:type="dxa"/>
        </w:tblCellMar>
      </w:tblPr>
      <w:tblGrid>
        <w:gridCol w:w="1604"/>
        <w:gridCol w:w="5377"/>
        <w:gridCol w:w="1609"/>
      </w:tblGrid>
      <w:tr w14:paraId="30C6FFC0">
        <w:tblPrEx>
          <w:tblCellMar>
            <w:top w:w="15" w:type="dxa"/>
            <w:left w:w="15" w:type="dxa"/>
            <w:bottom w:w="15" w:type="dxa"/>
            <w:right w:w="15" w:type="dxa"/>
          </w:tblCellMar>
        </w:tblPrEx>
        <w:trPr>
          <w:trHeight w:val="454" w:hRule="atLeast"/>
          <w:tblCellSpacing w:w="0" w:type="dxa"/>
          <w:jc w:val="center"/>
        </w:trPr>
        <w:tc>
          <w:tcPr>
            <w:tcW w:w="1604"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55199A7F">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类别</w:t>
            </w:r>
          </w:p>
        </w:tc>
        <w:tc>
          <w:tcPr>
            <w:tcW w:w="5377"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75B163D4">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采购内容（包括但不限于）</w:t>
            </w:r>
          </w:p>
        </w:tc>
        <w:tc>
          <w:tcPr>
            <w:tcW w:w="1609"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7D434C29">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配送频率</w:t>
            </w:r>
          </w:p>
        </w:tc>
      </w:tr>
      <w:tr w14:paraId="5EE6C55D">
        <w:tblPrEx>
          <w:tblCellMar>
            <w:top w:w="15" w:type="dxa"/>
            <w:left w:w="15" w:type="dxa"/>
            <w:bottom w:w="15" w:type="dxa"/>
            <w:right w:w="15" w:type="dxa"/>
          </w:tblCellMar>
        </w:tblPrEx>
        <w:trPr>
          <w:trHeight w:val="90" w:hRule="atLeast"/>
          <w:tblCellSpacing w:w="0" w:type="dxa"/>
          <w:jc w:val="center"/>
        </w:trPr>
        <w:tc>
          <w:tcPr>
            <w:tcW w:w="1604"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106CF33">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米类</w:t>
            </w:r>
          </w:p>
        </w:tc>
        <w:tc>
          <w:tcPr>
            <w:tcW w:w="5377" w:type="dxa"/>
            <w:tcBorders>
              <w:bottom w:val="single" w:color="000000" w:sz="8" w:space="0"/>
              <w:right w:val="single" w:color="000000" w:sz="8" w:space="0"/>
            </w:tcBorders>
            <w:tcMar>
              <w:top w:w="0" w:type="dxa"/>
              <w:left w:w="108" w:type="dxa"/>
              <w:bottom w:w="0" w:type="dxa"/>
              <w:right w:w="118" w:type="dxa"/>
            </w:tcMar>
            <w:vAlign w:val="center"/>
          </w:tcPr>
          <w:p w14:paraId="5DD7F44C">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大米、小米、粟米、黑米、糯米、紫米、高粱、燕麦等</w:t>
            </w:r>
          </w:p>
        </w:tc>
        <w:tc>
          <w:tcPr>
            <w:tcW w:w="1609" w:type="dxa"/>
            <w:tcBorders>
              <w:bottom w:val="single" w:color="000000" w:sz="8" w:space="0"/>
              <w:right w:val="single" w:color="000000" w:sz="8" w:space="0"/>
            </w:tcBorders>
            <w:tcMar>
              <w:top w:w="0" w:type="dxa"/>
              <w:left w:w="108" w:type="dxa"/>
              <w:bottom w:w="0" w:type="dxa"/>
              <w:right w:w="118" w:type="dxa"/>
            </w:tcMar>
            <w:vAlign w:val="center"/>
          </w:tcPr>
          <w:p w14:paraId="2E048D35">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按需配送</w:t>
            </w:r>
          </w:p>
        </w:tc>
      </w:tr>
      <w:tr w14:paraId="5F9E71EC">
        <w:tblPrEx>
          <w:tblCellMar>
            <w:top w:w="15" w:type="dxa"/>
            <w:left w:w="15" w:type="dxa"/>
            <w:bottom w:w="15" w:type="dxa"/>
            <w:right w:w="15" w:type="dxa"/>
          </w:tblCellMar>
        </w:tblPrEx>
        <w:trPr>
          <w:trHeight w:val="633" w:hRule="atLeast"/>
          <w:tblCellSpacing w:w="0" w:type="dxa"/>
          <w:jc w:val="center"/>
        </w:trPr>
        <w:tc>
          <w:tcPr>
            <w:tcW w:w="1604"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3A6323A">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面粉类</w:t>
            </w:r>
          </w:p>
        </w:tc>
        <w:tc>
          <w:tcPr>
            <w:tcW w:w="5377" w:type="dxa"/>
            <w:tcBorders>
              <w:bottom w:val="single" w:color="000000" w:sz="8" w:space="0"/>
              <w:right w:val="single" w:color="000000" w:sz="8" w:space="0"/>
            </w:tcBorders>
            <w:tcMar>
              <w:top w:w="0" w:type="dxa"/>
              <w:left w:w="108" w:type="dxa"/>
              <w:bottom w:w="0" w:type="dxa"/>
              <w:right w:w="118" w:type="dxa"/>
            </w:tcMar>
            <w:vAlign w:val="center"/>
          </w:tcPr>
          <w:p w14:paraId="39881A6C">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黄豆粉、荞面粉、小麦粉等</w:t>
            </w:r>
          </w:p>
        </w:tc>
        <w:tc>
          <w:tcPr>
            <w:tcW w:w="1609" w:type="dxa"/>
            <w:tcBorders>
              <w:bottom w:val="single" w:color="000000" w:sz="8" w:space="0"/>
              <w:right w:val="single" w:color="000000" w:sz="8" w:space="0"/>
            </w:tcBorders>
            <w:tcMar>
              <w:top w:w="0" w:type="dxa"/>
              <w:left w:w="108" w:type="dxa"/>
              <w:bottom w:w="0" w:type="dxa"/>
              <w:right w:w="118" w:type="dxa"/>
            </w:tcMar>
            <w:vAlign w:val="center"/>
          </w:tcPr>
          <w:p w14:paraId="661F3372">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按需配送</w:t>
            </w:r>
          </w:p>
        </w:tc>
      </w:tr>
      <w:tr w14:paraId="4996E8F1">
        <w:tblPrEx>
          <w:tblCellMar>
            <w:top w:w="15" w:type="dxa"/>
            <w:left w:w="15" w:type="dxa"/>
            <w:bottom w:w="15" w:type="dxa"/>
            <w:right w:w="15" w:type="dxa"/>
          </w:tblCellMar>
        </w:tblPrEx>
        <w:trPr>
          <w:trHeight w:val="454" w:hRule="atLeast"/>
          <w:tblCellSpacing w:w="0" w:type="dxa"/>
          <w:jc w:val="center"/>
        </w:trPr>
        <w:tc>
          <w:tcPr>
            <w:tcW w:w="1604"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D3CEF9C">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食用油</w:t>
            </w:r>
          </w:p>
        </w:tc>
        <w:tc>
          <w:tcPr>
            <w:tcW w:w="5377" w:type="dxa"/>
            <w:tcBorders>
              <w:bottom w:val="single" w:color="000000" w:sz="8" w:space="0"/>
              <w:right w:val="single" w:color="000000" w:sz="8" w:space="0"/>
            </w:tcBorders>
            <w:tcMar>
              <w:top w:w="0" w:type="dxa"/>
              <w:left w:w="108" w:type="dxa"/>
              <w:bottom w:w="0" w:type="dxa"/>
              <w:right w:w="118" w:type="dxa"/>
            </w:tcMar>
            <w:vAlign w:val="center"/>
          </w:tcPr>
          <w:p w14:paraId="58EC8E2A">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橄榄油、菜籽油、山茶油、花生油、大豆油等</w:t>
            </w:r>
          </w:p>
        </w:tc>
        <w:tc>
          <w:tcPr>
            <w:tcW w:w="1609" w:type="dxa"/>
            <w:tcBorders>
              <w:bottom w:val="single" w:color="000000" w:sz="8" w:space="0"/>
              <w:right w:val="single" w:color="000000" w:sz="8" w:space="0"/>
            </w:tcBorders>
            <w:tcMar>
              <w:top w:w="0" w:type="dxa"/>
              <w:left w:w="108" w:type="dxa"/>
              <w:bottom w:w="0" w:type="dxa"/>
              <w:right w:w="118" w:type="dxa"/>
            </w:tcMar>
            <w:vAlign w:val="center"/>
          </w:tcPr>
          <w:p w14:paraId="121C9DD6">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按需配送</w:t>
            </w:r>
          </w:p>
        </w:tc>
      </w:tr>
      <w:tr w14:paraId="5E4AA631">
        <w:tblPrEx>
          <w:tblCellMar>
            <w:top w:w="15" w:type="dxa"/>
            <w:left w:w="15" w:type="dxa"/>
            <w:bottom w:w="15" w:type="dxa"/>
            <w:right w:w="15" w:type="dxa"/>
          </w:tblCellMar>
        </w:tblPrEx>
        <w:trPr>
          <w:trHeight w:val="454" w:hRule="atLeast"/>
          <w:tblCellSpacing w:w="0" w:type="dxa"/>
          <w:jc w:val="center"/>
        </w:trPr>
        <w:tc>
          <w:tcPr>
            <w:tcW w:w="1604"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30D940C8">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干货调味品</w:t>
            </w:r>
          </w:p>
        </w:tc>
        <w:tc>
          <w:tcPr>
            <w:tcW w:w="5377" w:type="dxa"/>
            <w:tcBorders>
              <w:bottom w:val="single" w:color="000000" w:sz="8" w:space="0"/>
              <w:right w:val="single" w:color="000000" w:sz="8" w:space="0"/>
            </w:tcBorders>
            <w:tcMar>
              <w:top w:w="0" w:type="dxa"/>
              <w:left w:w="108" w:type="dxa"/>
              <w:bottom w:w="0" w:type="dxa"/>
              <w:right w:w="118" w:type="dxa"/>
            </w:tcMar>
            <w:vAlign w:val="center"/>
          </w:tcPr>
          <w:p w14:paraId="150A4742">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木耳、紫菜、香菇、桂皮、辣椒、花椒、大茴香、小茴香、胡椒、海带、香油、白糖、红糖、食盐、生抽、老抽、甜面酱、芝麻酱、郫县豆瓣、鸡精、味精、八角、食用醋、蒸肉粉、生粉、料酒、香辣雪菜、榨菜、大头菜、老干妈、泡椒、辣椒酱、花生、油豆豉、粉条、耗油、花椒油、玉米面、冰糖、蜂蜜、蒸鱼豉油、绿豆、黄豆、芸豆、黄金豆、芝麻、特青花椒、改良剂、安琪酵母、安琪膨松剂、小苏打、小米椒、麻辣鱼、黄豆酱、辣椒面、山奈、丁香、白芷、砂仁、香叶、良姜、草果、玉果、白扣、干辣椒皮、枸杞、桂圆等</w:t>
            </w:r>
          </w:p>
        </w:tc>
        <w:tc>
          <w:tcPr>
            <w:tcW w:w="1609" w:type="dxa"/>
            <w:tcBorders>
              <w:bottom w:val="single" w:color="000000" w:sz="8" w:space="0"/>
              <w:right w:val="single" w:color="000000" w:sz="8" w:space="0"/>
            </w:tcBorders>
            <w:tcMar>
              <w:top w:w="0" w:type="dxa"/>
              <w:left w:w="108" w:type="dxa"/>
              <w:bottom w:w="0" w:type="dxa"/>
              <w:right w:w="118" w:type="dxa"/>
            </w:tcMar>
            <w:vAlign w:val="center"/>
          </w:tcPr>
          <w:p w14:paraId="53BC2D3D">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按需配送</w:t>
            </w:r>
          </w:p>
        </w:tc>
      </w:tr>
      <w:tr w14:paraId="60628085">
        <w:tblPrEx>
          <w:tblCellMar>
            <w:top w:w="15" w:type="dxa"/>
            <w:left w:w="15" w:type="dxa"/>
            <w:bottom w:w="15" w:type="dxa"/>
            <w:right w:w="15" w:type="dxa"/>
          </w:tblCellMar>
        </w:tblPrEx>
        <w:trPr>
          <w:trHeight w:val="557" w:hRule="atLeast"/>
          <w:tblCellSpacing w:w="0" w:type="dxa"/>
          <w:jc w:val="center"/>
        </w:trPr>
        <w:tc>
          <w:tcPr>
            <w:tcW w:w="1604"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76D144C">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米类</w:t>
            </w:r>
          </w:p>
        </w:tc>
        <w:tc>
          <w:tcPr>
            <w:tcW w:w="5377" w:type="dxa"/>
            <w:tcBorders>
              <w:bottom w:val="single" w:color="000000" w:sz="8" w:space="0"/>
              <w:right w:val="single" w:color="000000" w:sz="8" w:space="0"/>
            </w:tcBorders>
            <w:tcMar>
              <w:top w:w="0" w:type="dxa"/>
              <w:left w:w="108" w:type="dxa"/>
              <w:bottom w:w="0" w:type="dxa"/>
              <w:right w:w="118" w:type="dxa"/>
            </w:tcMar>
            <w:vAlign w:val="center"/>
          </w:tcPr>
          <w:p w14:paraId="5F9969EF">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大米、小米、粟米、黑米、糯米、紫米、高粱、燕麦等</w:t>
            </w:r>
          </w:p>
        </w:tc>
        <w:tc>
          <w:tcPr>
            <w:tcW w:w="1609" w:type="dxa"/>
            <w:tcBorders>
              <w:bottom w:val="single" w:color="000000" w:sz="8" w:space="0"/>
              <w:right w:val="single" w:color="000000" w:sz="8" w:space="0"/>
            </w:tcBorders>
            <w:tcMar>
              <w:top w:w="0" w:type="dxa"/>
              <w:left w:w="108" w:type="dxa"/>
              <w:bottom w:w="0" w:type="dxa"/>
              <w:right w:w="118" w:type="dxa"/>
            </w:tcMar>
            <w:vAlign w:val="center"/>
          </w:tcPr>
          <w:p w14:paraId="52D4C241">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按需配送</w:t>
            </w:r>
          </w:p>
        </w:tc>
      </w:tr>
    </w:tbl>
    <w:p w14:paraId="4553F88D">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（2）水果、蔬菜</w:t>
      </w:r>
    </w:p>
    <w:tbl>
      <w:tblPr>
        <w:tblStyle w:val="29"/>
        <w:tblW w:w="8674" w:type="dxa"/>
        <w:jc w:val="center"/>
        <w:tblCellSpacing w:w="0" w:type="dxa"/>
        <w:tblLayout w:type="fixed"/>
        <w:tblCellMar>
          <w:top w:w="15" w:type="dxa"/>
          <w:left w:w="15" w:type="dxa"/>
          <w:bottom w:w="15" w:type="dxa"/>
          <w:right w:w="15" w:type="dxa"/>
        </w:tblCellMar>
      </w:tblPr>
      <w:tblGrid>
        <w:gridCol w:w="1659"/>
        <w:gridCol w:w="5407"/>
        <w:gridCol w:w="1608"/>
      </w:tblGrid>
      <w:tr w14:paraId="644FE791">
        <w:tblPrEx>
          <w:tblCellMar>
            <w:top w:w="15" w:type="dxa"/>
            <w:left w:w="15" w:type="dxa"/>
            <w:bottom w:w="15" w:type="dxa"/>
            <w:right w:w="15" w:type="dxa"/>
          </w:tblCellMar>
        </w:tblPrEx>
        <w:trPr>
          <w:trHeight w:val="454" w:hRule="atLeast"/>
          <w:tblCellSpacing w:w="0" w:type="dxa"/>
          <w:jc w:val="center"/>
        </w:trPr>
        <w:tc>
          <w:tcPr>
            <w:tcW w:w="1659"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30FB037F">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类别</w:t>
            </w:r>
          </w:p>
        </w:tc>
        <w:tc>
          <w:tcPr>
            <w:tcW w:w="5407"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4037D110">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采购内容（包括但不限于）</w:t>
            </w:r>
          </w:p>
        </w:tc>
        <w:tc>
          <w:tcPr>
            <w:tcW w:w="1608"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2DCB9D62">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配送频率</w:t>
            </w:r>
          </w:p>
        </w:tc>
      </w:tr>
      <w:tr w14:paraId="48620961">
        <w:tblPrEx>
          <w:tblCellMar>
            <w:top w:w="15" w:type="dxa"/>
            <w:left w:w="15" w:type="dxa"/>
            <w:bottom w:w="15" w:type="dxa"/>
            <w:right w:w="15" w:type="dxa"/>
          </w:tblCellMar>
        </w:tblPrEx>
        <w:trPr>
          <w:trHeight w:val="454" w:hRule="atLeast"/>
          <w:tblCellSpacing w:w="0" w:type="dxa"/>
          <w:jc w:val="center"/>
        </w:trPr>
        <w:tc>
          <w:tcPr>
            <w:tcW w:w="1659"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75E25A26">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蔬菜</w:t>
            </w:r>
          </w:p>
        </w:tc>
        <w:tc>
          <w:tcPr>
            <w:tcW w:w="5407" w:type="dxa"/>
            <w:tcBorders>
              <w:bottom w:val="single" w:color="000000" w:sz="8" w:space="0"/>
              <w:right w:val="single" w:color="000000" w:sz="8" w:space="0"/>
            </w:tcBorders>
            <w:tcMar>
              <w:top w:w="0" w:type="dxa"/>
              <w:left w:w="108" w:type="dxa"/>
              <w:bottom w:w="0" w:type="dxa"/>
              <w:right w:w="118" w:type="dxa"/>
            </w:tcMar>
            <w:vAlign w:val="center"/>
          </w:tcPr>
          <w:p w14:paraId="5C7B4B6F">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以新鲜蔬菜为主，主要包括有叶菜类、根茎类、瓜类和茄果类、鲜豆类、菌类、薯类、新鲜葱、蒜苗、香菜等</w:t>
            </w:r>
          </w:p>
        </w:tc>
        <w:tc>
          <w:tcPr>
            <w:tcW w:w="1608" w:type="dxa"/>
            <w:tcBorders>
              <w:bottom w:val="single" w:color="000000" w:sz="8" w:space="0"/>
              <w:right w:val="single" w:color="000000" w:sz="8" w:space="0"/>
            </w:tcBorders>
            <w:tcMar>
              <w:top w:w="0" w:type="dxa"/>
              <w:left w:w="108" w:type="dxa"/>
              <w:bottom w:w="0" w:type="dxa"/>
              <w:right w:w="118" w:type="dxa"/>
            </w:tcMar>
            <w:vAlign w:val="center"/>
          </w:tcPr>
          <w:p w14:paraId="3A6A48AE">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67300FBB">
        <w:tblPrEx>
          <w:tblCellMar>
            <w:top w:w="15" w:type="dxa"/>
            <w:left w:w="15" w:type="dxa"/>
            <w:bottom w:w="15" w:type="dxa"/>
            <w:right w:w="15" w:type="dxa"/>
          </w:tblCellMar>
        </w:tblPrEx>
        <w:trPr>
          <w:trHeight w:val="454" w:hRule="atLeast"/>
          <w:tblCellSpacing w:w="0" w:type="dxa"/>
          <w:jc w:val="center"/>
        </w:trPr>
        <w:tc>
          <w:tcPr>
            <w:tcW w:w="1659"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9AFBCE9">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豆制品类</w:t>
            </w:r>
          </w:p>
        </w:tc>
        <w:tc>
          <w:tcPr>
            <w:tcW w:w="5407" w:type="dxa"/>
            <w:tcBorders>
              <w:bottom w:val="single" w:color="000000" w:sz="8" w:space="0"/>
              <w:right w:val="single" w:color="000000" w:sz="8" w:space="0"/>
            </w:tcBorders>
            <w:tcMar>
              <w:top w:w="0" w:type="dxa"/>
              <w:left w:w="108" w:type="dxa"/>
              <w:bottom w:w="0" w:type="dxa"/>
              <w:right w:w="118" w:type="dxa"/>
            </w:tcMar>
            <w:vAlign w:val="center"/>
          </w:tcPr>
          <w:p w14:paraId="571BB7E7">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豆腐、豆干、豆皮等</w:t>
            </w:r>
          </w:p>
        </w:tc>
        <w:tc>
          <w:tcPr>
            <w:tcW w:w="1608" w:type="dxa"/>
            <w:tcBorders>
              <w:bottom w:val="single" w:color="000000" w:sz="8" w:space="0"/>
              <w:right w:val="single" w:color="000000" w:sz="8" w:space="0"/>
            </w:tcBorders>
            <w:tcMar>
              <w:top w:w="0" w:type="dxa"/>
              <w:left w:w="108" w:type="dxa"/>
              <w:bottom w:w="0" w:type="dxa"/>
              <w:right w:w="118" w:type="dxa"/>
            </w:tcMar>
            <w:vAlign w:val="center"/>
          </w:tcPr>
          <w:p w14:paraId="239AB12B">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51F5D772">
        <w:tblPrEx>
          <w:tblCellMar>
            <w:top w:w="15" w:type="dxa"/>
            <w:left w:w="15" w:type="dxa"/>
            <w:bottom w:w="15" w:type="dxa"/>
            <w:right w:w="15" w:type="dxa"/>
          </w:tblCellMar>
        </w:tblPrEx>
        <w:trPr>
          <w:trHeight w:val="454" w:hRule="atLeast"/>
          <w:tblCellSpacing w:w="0" w:type="dxa"/>
          <w:jc w:val="center"/>
        </w:trPr>
        <w:tc>
          <w:tcPr>
            <w:tcW w:w="1659"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8CB956B">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水果</w:t>
            </w:r>
          </w:p>
        </w:tc>
        <w:tc>
          <w:tcPr>
            <w:tcW w:w="5407" w:type="dxa"/>
            <w:tcBorders>
              <w:bottom w:val="single" w:color="000000" w:sz="8" w:space="0"/>
              <w:right w:val="single" w:color="000000" w:sz="8" w:space="0"/>
            </w:tcBorders>
            <w:tcMar>
              <w:top w:w="0" w:type="dxa"/>
              <w:left w:w="108" w:type="dxa"/>
              <w:bottom w:w="0" w:type="dxa"/>
              <w:right w:w="118" w:type="dxa"/>
            </w:tcMar>
            <w:vAlign w:val="center"/>
          </w:tcPr>
          <w:p w14:paraId="7464CD65">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以新鲜水果为主</w:t>
            </w:r>
          </w:p>
        </w:tc>
        <w:tc>
          <w:tcPr>
            <w:tcW w:w="1608" w:type="dxa"/>
            <w:tcBorders>
              <w:bottom w:val="single" w:color="000000" w:sz="8" w:space="0"/>
              <w:right w:val="single" w:color="000000" w:sz="8" w:space="0"/>
            </w:tcBorders>
            <w:tcMar>
              <w:top w:w="0" w:type="dxa"/>
              <w:left w:w="108" w:type="dxa"/>
              <w:bottom w:w="0" w:type="dxa"/>
              <w:right w:w="118" w:type="dxa"/>
            </w:tcMar>
            <w:vAlign w:val="center"/>
          </w:tcPr>
          <w:p w14:paraId="6F97902C">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0168EF2A">
        <w:tblPrEx>
          <w:tblCellMar>
            <w:top w:w="15" w:type="dxa"/>
            <w:left w:w="15" w:type="dxa"/>
            <w:bottom w:w="15" w:type="dxa"/>
            <w:right w:w="15" w:type="dxa"/>
          </w:tblCellMar>
        </w:tblPrEx>
        <w:trPr>
          <w:trHeight w:val="454" w:hRule="atLeast"/>
          <w:tblCellSpacing w:w="0" w:type="dxa"/>
          <w:jc w:val="center"/>
        </w:trPr>
        <w:tc>
          <w:tcPr>
            <w:tcW w:w="1659"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7C7CF4F">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奶制品、糕点</w:t>
            </w:r>
          </w:p>
        </w:tc>
        <w:tc>
          <w:tcPr>
            <w:tcW w:w="5407" w:type="dxa"/>
            <w:tcBorders>
              <w:bottom w:val="single" w:color="000000" w:sz="8" w:space="0"/>
              <w:right w:val="single" w:color="000000" w:sz="8" w:space="0"/>
            </w:tcBorders>
            <w:tcMar>
              <w:top w:w="0" w:type="dxa"/>
              <w:left w:w="108" w:type="dxa"/>
              <w:bottom w:w="0" w:type="dxa"/>
              <w:right w:w="118" w:type="dxa"/>
            </w:tcMar>
            <w:vAlign w:val="center"/>
          </w:tcPr>
          <w:p w14:paraId="07C1E418">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奶制品、中西糕点等</w:t>
            </w:r>
          </w:p>
        </w:tc>
        <w:tc>
          <w:tcPr>
            <w:tcW w:w="1608" w:type="dxa"/>
            <w:tcBorders>
              <w:bottom w:val="single" w:color="000000" w:sz="8" w:space="0"/>
              <w:right w:val="single" w:color="000000" w:sz="8" w:space="0"/>
            </w:tcBorders>
            <w:tcMar>
              <w:top w:w="0" w:type="dxa"/>
              <w:left w:w="108" w:type="dxa"/>
              <w:bottom w:w="0" w:type="dxa"/>
              <w:right w:w="118" w:type="dxa"/>
            </w:tcMar>
            <w:vAlign w:val="center"/>
          </w:tcPr>
          <w:p w14:paraId="28513A2A">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bl>
    <w:p w14:paraId="5291D3EB">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（3）肉类、禽类和水产类</w:t>
      </w:r>
    </w:p>
    <w:tbl>
      <w:tblPr>
        <w:tblStyle w:val="29"/>
        <w:tblW w:w="8728" w:type="dxa"/>
        <w:jc w:val="center"/>
        <w:tblCellSpacing w:w="0" w:type="dxa"/>
        <w:tblLayout w:type="fixed"/>
        <w:tblCellMar>
          <w:top w:w="15" w:type="dxa"/>
          <w:left w:w="15" w:type="dxa"/>
          <w:bottom w:w="15" w:type="dxa"/>
          <w:right w:w="15" w:type="dxa"/>
        </w:tblCellMar>
      </w:tblPr>
      <w:tblGrid>
        <w:gridCol w:w="1668"/>
        <w:gridCol w:w="5448"/>
        <w:gridCol w:w="1612"/>
      </w:tblGrid>
      <w:tr w14:paraId="1BF77BB4">
        <w:tblPrEx>
          <w:tblCellMar>
            <w:top w:w="15" w:type="dxa"/>
            <w:left w:w="15" w:type="dxa"/>
            <w:bottom w:w="15" w:type="dxa"/>
            <w:right w:w="15" w:type="dxa"/>
          </w:tblCellMar>
        </w:tblPrEx>
        <w:trPr>
          <w:trHeight w:val="454" w:hRule="atLeast"/>
          <w:tblCellSpacing w:w="0" w:type="dxa"/>
          <w:jc w:val="center"/>
        </w:trPr>
        <w:tc>
          <w:tcPr>
            <w:tcW w:w="1668"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18FE0CEB">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类别</w:t>
            </w:r>
          </w:p>
        </w:tc>
        <w:tc>
          <w:tcPr>
            <w:tcW w:w="5448"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2B4453CF">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采购内容（包括但不限于）</w:t>
            </w:r>
          </w:p>
        </w:tc>
        <w:tc>
          <w:tcPr>
            <w:tcW w:w="1612"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438FD2CD">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配送频率</w:t>
            </w:r>
          </w:p>
        </w:tc>
      </w:tr>
      <w:tr w14:paraId="1B198935">
        <w:tblPrEx>
          <w:tblCellMar>
            <w:top w:w="15" w:type="dxa"/>
            <w:left w:w="15" w:type="dxa"/>
            <w:bottom w:w="15" w:type="dxa"/>
            <w:right w:w="15" w:type="dxa"/>
          </w:tblCellMar>
        </w:tblPrEx>
        <w:trPr>
          <w:trHeight w:val="454" w:hRule="atLeast"/>
          <w:tblCellSpacing w:w="0" w:type="dxa"/>
          <w:jc w:val="center"/>
        </w:trPr>
        <w:tc>
          <w:tcPr>
            <w:tcW w:w="166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7B09FD1">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猪肉及肉制品</w:t>
            </w:r>
          </w:p>
        </w:tc>
        <w:tc>
          <w:tcPr>
            <w:tcW w:w="5448" w:type="dxa"/>
            <w:tcBorders>
              <w:bottom w:val="single" w:color="000000" w:sz="8" w:space="0"/>
              <w:right w:val="single" w:color="000000" w:sz="8" w:space="0"/>
            </w:tcBorders>
            <w:tcMar>
              <w:top w:w="0" w:type="dxa"/>
              <w:left w:w="108" w:type="dxa"/>
              <w:bottom w:w="0" w:type="dxa"/>
              <w:right w:w="118" w:type="dxa"/>
            </w:tcMar>
            <w:vAlign w:val="center"/>
          </w:tcPr>
          <w:p w14:paraId="09C716FB">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鲜猪肉、猪舌、猪耳朵、排骨、大骨、猪蹄、猪肝等</w:t>
            </w:r>
          </w:p>
        </w:tc>
        <w:tc>
          <w:tcPr>
            <w:tcW w:w="1612" w:type="dxa"/>
            <w:tcBorders>
              <w:bottom w:val="single" w:color="000000" w:sz="8" w:space="0"/>
              <w:right w:val="single" w:color="000000" w:sz="8" w:space="0"/>
            </w:tcBorders>
            <w:tcMar>
              <w:top w:w="0" w:type="dxa"/>
              <w:left w:w="108" w:type="dxa"/>
              <w:bottom w:w="0" w:type="dxa"/>
              <w:right w:w="118" w:type="dxa"/>
            </w:tcMar>
            <w:vAlign w:val="center"/>
          </w:tcPr>
          <w:p w14:paraId="7E3CF0F7">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289165C9">
        <w:tblPrEx>
          <w:tblCellMar>
            <w:top w:w="15" w:type="dxa"/>
            <w:left w:w="15" w:type="dxa"/>
            <w:bottom w:w="15" w:type="dxa"/>
            <w:right w:w="15" w:type="dxa"/>
          </w:tblCellMar>
        </w:tblPrEx>
        <w:trPr>
          <w:trHeight w:val="560" w:hRule="atLeast"/>
          <w:tblCellSpacing w:w="0" w:type="dxa"/>
          <w:jc w:val="center"/>
        </w:trPr>
        <w:tc>
          <w:tcPr>
            <w:tcW w:w="166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1D497725">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牛肉</w:t>
            </w:r>
          </w:p>
        </w:tc>
        <w:tc>
          <w:tcPr>
            <w:tcW w:w="5448" w:type="dxa"/>
            <w:tcBorders>
              <w:bottom w:val="single" w:color="000000" w:sz="8" w:space="0"/>
              <w:right w:val="single" w:color="000000" w:sz="8" w:space="0"/>
            </w:tcBorders>
            <w:tcMar>
              <w:top w:w="0" w:type="dxa"/>
              <w:left w:w="108" w:type="dxa"/>
              <w:bottom w:w="0" w:type="dxa"/>
              <w:right w:w="118" w:type="dxa"/>
            </w:tcMar>
            <w:vAlign w:val="center"/>
          </w:tcPr>
          <w:p w14:paraId="3ECBDDD3">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鲜牛肉、牛骨、牛排骨等</w:t>
            </w:r>
          </w:p>
        </w:tc>
        <w:tc>
          <w:tcPr>
            <w:tcW w:w="1612" w:type="dxa"/>
            <w:tcBorders>
              <w:bottom w:val="single" w:color="000000" w:sz="8" w:space="0"/>
              <w:right w:val="single" w:color="000000" w:sz="8" w:space="0"/>
            </w:tcBorders>
            <w:tcMar>
              <w:top w:w="0" w:type="dxa"/>
              <w:left w:w="108" w:type="dxa"/>
              <w:bottom w:w="0" w:type="dxa"/>
              <w:right w:w="118" w:type="dxa"/>
            </w:tcMar>
            <w:vAlign w:val="center"/>
          </w:tcPr>
          <w:p w14:paraId="577742C3">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221CA9D4">
        <w:tblPrEx>
          <w:tblCellMar>
            <w:top w:w="15" w:type="dxa"/>
            <w:left w:w="15" w:type="dxa"/>
            <w:bottom w:w="15" w:type="dxa"/>
            <w:right w:w="15" w:type="dxa"/>
          </w:tblCellMar>
        </w:tblPrEx>
        <w:trPr>
          <w:trHeight w:val="495" w:hRule="atLeast"/>
          <w:tblCellSpacing w:w="0" w:type="dxa"/>
          <w:jc w:val="center"/>
        </w:trPr>
        <w:tc>
          <w:tcPr>
            <w:tcW w:w="166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71C9E7F3">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羊肉</w:t>
            </w:r>
          </w:p>
        </w:tc>
        <w:tc>
          <w:tcPr>
            <w:tcW w:w="5448" w:type="dxa"/>
            <w:tcBorders>
              <w:bottom w:val="single" w:color="000000" w:sz="8" w:space="0"/>
              <w:right w:val="single" w:color="000000" w:sz="8" w:space="0"/>
            </w:tcBorders>
            <w:tcMar>
              <w:top w:w="0" w:type="dxa"/>
              <w:left w:w="108" w:type="dxa"/>
              <w:bottom w:w="0" w:type="dxa"/>
              <w:right w:w="118" w:type="dxa"/>
            </w:tcMar>
            <w:vAlign w:val="center"/>
          </w:tcPr>
          <w:p w14:paraId="2EA8E048">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鲜羊肉、羊排骨等</w:t>
            </w:r>
          </w:p>
        </w:tc>
        <w:tc>
          <w:tcPr>
            <w:tcW w:w="1612" w:type="dxa"/>
            <w:tcBorders>
              <w:bottom w:val="single" w:color="000000" w:sz="8" w:space="0"/>
              <w:right w:val="single" w:color="000000" w:sz="8" w:space="0"/>
            </w:tcBorders>
            <w:tcMar>
              <w:top w:w="0" w:type="dxa"/>
              <w:left w:w="108" w:type="dxa"/>
              <w:bottom w:w="0" w:type="dxa"/>
              <w:right w:w="118" w:type="dxa"/>
            </w:tcMar>
            <w:vAlign w:val="center"/>
          </w:tcPr>
          <w:p w14:paraId="29E9F4EC">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651A63BB">
        <w:tblPrEx>
          <w:tblCellMar>
            <w:top w:w="15" w:type="dxa"/>
            <w:left w:w="15" w:type="dxa"/>
            <w:bottom w:w="15" w:type="dxa"/>
            <w:right w:w="15" w:type="dxa"/>
          </w:tblCellMar>
        </w:tblPrEx>
        <w:trPr>
          <w:trHeight w:val="454" w:hRule="atLeast"/>
          <w:tblCellSpacing w:w="0" w:type="dxa"/>
          <w:jc w:val="center"/>
        </w:trPr>
        <w:tc>
          <w:tcPr>
            <w:tcW w:w="166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884D32A">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冷冻食品</w:t>
            </w:r>
          </w:p>
        </w:tc>
        <w:tc>
          <w:tcPr>
            <w:tcW w:w="5448" w:type="dxa"/>
            <w:tcBorders>
              <w:bottom w:val="single" w:color="000000" w:sz="8" w:space="0"/>
              <w:right w:val="single" w:color="000000" w:sz="8" w:space="0"/>
            </w:tcBorders>
            <w:tcMar>
              <w:top w:w="0" w:type="dxa"/>
              <w:left w:w="108" w:type="dxa"/>
              <w:bottom w:w="0" w:type="dxa"/>
              <w:right w:w="118" w:type="dxa"/>
            </w:tcMar>
            <w:vAlign w:val="center"/>
          </w:tcPr>
          <w:p w14:paraId="545D5A6C">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水产冷冻食品、畜产冷冻食品、其他冷冻食品等</w:t>
            </w:r>
          </w:p>
        </w:tc>
        <w:tc>
          <w:tcPr>
            <w:tcW w:w="1612" w:type="dxa"/>
            <w:tcBorders>
              <w:bottom w:val="single" w:color="000000" w:sz="8" w:space="0"/>
              <w:right w:val="single" w:color="000000" w:sz="8" w:space="0"/>
            </w:tcBorders>
            <w:tcMar>
              <w:top w:w="0" w:type="dxa"/>
              <w:left w:w="108" w:type="dxa"/>
              <w:bottom w:w="0" w:type="dxa"/>
              <w:right w:w="118" w:type="dxa"/>
            </w:tcMar>
            <w:vAlign w:val="center"/>
          </w:tcPr>
          <w:p w14:paraId="60861A14">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74B28D1A">
        <w:tblPrEx>
          <w:tblCellMar>
            <w:top w:w="15" w:type="dxa"/>
            <w:left w:w="15" w:type="dxa"/>
            <w:bottom w:w="15" w:type="dxa"/>
            <w:right w:w="15" w:type="dxa"/>
          </w:tblCellMar>
        </w:tblPrEx>
        <w:trPr>
          <w:trHeight w:val="454" w:hRule="atLeast"/>
          <w:tblCellSpacing w:w="0" w:type="dxa"/>
          <w:jc w:val="center"/>
        </w:trPr>
        <w:tc>
          <w:tcPr>
            <w:tcW w:w="166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FB25CE4">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蛋类</w:t>
            </w:r>
          </w:p>
        </w:tc>
        <w:tc>
          <w:tcPr>
            <w:tcW w:w="5448" w:type="dxa"/>
            <w:tcBorders>
              <w:bottom w:val="single" w:color="000000" w:sz="8" w:space="0"/>
              <w:right w:val="single" w:color="000000" w:sz="8" w:space="0"/>
            </w:tcBorders>
            <w:tcMar>
              <w:top w:w="0" w:type="dxa"/>
              <w:left w:w="108" w:type="dxa"/>
              <w:bottom w:w="0" w:type="dxa"/>
              <w:right w:w="118" w:type="dxa"/>
            </w:tcMar>
            <w:vAlign w:val="center"/>
          </w:tcPr>
          <w:p w14:paraId="471F70D3">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鸡蛋、鸭蛋、鹌鹑蛋、皮蛋、咸鸭蛋等</w:t>
            </w:r>
          </w:p>
        </w:tc>
        <w:tc>
          <w:tcPr>
            <w:tcW w:w="1612" w:type="dxa"/>
            <w:tcBorders>
              <w:bottom w:val="single" w:color="000000" w:sz="8" w:space="0"/>
              <w:right w:val="single" w:color="000000" w:sz="8" w:space="0"/>
            </w:tcBorders>
            <w:tcMar>
              <w:top w:w="0" w:type="dxa"/>
              <w:left w:w="108" w:type="dxa"/>
              <w:bottom w:w="0" w:type="dxa"/>
              <w:right w:w="118" w:type="dxa"/>
            </w:tcMar>
            <w:vAlign w:val="center"/>
          </w:tcPr>
          <w:p w14:paraId="41212CD3">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65F4EE1D">
        <w:tblPrEx>
          <w:tblCellMar>
            <w:top w:w="15" w:type="dxa"/>
            <w:left w:w="15" w:type="dxa"/>
            <w:bottom w:w="15" w:type="dxa"/>
            <w:right w:w="15" w:type="dxa"/>
          </w:tblCellMar>
        </w:tblPrEx>
        <w:trPr>
          <w:trHeight w:val="454" w:hRule="atLeast"/>
          <w:tblCellSpacing w:w="0" w:type="dxa"/>
          <w:jc w:val="center"/>
        </w:trPr>
        <w:tc>
          <w:tcPr>
            <w:tcW w:w="166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1DCD7F0">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禽类</w:t>
            </w:r>
          </w:p>
        </w:tc>
        <w:tc>
          <w:tcPr>
            <w:tcW w:w="5448" w:type="dxa"/>
            <w:tcBorders>
              <w:bottom w:val="single" w:color="000000" w:sz="8" w:space="0"/>
              <w:right w:val="single" w:color="000000" w:sz="8" w:space="0"/>
            </w:tcBorders>
            <w:tcMar>
              <w:top w:w="0" w:type="dxa"/>
              <w:left w:w="108" w:type="dxa"/>
              <w:bottom w:w="0" w:type="dxa"/>
              <w:right w:w="118" w:type="dxa"/>
            </w:tcMar>
            <w:vAlign w:val="center"/>
          </w:tcPr>
          <w:p w14:paraId="28D188E8">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鸡、鸭、鹅、鸽、鹌鹑等</w:t>
            </w:r>
          </w:p>
        </w:tc>
        <w:tc>
          <w:tcPr>
            <w:tcW w:w="1612" w:type="dxa"/>
            <w:tcBorders>
              <w:bottom w:val="single" w:color="000000" w:sz="8" w:space="0"/>
              <w:right w:val="single" w:color="000000" w:sz="8" w:space="0"/>
            </w:tcBorders>
            <w:tcMar>
              <w:top w:w="0" w:type="dxa"/>
              <w:left w:w="108" w:type="dxa"/>
              <w:bottom w:w="0" w:type="dxa"/>
              <w:right w:w="118" w:type="dxa"/>
            </w:tcMar>
            <w:vAlign w:val="center"/>
          </w:tcPr>
          <w:p w14:paraId="34AB0A12">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r w14:paraId="0F12F820">
        <w:tblPrEx>
          <w:tblCellMar>
            <w:top w:w="15" w:type="dxa"/>
            <w:left w:w="15" w:type="dxa"/>
            <w:bottom w:w="15" w:type="dxa"/>
            <w:right w:w="15" w:type="dxa"/>
          </w:tblCellMar>
        </w:tblPrEx>
        <w:trPr>
          <w:trHeight w:val="785" w:hRule="atLeast"/>
          <w:tblCellSpacing w:w="0" w:type="dxa"/>
          <w:jc w:val="center"/>
        </w:trPr>
        <w:tc>
          <w:tcPr>
            <w:tcW w:w="166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5A08D72F">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水产类</w:t>
            </w:r>
          </w:p>
        </w:tc>
        <w:tc>
          <w:tcPr>
            <w:tcW w:w="5448" w:type="dxa"/>
            <w:tcBorders>
              <w:bottom w:val="single" w:color="000000" w:sz="8" w:space="0"/>
              <w:right w:val="single" w:color="000000" w:sz="8" w:space="0"/>
            </w:tcBorders>
            <w:tcMar>
              <w:top w:w="0" w:type="dxa"/>
              <w:left w:w="108" w:type="dxa"/>
              <w:bottom w:w="0" w:type="dxa"/>
              <w:right w:w="118" w:type="dxa"/>
            </w:tcMar>
            <w:vAlign w:val="center"/>
          </w:tcPr>
          <w:p w14:paraId="226A88ED">
            <w:pPr>
              <w:pStyle w:val="28"/>
              <w:spacing w:line="460" w:lineRule="atLeast"/>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草鱼、鲫鱼、江鲢、鲤鱼等各类淡水鱼；虾类、蟹类、贝类等</w:t>
            </w:r>
          </w:p>
        </w:tc>
        <w:tc>
          <w:tcPr>
            <w:tcW w:w="1612" w:type="dxa"/>
            <w:tcBorders>
              <w:bottom w:val="single" w:color="000000" w:sz="8" w:space="0"/>
              <w:right w:val="single" w:color="000000" w:sz="8" w:space="0"/>
            </w:tcBorders>
            <w:tcMar>
              <w:top w:w="0" w:type="dxa"/>
              <w:left w:w="108" w:type="dxa"/>
              <w:bottom w:w="0" w:type="dxa"/>
              <w:right w:w="118" w:type="dxa"/>
            </w:tcMar>
            <w:vAlign w:val="center"/>
          </w:tcPr>
          <w:p w14:paraId="328CBB60">
            <w:pPr>
              <w:pStyle w:val="28"/>
              <w:spacing w:line="460" w:lineRule="atLeast"/>
              <w:jc w:val="center"/>
              <w:textAlignment w:val="baseline"/>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每天按需配送</w:t>
            </w:r>
          </w:p>
        </w:tc>
      </w:tr>
    </w:tbl>
    <w:p w14:paraId="2F6439B9">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备注：项目清单仅列举国家税务总局钟祥市税务局各食堂常用食材，项目实际采购的品种不限于清单，根据实际采购需求确定。</w:t>
      </w:r>
    </w:p>
    <w:p w14:paraId="5F6C5A32">
      <w:pPr>
        <w:pStyle w:val="5"/>
        <w:keepNext w:val="0"/>
        <w:spacing w:before="0" w:after="0" w:line="360" w:lineRule="auto"/>
        <w:rPr>
          <w:rFonts w:hint="eastAsia" w:ascii="宋体" w:hAnsi="宋体" w:eastAsia="宋体" w:cs="宋体"/>
          <w:b/>
          <w:bCs/>
          <w:sz w:val="21"/>
          <w:szCs w:val="21"/>
        </w:rPr>
      </w:pPr>
      <w:bookmarkStart w:id="120" w:name="_Toc256000005"/>
      <w:r>
        <w:rPr>
          <w:rFonts w:hint="eastAsia" w:ascii="宋体" w:hAnsi="宋体" w:eastAsia="宋体" w:cs="宋体"/>
          <w:sz w:val="21"/>
          <w:szCs w:val="21"/>
        </w:rPr>
        <w:t>1.2.2项目实施要求</w:t>
      </w:r>
      <w:bookmarkEnd w:id="120"/>
    </w:p>
    <w:p w14:paraId="3ACDF3A1">
      <w:pPr>
        <w:pStyle w:val="6"/>
        <w:keepNext w:val="0"/>
        <w:spacing w:before="0" w:after="0" w:line="360" w:lineRule="auto"/>
        <w:rPr>
          <w:rFonts w:hint="eastAsia" w:ascii="宋体" w:hAnsi="宋体" w:eastAsia="宋体" w:cs="宋体"/>
          <w:b/>
          <w:bCs/>
          <w:sz w:val="21"/>
          <w:szCs w:val="21"/>
        </w:rPr>
      </w:pPr>
      <w:r>
        <w:rPr>
          <w:rFonts w:hint="eastAsia" w:ascii="宋体" w:hAnsi="宋体" w:eastAsia="宋体" w:cs="宋体"/>
          <w:sz w:val="21"/>
          <w:szCs w:val="21"/>
        </w:rPr>
        <w:t>1.2.2.1实施范围要求</w:t>
      </w:r>
    </w:p>
    <w:p w14:paraId="2CB4C171">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为国家税务总局钟祥市税务局机关、郢中分局、第二分局、胡集分局、双河分局、文集分局、洋梓分局各食堂提供食材配送。</w:t>
      </w:r>
    </w:p>
    <w:p w14:paraId="71EA9799">
      <w:pPr>
        <w:pStyle w:val="6"/>
        <w:keepNext w:val="0"/>
        <w:spacing w:before="0" w:after="0" w:line="360" w:lineRule="auto"/>
        <w:rPr>
          <w:rFonts w:hint="eastAsia" w:ascii="宋体" w:hAnsi="宋体" w:eastAsia="宋体" w:cs="宋体"/>
          <w:b/>
          <w:bCs/>
          <w:sz w:val="21"/>
          <w:szCs w:val="21"/>
        </w:rPr>
      </w:pPr>
      <w:r>
        <w:rPr>
          <w:rFonts w:hint="eastAsia" w:ascii="宋体" w:hAnsi="宋体" w:eastAsia="宋体" w:cs="宋体"/>
          <w:sz w:val="21"/>
          <w:szCs w:val="21"/>
        </w:rPr>
        <w:t>1.2.2.2实施时间要求</w:t>
      </w:r>
    </w:p>
    <w:p w14:paraId="13FD128D">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本次项目服务期1年。</w:t>
      </w:r>
    </w:p>
    <w:p w14:paraId="3CCFC176">
      <w:pPr>
        <w:pStyle w:val="6"/>
        <w:keepNext w:val="0"/>
        <w:spacing w:before="0" w:after="0" w:line="360" w:lineRule="auto"/>
        <w:rPr>
          <w:rFonts w:hint="eastAsia" w:ascii="宋体" w:hAnsi="宋体" w:eastAsia="宋体" w:cs="宋体"/>
          <w:b/>
          <w:bCs/>
          <w:sz w:val="21"/>
          <w:szCs w:val="21"/>
        </w:rPr>
      </w:pPr>
      <w:r>
        <w:rPr>
          <w:rFonts w:hint="eastAsia" w:ascii="宋体" w:hAnsi="宋体" w:eastAsia="宋体" w:cs="宋体"/>
          <w:sz w:val="21"/>
          <w:szCs w:val="21"/>
        </w:rPr>
        <w:t>1.2.2.3实施地点要求</w:t>
      </w:r>
    </w:p>
    <w:p w14:paraId="1C3CB344">
      <w:pPr>
        <w:pStyle w:val="30"/>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具体配送地址如下：</w:t>
      </w:r>
    </w:p>
    <w:tbl>
      <w:tblPr>
        <w:tblStyle w:val="29"/>
        <w:tblW w:w="7300" w:type="dxa"/>
        <w:jc w:val="center"/>
        <w:tblCellSpacing w:w="0" w:type="dxa"/>
        <w:tblLayout w:type="fixed"/>
        <w:tblCellMar>
          <w:top w:w="15" w:type="dxa"/>
          <w:left w:w="15" w:type="dxa"/>
          <w:bottom w:w="15" w:type="dxa"/>
          <w:right w:w="15" w:type="dxa"/>
        </w:tblCellMar>
      </w:tblPr>
      <w:tblGrid>
        <w:gridCol w:w="887"/>
        <w:gridCol w:w="1677"/>
        <w:gridCol w:w="3503"/>
        <w:gridCol w:w="1233"/>
      </w:tblGrid>
      <w:tr w14:paraId="769D9621">
        <w:tblPrEx>
          <w:tblCellMar>
            <w:top w:w="15" w:type="dxa"/>
            <w:left w:w="15" w:type="dxa"/>
            <w:bottom w:w="15" w:type="dxa"/>
            <w:right w:w="15" w:type="dxa"/>
          </w:tblCellMar>
        </w:tblPrEx>
        <w:trPr>
          <w:trHeight w:val="460" w:hRule="atLeast"/>
          <w:tblCellSpacing w:w="0" w:type="dxa"/>
          <w:jc w:val="center"/>
        </w:trPr>
        <w:tc>
          <w:tcPr>
            <w:tcW w:w="887"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3826BB9F">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序号</w:t>
            </w:r>
          </w:p>
        </w:tc>
        <w:tc>
          <w:tcPr>
            <w:tcW w:w="1677"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21E8CCCF">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食堂名称</w:t>
            </w:r>
          </w:p>
        </w:tc>
        <w:tc>
          <w:tcPr>
            <w:tcW w:w="3503"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35239A73">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配送地址</w:t>
            </w:r>
          </w:p>
        </w:tc>
        <w:tc>
          <w:tcPr>
            <w:tcW w:w="1233" w:type="dxa"/>
            <w:tcBorders>
              <w:top w:val="single" w:color="000000" w:sz="8" w:space="0"/>
              <w:bottom w:val="single" w:color="000000" w:sz="8" w:space="0"/>
              <w:right w:val="single" w:color="000000" w:sz="8" w:space="0"/>
            </w:tcBorders>
            <w:tcMar>
              <w:top w:w="0" w:type="dxa"/>
              <w:left w:w="108" w:type="dxa"/>
              <w:bottom w:w="0" w:type="dxa"/>
              <w:right w:w="118" w:type="dxa"/>
            </w:tcMar>
            <w:vAlign w:val="top"/>
          </w:tcPr>
          <w:p w14:paraId="18A3EAC7">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bCs/>
                <w:i w:val="0"/>
                <w:iCs w:val="0"/>
                <w:smallCaps w:val="0"/>
                <w:color w:val="000000"/>
                <w:sz w:val="21"/>
                <w:szCs w:val="21"/>
              </w:rPr>
              <w:t>备注</w:t>
            </w:r>
          </w:p>
        </w:tc>
      </w:tr>
      <w:tr w14:paraId="50E085B2">
        <w:tblPrEx>
          <w:tblCellMar>
            <w:top w:w="15" w:type="dxa"/>
            <w:left w:w="15" w:type="dxa"/>
            <w:bottom w:w="15" w:type="dxa"/>
            <w:right w:w="15" w:type="dxa"/>
          </w:tblCellMar>
        </w:tblPrEx>
        <w:trPr>
          <w:trHeight w:val="460" w:hRule="atLeast"/>
          <w:tblCellSpacing w:w="0" w:type="dxa"/>
          <w:jc w:val="center"/>
        </w:trPr>
        <w:tc>
          <w:tcPr>
            <w:tcW w:w="88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3C24917F">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w:t>
            </w:r>
          </w:p>
        </w:tc>
        <w:tc>
          <w:tcPr>
            <w:tcW w:w="1677" w:type="dxa"/>
            <w:tcBorders>
              <w:bottom w:val="single" w:color="000000" w:sz="8" w:space="0"/>
              <w:right w:val="single" w:color="000000" w:sz="8" w:space="0"/>
            </w:tcBorders>
            <w:tcMar>
              <w:top w:w="0" w:type="dxa"/>
              <w:left w:w="108" w:type="dxa"/>
              <w:bottom w:w="0" w:type="dxa"/>
              <w:right w:w="118" w:type="dxa"/>
            </w:tcMar>
            <w:vAlign w:val="center"/>
          </w:tcPr>
          <w:p w14:paraId="3ADFC60A">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机关食堂</w:t>
            </w:r>
          </w:p>
        </w:tc>
        <w:tc>
          <w:tcPr>
            <w:tcW w:w="3503" w:type="dxa"/>
            <w:tcBorders>
              <w:bottom w:val="single" w:color="000000" w:sz="8" w:space="0"/>
              <w:right w:val="single" w:color="000000" w:sz="8" w:space="0"/>
            </w:tcBorders>
            <w:tcMar>
              <w:top w:w="0" w:type="dxa"/>
              <w:left w:w="108" w:type="dxa"/>
              <w:bottom w:w="0" w:type="dxa"/>
              <w:right w:w="118" w:type="dxa"/>
            </w:tcMar>
            <w:vAlign w:val="center"/>
          </w:tcPr>
          <w:p w14:paraId="0277701A">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钟祥市郢中镇石城大道西路15号</w:t>
            </w:r>
          </w:p>
        </w:tc>
        <w:tc>
          <w:tcPr>
            <w:tcW w:w="1233" w:type="dxa"/>
            <w:vMerge w:val="restart"/>
            <w:tcBorders>
              <w:bottom w:val="nil"/>
              <w:right w:val="single" w:color="000000" w:sz="8" w:space="0"/>
            </w:tcBorders>
            <w:tcMar>
              <w:top w:w="0" w:type="dxa"/>
              <w:left w:w="108" w:type="dxa"/>
              <w:bottom w:w="0" w:type="dxa"/>
              <w:right w:w="118" w:type="dxa"/>
            </w:tcMar>
            <w:vAlign w:val="center"/>
          </w:tcPr>
          <w:p w14:paraId="22468918">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按需配送</w:t>
            </w:r>
          </w:p>
        </w:tc>
      </w:tr>
      <w:tr w14:paraId="10F266DE">
        <w:tblPrEx>
          <w:tblCellMar>
            <w:top w:w="15" w:type="dxa"/>
            <w:left w:w="15" w:type="dxa"/>
            <w:bottom w:w="15" w:type="dxa"/>
            <w:right w:w="15" w:type="dxa"/>
          </w:tblCellMar>
        </w:tblPrEx>
        <w:trPr>
          <w:trHeight w:val="460" w:hRule="atLeast"/>
          <w:tblCellSpacing w:w="0" w:type="dxa"/>
          <w:jc w:val="center"/>
        </w:trPr>
        <w:tc>
          <w:tcPr>
            <w:tcW w:w="88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704F980">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w:t>
            </w:r>
          </w:p>
        </w:tc>
        <w:tc>
          <w:tcPr>
            <w:tcW w:w="1677" w:type="dxa"/>
            <w:tcBorders>
              <w:bottom w:val="single" w:color="000000" w:sz="8" w:space="0"/>
              <w:right w:val="single" w:color="000000" w:sz="8" w:space="0"/>
            </w:tcBorders>
            <w:tcMar>
              <w:top w:w="0" w:type="dxa"/>
              <w:left w:w="108" w:type="dxa"/>
              <w:bottom w:w="0" w:type="dxa"/>
              <w:right w:w="118" w:type="dxa"/>
            </w:tcMar>
            <w:vAlign w:val="center"/>
          </w:tcPr>
          <w:p w14:paraId="76A1876D">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郢中分局食堂</w:t>
            </w:r>
          </w:p>
        </w:tc>
        <w:tc>
          <w:tcPr>
            <w:tcW w:w="3503" w:type="dxa"/>
            <w:tcBorders>
              <w:bottom w:val="single" w:color="000000" w:sz="8" w:space="0"/>
              <w:right w:val="single" w:color="000000" w:sz="8" w:space="0"/>
            </w:tcBorders>
            <w:tcMar>
              <w:top w:w="0" w:type="dxa"/>
              <w:left w:w="108" w:type="dxa"/>
              <w:bottom w:w="0" w:type="dxa"/>
              <w:right w:w="118" w:type="dxa"/>
            </w:tcMar>
            <w:vAlign w:val="center"/>
          </w:tcPr>
          <w:p w14:paraId="627D5F3D">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钟祥市郢中镇东街16号</w:t>
            </w:r>
          </w:p>
        </w:tc>
        <w:tc>
          <w:tcPr>
            <w:tcW w:w="1233" w:type="dxa"/>
            <w:vMerge w:val="continue"/>
            <w:tcBorders>
              <w:right w:val="single" w:color="000000" w:sz="8" w:space="0"/>
            </w:tcBorders>
            <w:vAlign w:val="center"/>
          </w:tcPr>
          <w:p w14:paraId="7112B914">
            <w:pPr>
              <w:rPr>
                <w:rFonts w:hint="eastAsia" w:ascii="宋体" w:hAnsi="宋体" w:eastAsia="宋体" w:cs="宋体"/>
                <w:b w:val="0"/>
                <w:bCs w:val="0"/>
                <w:i w:val="0"/>
                <w:iCs w:val="0"/>
                <w:smallCaps w:val="0"/>
                <w:color w:val="000000"/>
                <w:sz w:val="21"/>
                <w:szCs w:val="21"/>
              </w:rPr>
            </w:pPr>
          </w:p>
        </w:tc>
      </w:tr>
      <w:tr w14:paraId="5CFEC5E4">
        <w:tblPrEx>
          <w:tblCellMar>
            <w:top w:w="15" w:type="dxa"/>
            <w:left w:w="15" w:type="dxa"/>
            <w:bottom w:w="15" w:type="dxa"/>
            <w:right w:w="15" w:type="dxa"/>
          </w:tblCellMar>
        </w:tblPrEx>
        <w:trPr>
          <w:trHeight w:val="460" w:hRule="atLeast"/>
          <w:tblCellSpacing w:w="0" w:type="dxa"/>
          <w:jc w:val="center"/>
        </w:trPr>
        <w:tc>
          <w:tcPr>
            <w:tcW w:w="88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FE5B69C">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w:t>
            </w:r>
          </w:p>
        </w:tc>
        <w:tc>
          <w:tcPr>
            <w:tcW w:w="1677" w:type="dxa"/>
            <w:tcBorders>
              <w:bottom w:val="single" w:color="000000" w:sz="8" w:space="0"/>
              <w:right w:val="single" w:color="000000" w:sz="8" w:space="0"/>
            </w:tcBorders>
            <w:tcMar>
              <w:top w:w="0" w:type="dxa"/>
              <w:left w:w="108" w:type="dxa"/>
              <w:bottom w:w="0" w:type="dxa"/>
              <w:right w:w="118" w:type="dxa"/>
            </w:tcMar>
            <w:vAlign w:val="center"/>
          </w:tcPr>
          <w:p w14:paraId="1C981151">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第二分局食堂</w:t>
            </w:r>
          </w:p>
        </w:tc>
        <w:tc>
          <w:tcPr>
            <w:tcW w:w="3503" w:type="dxa"/>
            <w:tcBorders>
              <w:bottom w:val="single" w:color="000000" w:sz="8" w:space="0"/>
              <w:right w:val="single" w:color="000000" w:sz="8" w:space="0"/>
            </w:tcBorders>
            <w:tcMar>
              <w:top w:w="0" w:type="dxa"/>
              <w:left w:w="108" w:type="dxa"/>
              <w:bottom w:w="0" w:type="dxa"/>
              <w:right w:w="118" w:type="dxa"/>
            </w:tcMar>
            <w:vAlign w:val="center"/>
          </w:tcPr>
          <w:p w14:paraId="7379B0E9">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钟祥市郢中镇承天东路45号</w:t>
            </w:r>
          </w:p>
        </w:tc>
        <w:tc>
          <w:tcPr>
            <w:tcW w:w="1233" w:type="dxa"/>
            <w:vMerge w:val="continue"/>
            <w:tcBorders>
              <w:right w:val="single" w:color="000000" w:sz="8" w:space="0"/>
            </w:tcBorders>
            <w:vAlign w:val="center"/>
          </w:tcPr>
          <w:p w14:paraId="706A7B86">
            <w:pPr>
              <w:rPr>
                <w:rFonts w:hint="eastAsia" w:ascii="宋体" w:hAnsi="宋体" w:eastAsia="宋体" w:cs="宋体"/>
                <w:b w:val="0"/>
                <w:bCs w:val="0"/>
                <w:i w:val="0"/>
                <w:iCs w:val="0"/>
                <w:smallCaps w:val="0"/>
                <w:color w:val="000000"/>
                <w:sz w:val="21"/>
                <w:szCs w:val="21"/>
              </w:rPr>
            </w:pPr>
          </w:p>
        </w:tc>
      </w:tr>
      <w:tr w14:paraId="4A48935E">
        <w:tblPrEx>
          <w:tblCellMar>
            <w:top w:w="15" w:type="dxa"/>
            <w:left w:w="15" w:type="dxa"/>
            <w:bottom w:w="15" w:type="dxa"/>
            <w:right w:w="15" w:type="dxa"/>
          </w:tblCellMar>
        </w:tblPrEx>
        <w:trPr>
          <w:trHeight w:val="460" w:hRule="atLeast"/>
          <w:tblCellSpacing w:w="0" w:type="dxa"/>
          <w:jc w:val="center"/>
        </w:trPr>
        <w:tc>
          <w:tcPr>
            <w:tcW w:w="88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1A54EF5A">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4</w:t>
            </w:r>
          </w:p>
        </w:tc>
        <w:tc>
          <w:tcPr>
            <w:tcW w:w="1677" w:type="dxa"/>
            <w:tcBorders>
              <w:bottom w:val="single" w:color="000000" w:sz="8" w:space="0"/>
              <w:right w:val="single" w:color="000000" w:sz="8" w:space="0"/>
            </w:tcBorders>
            <w:tcMar>
              <w:top w:w="0" w:type="dxa"/>
              <w:left w:w="108" w:type="dxa"/>
              <w:bottom w:w="0" w:type="dxa"/>
              <w:right w:w="118" w:type="dxa"/>
            </w:tcMar>
            <w:vAlign w:val="center"/>
          </w:tcPr>
          <w:p w14:paraId="3A9A8A9F">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胡集分局食堂</w:t>
            </w:r>
          </w:p>
        </w:tc>
        <w:tc>
          <w:tcPr>
            <w:tcW w:w="3503" w:type="dxa"/>
            <w:tcBorders>
              <w:bottom w:val="single" w:color="000000" w:sz="8" w:space="0"/>
              <w:right w:val="single" w:color="000000" w:sz="8" w:space="0"/>
            </w:tcBorders>
            <w:tcMar>
              <w:top w:w="0" w:type="dxa"/>
              <w:left w:w="108" w:type="dxa"/>
              <w:bottom w:w="0" w:type="dxa"/>
              <w:right w:w="118" w:type="dxa"/>
            </w:tcMar>
            <w:vAlign w:val="center"/>
          </w:tcPr>
          <w:p w14:paraId="05582E71">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钟祥市胡集镇名仕路延长段</w:t>
            </w:r>
          </w:p>
        </w:tc>
        <w:tc>
          <w:tcPr>
            <w:tcW w:w="1233" w:type="dxa"/>
            <w:vMerge w:val="continue"/>
            <w:tcBorders>
              <w:right w:val="single" w:color="000000" w:sz="8" w:space="0"/>
            </w:tcBorders>
            <w:vAlign w:val="center"/>
          </w:tcPr>
          <w:p w14:paraId="3583FF7F">
            <w:pPr>
              <w:rPr>
                <w:rFonts w:hint="eastAsia" w:ascii="宋体" w:hAnsi="宋体" w:eastAsia="宋体" w:cs="宋体"/>
                <w:b w:val="0"/>
                <w:bCs w:val="0"/>
                <w:i w:val="0"/>
                <w:iCs w:val="0"/>
                <w:smallCaps w:val="0"/>
                <w:color w:val="000000"/>
                <w:sz w:val="21"/>
                <w:szCs w:val="21"/>
              </w:rPr>
            </w:pPr>
          </w:p>
        </w:tc>
      </w:tr>
      <w:tr w14:paraId="105CFA60">
        <w:tblPrEx>
          <w:tblCellMar>
            <w:top w:w="15" w:type="dxa"/>
            <w:left w:w="15" w:type="dxa"/>
            <w:bottom w:w="15" w:type="dxa"/>
            <w:right w:w="15" w:type="dxa"/>
          </w:tblCellMar>
        </w:tblPrEx>
        <w:trPr>
          <w:trHeight w:val="460" w:hRule="atLeast"/>
          <w:tblCellSpacing w:w="0" w:type="dxa"/>
          <w:jc w:val="center"/>
        </w:trPr>
        <w:tc>
          <w:tcPr>
            <w:tcW w:w="88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77C3A21F">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5</w:t>
            </w:r>
          </w:p>
        </w:tc>
        <w:tc>
          <w:tcPr>
            <w:tcW w:w="1677" w:type="dxa"/>
            <w:tcBorders>
              <w:bottom w:val="single" w:color="000000" w:sz="8" w:space="0"/>
              <w:right w:val="single" w:color="000000" w:sz="8" w:space="0"/>
            </w:tcBorders>
            <w:tcMar>
              <w:top w:w="0" w:type="dxa"/>
              <w:left w:w="108" w:type="dxa"/>
              <w:bottom w:w="0" w:type="dxa"/>
              <w:right w:w="118" w:type="dxa"/>
            </w:tcMar>
            <w:vAlign w:val="center"/>
          </w:tcPr>
          <w:p w14:paraId="32D3B2A2">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双河分局食堂</w:t>
            </w:r>
          </w:p>
        </w:tc>
        <w:tc>
          <w:tcPr>
            <w:tcW w:w="3503" w:type="dxa"/>
            <w:tcBorders>
              <w:bottom w:val="single" w:color="000000" w:sz="8" w:space="0"/>
              <w:right w:val="single" w:color="000000" w:sz="8" w:space="0"/>
            </w:tcBorders>
            <w:tcMar>
              <w:top w:w="0" w:type="dxa"/>
              <w:left w:w="108" w:type="dxa"/>
              <w:bottom w:w="0" w:type="dxa"/>
              <w:right w:w="118" w:type="dxa"/>
            </w:tcMar>
            <w:vAlign w:val="center"/>
          </w:tcPr>
          <w:p w14:paraId="271B34A6">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钟祥市双河镇钟双大道42号</w:t>
            </w:r>
          </w:p>
        </w:tc>
        <w:tc>
          <w:tcPr>
            <w:tcW w:w="1233" w:type="dxa"/>
            <w:vMerge w:val="continue"/>
            <w:tcBorders>
              <w:right w:val="single" w:color="000000" w:sz="8" w:space="0"/>
            </w:tcBorders>
            <w:vAlign w:val="center"/>
          </w:tcPr>
          <w:p w14:paraId="10A17C71">
            <w:pPr>
              <w:rPr>
                <w:rFonts w:hint="eastAsia" w:ascii="宋体" w:hAnsi="宋体" w:eastAsia="宋体" w:cs="宋体"/>
                <w:b w:val="0"/>
                <w:bCs w:val="0"/>
                <w:i w:val="0"/>
                <w:iCs w:val="0"/>
                <w:smallCaps w:val="0"/>
                <w:color w:val="000000"/>
                <w:sz w:val="21"/>
                <w:szCs w:val="21"/>
              </w:rPr>
            </w:pPr>
          </w:p>
        </w:tc>
      </w:tr>
      <w:tr w14:paraId="662B9C71">
        <w:tblPrEx>
          <w:tblCellMar>
            <w:top w:w="15" w:type="dxa"/>
            <w:left w:w="15" w:type="dxa"/>
            <w:bottom w:w="15" w:type="dxa"/>
            <w:right w:w="15" w:type="dxa"/>
          </w:tblCellMar>
        </w:tblPrEx>
        <w:trPr>
          <w:trHeight w:val="460" w:hRule="atLeast"/>
          <w:tblCellSpacing w:w="0" w:type="dxa"/>
          <w:jc w:val="center"/>
        </w:trPr>
        <w:tc>
          <w:tcPr>
            <w:tcW w:w="88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7D9776FE">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6</w:t>
            </w:r>
          </w:p>
        </w:tc>
        <w:tc>
          <w:tcPr>
            <w:tcW w:w="1677" w:type="dxa"/>
            <w:tcBorders>
              <w:bottom w:val="single" w:color="000000" w:sz="8" w:space="0"/>
              <w:right w:val="single" w:color="000000" w:sz="8" w:space="0"/>
            </w:tcBorders>
            <w:tcMar>
              <w:top w:w="0" w:type="dxa"/>
              <w:left w:w="108" w:type="dxa"/>
              <w:bottom w:w="0" w:type="dxa"/>
              <w:right w:w="118" w:type="dxa"/>
            </w:tcMar>
            <w:vAlign w:val="center"/>
          </w:tcPr>
          <w:p w14:paraId="651B3096">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文集分局食堂</w:t>
            </w:r>
          </w:p>
        </w:tc>
        <w:tc>
          <w:tcPr>
            <w:tcW w:w="3503" w:type="dxa"/>
            <w:tcBorders>
              <w:bottom w:val="single" w:color="000000" w:sz="8" w:space="0"/>
              <w:right w:val="single" w:color="000000" w:sz="8" w:space="0"/>
            </w:tcBorders>
            <w:tcMar>
              <w:top w:w="0" w:type="dxa"/>
              <w:left w:w="108" w:type="dxa"/>
              <w:bottom w:w="0" w:type="dxa"/>
              <w:right w:w="118" w:type="dxa"/>
            </w:tcMar>
            <w:vAlign w:val="center"/>
          </w:tcPr>
          <w:p w14:paraId="511F35DB">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钟祥市文集镇郢城大道66号</w:t>
            </w:r>
          </w:p>
        </w:tc>
        <w:tc>
          <w:tcPr>
            <w:tcW w:w="1233" w:type="dxa"/>
            <w:vMerge w:val="continue"/>
            <w:tcBorders>
              <w:right w:val="single" w:color="000000" w:sz="8" w:space="0"/>
            </w:tcBorders>
            <w:vAlign w:val="center"/>
          </w:tcPr>
          <w:p w14:paraId="0360A6BD">
            <w:pPr>
              <w:rPr>
                <w:rFonts w:hint="eastAsia" w:ascii="宋体" w:hAnsi="宋体" w:eastAsia="宋体" w:cs="宋体"/>
                <w:b w:val="0"/>
                <w:bCs w:val="0"/>
                <w:i w:val="0"/>
                <w:iCs w:val="0"/>
                <w:smallCaps w:val="0"/>
                <w:color w:val="000000"/>
                <w:sz w:val="21"/>
                <w:szCs w:val="21"/>
              </w:rPr>
            </w:pPr>
          </w:p>
        </w:tc>
      </w:tr>
      <w:tr w14:paraId="7816BBC2">
        <w:tblPrEx>
          <w:tblCellMar>
            <w:top w:w="15" w:type="dxa"/>
            <w:left w:w="15" w:type="dxa"/>
            <w:bottom w:w="15" w:type="dxa"/>
            <w:right w:w="15" w:type="dxa"/>
          </w:tblCellMar>
        </w:tblPrEx>
        <w:trPr>
          <w:trHeight w:val="460" w:hRule="atLeast"/>
          <w:tblCellSpacing w:w="0" w:type="dxa"/>
          <w:jc w:val="center"/>
        </w:trPr>
        <w:tc>
          <w:tcPr>
            <w:tcW w:w="887"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334666E">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7</w:t>
            </w:r>
          </w:p>
        </w:tc>
        <w:tc>
          <w:tcPr>
            <w:tcW w:w="1677" w:type="dxa"/>
            <w:tcBorders>
              <w:bottom w:val="single" w:color="000000" w:sz="8" w:space="0"/>
              <w:right w:val="single" w:color="000000" w:sz="8" w:space="0"/>
            </w:tcBorders>
            <w:tcMar>
              <w:top w:w="0" w:type="dxa"/>
              <w:left w:w="108" w:type="dxa"/>
              <w:bottom w:w="0" w:type="dxa"/>
              <w:right w:w="118" w:type="dxa"/>
            </w:tcMar>
            <w:vAlign w:val="center"/>
          </w:tcPr>
          <w:p w14:paraId="281342EF">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洋梓分局食堂</w:t>
            </w:r>
          </w:p>
        </w:tc>
        <w:tc>
          <w:tcPr>
            <w:tcW w:w="3503" w:type="dxa"/>
            <w:tcBorders>
              <w:bottom w:val="single" w:color="000000" w:sz="8" w:space="0"/>
              <w:right w:val="single" w:color="000000" w:sz="8" w:space="0"/>
            </w:tcBorders>
            <w:tcMar>
              <w:top w:w="0" w:type="dxa"/>
              <w:left w:w="108" w:type="dxa"/>
              <w:bottom w:w="0" w:type="dxa"/>
              <w:right w:w="118" w:type="dxa"/>
            </w:tcMar>
            <w:vAlign w:val="center"/>
          </w:tcPr>
          <w:p w14:paraId="4B72AA67">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钟祥市洋梓镇楚敖路50号</w:t>
            </w:r>
          </w:p>
        </w:tc>
        <w:tc>
          <w:tcPr>
            <w:tcW w:w="1233" w:type="dxa"/>
            <w:vMerge w:val="continue"/>
            <w:tcBorders>
              <w:bottom w:val="single" w:color="000000" w:sz="8" w:space="0"/>
              <w:right w:val="single" w:color="000000" w:sz="8" w:space="0"/>
            </w:tcBorders>
            <w:vAlign w:val="center"/>
          </w:tcPr>
          <w:p w14:paraId="08233BC4">
            <w:pPr>
              <w:rPr>
                <w:rFonts w:hint="eastAsia" w:ascii="宋体" w:hAnsi="宋体" w:eastAsia="宋体" w:cs="宋体"/>
                <w:b w:val="0"/>
                <w:bCs w:val="0"/>
                <w:i w:val="0"/>
                <w:iCs w:val="0"/>
                <w:smallCaps w:val="0"/>
                <w:color w:val="000000"/>
                <w:sz w:val="21"/>
                <w:szCs w:val="21"/>
              </w:rPr>
            </w:pPr>
          </w:p>
        </w:tc>
      </w:tr>
    </w:tbl>
    <w:p w14:paraId="70A426D9">
      <w:pPr>
        <w:pStyle w:val="4"/>
        <w:keepNext w:val="0"/>
        <w:spacing w:before="0" w:after="0" w:line="360" w:lineRule="auto"/>
        <w:rPr>
          <w:rFonts w:hint="eastAsia" w:ascii="宋体" w:hAnsi="宋体" w:eastAsia="宋体" w:cs="宋体"/>
          <w:b/>
          <w:bCs/>
          <w:sz w:val="21"/>
          <w:szCs w:val="21"/>
        </w:rPr>
      </w:pPr>
      <w:bookmarkStart w:id="121" w:name="_Toc256000006"/>
      <w:r>
        <w:rPr>
          <w:rFonts w:hint="eastAsia" w:ascii="宋体" w:hAnsi="宋体" w:eastAsia="宋体" w:cs="宋体"/>
          <w:i w:val="0"/>
          <w:iCs w:val="0"/>
          <w:sz w:val="21"/>
          <w:szCs w:val="21"/>
        </w:rPr>
        <w:t>1.3其他要求</w:t>
      </w:r>
      <w:bookmarkEnd w:id="121"/>
    </w:p>
    <w:p w14:paraId="0F23F466">
      <w:pPr>
        <w:pStyle w:val="5"/>
        <w:keepNext w:val="0"/>
        <w:spacing w:before="0" w:after="0" w:line="360" w:lineRule="auto"/>
        <w:rPr>
          <w:rFonts w:hint="eastAsia" w:ascii="宋体" w:hAnsi="宋体" w:eastAsia="宋体" w:cs="宋体"/>
          <w:b/>
          <w:bCs/>
          <w:sz w:val="21"/>
          <w:szCs w:val="21"/>
        </w:rPr>
      </w:pPr>
      <w:bookmarkStart w:id="122" w:name="_Toc256000007"/>
      <w:r>
        <w:rPr>
          <w:rFonts w:hint="eastAsia" w:ascii="宋体" w:hAnsi="宋体" w:eastAsia="宋体" w:cs="宋体"/>
          <w:sz w:val="21"/>
          <w:szCs w:val="21"/>
        </w:rPr>
        <w:t>1.3.1采购标的需执行的相关标准规范</w:t>
      </w:r>
      <w:bookmarkEnd w:id="122"/>
    </w:p>
    <w:p w14:paraId="774245FE">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在确保食材质量和安全的前提下，</w:t>
      </w:r>
      <w:r>
        <w:rPr>
          <w:rFonts w:hint="eastAsia" w:ascii="宋体" w:hAnsi="宋体" w:cs="宋体"/>
          <w:sz w:val="21"/>
          <w:szCs w:val="21"/>
          <w:lang w:val="en-US" w:eastAsia="zh-CN"/>
        </w:rPr>
        <w:t>投标人</w:t>
      </w:r>
      <w:r>
        <w:rPr>
          <w:rFonts w:hint="eastAsia" w:ascii="宋体" w:hAnsi="宋体" w:eastAsia="宋体" w:cs="宋体"/>
          <w:sz w:val="21"/>
          <w:szCs w:val="21"/>
        </w:rPr>
        <w:t>要遵循市场规律，以同品质食材的市场价格合理确定配送价格。主要以钟祥市海子河市场每月4号、14号、24号的同类食材市场价格为参考，双方对配送价格有争议的，可组成市场价格调查小组实地核查协商后合理确定。</w:t>
      </w:r>
    </w:p>
    <w:p w14:paraId="0086851D">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采购人有权按国家脱贫攻坚政策要求，预留12%的全年农副产品采购份额，在扶贫832平台和上级部门指定平台采购贫困地区农副产品。</w:t>
      </w:r>
    </w:p>
    <w:p w14:paraId="6F23BC23">
      <w:pPr>
        <w:pStyle w:val="3"/>
        <w:keepNext w:val="0"/>
        <w:spacing w:before="0" w:after="0" w:line="360" w:lineRule="auto"/>
        <w:jc w:val="center"/>
        <w:rPr>
          <w:rFonts w:hint="eastAsia" w:ascii="宋体" w:hAnsi="宋体" w:eastAsia="宋体" w:cs="宋体"/>
          <w:b/>
          <w:bCs/>
          <w:sz w:val="21"/>
          <w:szCs w:val="21"/>
        </w:rPr>
      </w:pPr>
      <w:bookmarkStart w:id="123" w:name="_Toc256000008"/>
      <w:r>
        <w:rPr>
          <w:rFonts w:hint="eastAsia" w:ascii="宋体" w:hAnsi="宋体" w:eastAsia="宋体" w:cs="宋体"/>
          <w:kern w:val="36"/>
          <w:sz w:val="21"/>
          <w:szCs w:val="21"/>
        </w:rPr>
        <w:t>2投标/响应要求</w:t>
      </w:r>
      <w:bookmarkEnd w:id="123"/>
    </w:p>
    <w:p w14:paraId="1761AA99">
      <w:pPr>
        <w:pStyle w:val="4"/>
        <w:keepNext w:val="0"/>
        <w:spacing w:before="0" w:after="0" w:line="360" w:lineRule="auto"/>
        <w:rPr>
          <w:rFonts w:hint="eastAsia" w:ascii="宋体" w:hAnsi="宋体" w:eastAsia="宋体" w:cs="宋体"/>
          <w:b/>
          <w:bCs/>
          <w:sz w:val="21"/>
          <w:szCs w:val="21"/>
        </w:rPr>
      </w:pPr>
      <w:bookmarkStart w:id="124" w:name="_Toc256000009"/>
      <w:r>
        <w:rPr>
          <w:rFonts w:hint="eastAsia" w:ascii="宋体" w:hAnsi="宋体" w:eastAsia="宋体" w:cs="宋体"/>
          <w:i w:val="0"/>
          <w:iCs w:val="0"/>
          <w:sz w:val="21"/>
          <w:szCs w:val="21"/>
        </w:rPr>
        <w:t>2.1对</w:t>
      </w:r>
      <w:r>
        <w:rPr>
          <w:rFonts w:hint="eastAsia" w:ascii="宋体" w:hAnsi="宋体" w:cs="宋体"/>
          <w:i w:val="0"/>
          <w:iCs w:val="0"/>
          <w:sz w:val="21"/>
          <w:szCs w:val="21"/>
          <w:lang w:val="en-US" w:eastAsia="zh-CN"/>
        </w:rPr>
        <w:t>投标人</w:t>
      </w:r>
      <w:r>
        <w:rPr>
          <w:rFonts w:hint="eastAsia" w:ascii="宋体" w:hAnsi="宋体" w:eastAsia="宋体" w:cs="宋体"/>
          <w:i w:val="0"/>
          <w:iCs w:val="0"/>
          <w:sz w:val="21"/>
          <w:szCs w:val="21"/>
        </w:rPr>
        <w:t>的要求</w:t>
      </w:r>
      <w:bookmarkEnd w:id="124"/>
    </w:p>
    <w:p w14:paraId="7ED20B92">
      <w:pPr>
        <w:pStyle w:val="5"/>
        <w:keepNext w:val="0"/>
        <w:spacing w:before="0" w:after="0" w:line="360" w:lineRule="auto"/>
        <w:rPr>
          <w:rFonts w:hint="eastAsia" w:ascii="宋体" w:hAnsi="宋体" w:eastAsia="宋体" w:cs="宋体"/>
          <w:b/>
          <w:bCs/>
          <w:sz w:val="21"/>
          <w:szCs w:val="21"/>
        </w:rPr>
      </w:pPr>
      <w:bookmarkStart w:id="125" w:name="_Toc256000010"/>
      <w:r>
        <w:rPr>
          <w:rFonts w:hint="eastAsia" w:ascii="宋体" w:hAnsi="宋体" w:eastAsia="宋体" w:cs="宋体"/>
          <w:sz w:val="21"/>
          <w:szCs w:val="21"/>
        </w:rPr>
        <w:t>2.1.1必备资质</w:t>
      </w:r>
      <w:bookmarkEnd w:id="125"/>
    </w:p>
    <w:p w14:paraId="105FBF5E">
      <w:pPr>
        <w:pStyle w:val="6"/>
        <w:keepNext w:val="0"/>
        <w:spacing w:before="0" w:after="0" w:line="360" w:lineRule="auto"/>
        <w:rPr>
          <w:rFonts w:hint="eastAsia" w:ascii="宋体" w:hAnsi="宋体" w:eastAsia="宋体" w:cs="宋体"/>
          <w:b/>
          <w:bCs/>
          <w:sz w:val="21"/>
          <w:szCs w:val="21"/>
        </w:rPr>
      </w:pPr>
      <w:r>
        <w:rPr>
          <w:rFonts w:hint="eastAsia" w:ascii="宋体" w:hAnsi="宋体" w:eastAsia="宋体" w:cs="宋体"/>
          <w:sz w:val="21"/>
          <w:szCs w:val="21"/>
        </w:rPr>
        <w:t>2.1.1.1投标人应遵守有关国家法律、法规和条例,具备《中华人民共和国政府采购法》第二十二条的规定和本文件中规定的条件。</w:t>
      </w:r>
    </w:p>
    <w:p w14:paraId="3A426869">
      <w:pPr>
        <w:pStyle w:val="6"/>
        <w:keepNext w:val="0"/>
        <w:spacing w:before="0" w:after="0" w:line="360" w:lineRule="auto"/>
        <w:rPr>
          <w:rFonts w:hint="eastAsia" w:ascii="宋体" w:hAnsi="宋体" w:eastAsia="宋体" w:cs="宋体"/>
          <w:b/>
          <w:bCs/>
          <w:sz w:val="21"/>
          <w:szCs w:val="21"/>
        </w:rPr>
      </w:pPr>
      <w:r>
        <w:rPr>
          <w:rFonts w:hint="eastAsia" w:ascii="宋体" w:hAnsi="宋体" w:eastAsia="宋体" w:cs="宋体"/>
          <w:sz w:val="21"/>
          <w:szCs w:val="21"/>
        </w:rPr>
        <w:t>2.1.1.2本项目的特定资格要求</w:t>
      </w:r>
    </w:p>
    <w:p w14:paraId="6E0CFAD2">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投标人需满足以下条件：具备有效的营业执照；未被列入失信被执行人、重大税收违法失信主体；未被列入政府采购严重违法失信行为记录名单；</w:t>
      </w:r>
      <w:r>
        <w:rPr>
          <w:rFonts w:hint="eastAsia" w:ascii="宋体" w:hAnsi="宋体" w:cs="宋体"/>
          <w:sz w:val="21"/>
          <w:szCs w:val="21"/>
          <w:lang w:val="en-US" w:eastAsia="zh-CN"/>
        </w:rPr>
        <w:t>投标人</w:t>
      </w:r>
      <w:r>
        <w:rPr>
          <w:rFonts w:hint="eastAsia" w:ascii="宋体" w:hAnsi="宋体" w:eastAsia="宋体" w:cs="宋体"/>
          <w:spacing w:val="8"/>
          <w:sz w:val="21"/>
          <w:szCs w:val="21"/>
        </w:rPr>
        <w:t>具备中小微企业资格；具备《食品经营许可证》。</w:t>
      </w:r>
    </w:p>
    <w:p w14:paraId="0AA33884">
      <w:pPr>
        <w:pStyle w:val="5"/>
        <w:keepNext w:val="0"/>
        <w:spacing w:before="0" w:after="0" w:line="360" w:lineRule="auto"/>
        <w:rPr>
          <w:rFonts w:hint="eastAsia" w:ascii="宋体" w:hAnsi="宋体" w:eastAsia="宋体" w:cs="宋体"/>
          <w:b/>
          <w:bCs/>
          <w:sz w:val="21"/>
          <w:szCs w:val="21"/>
        </w:rPr>
      </w:pPr>
      <w:bookmarkStart w:id="126" w:name="_Toc256000011"/>
      <w:r>
        <w:rPr>
          <w:rFonts w:hint="eastAsia" w:ascii="宋体" w:hAnsi="宋体" w:eastAsia="宋体" w:cs="宋体"/>
          <w:sz w:val="21"/>
          <w:szCs w:val="21"/>
        </w:rPr>
        <w:t>2.1.2优选资质/优选指标</w:t>
      </w:r>
      <w:bookmarkEnd w:id="126"/>
    </w:p>
    <w:p w14:paraId="5048B761">
      <w:pPr>
        <w:pStyle w:val="6"/>
        <w:keepNext w:val="0"/>
        <w:spacing w:before="0" w:after="0" w:line="360" w:lineRule="auto"/>
        <w:rPr>
          <w:rFonts w:hint="eastAsia" w:ascii="宋体" w:hAnsi="宋体" w:eastAsia="宋体" w:cs="宋体"/>
          <w:b/>
          <w:bCs/>
          <w:sz w:val="21"/>
          <w:szCs w:val="21"/>
        </w:rPr>
      </w:pPr>
      <w:r>
        <w:rPr>
          <w:rFonts w:hint="eastAsia" w:ascii="宋体" w:hAnsi="宋体" w:eastAsia="宋体" w:cs="宋体"/>
          <w:sz w:val="21"/>
          <w:szCs w:val="21"/>
        </w:rPr>
        <w:t>2.1.2.1成功案例</w:t>
      </w:r>
    </w:p>
    <w:p w14:paraId="02608F22">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2019年1月1日以来（以合同签订日期为准）,</w:t>
      </w:r>
      <w:r>
        <w:rPr>
          <w:rFonts w:hint="eastAsia" w:ascii="宋体" w:hAnsi="宋体" w:cs="宋体"/>
          <w:sz w:val="21"/>
          <w:szCs w:val="21"/>
          <w:lang w:val="en-US" w:eastAsia="zh-CN"/>
        </w:rPr>
        <w:t>投标人</w:t>
      </w:r>
      <w:r>
        <w:rPr>
          <w:rFonts w:hint="eastAsia" w:ascii="宋体" w:hAnsi="宋体" w:eastAsia="宋体" w:cs="宋体"/>
          <w:sz w:val="21"/>
          <w:szCs w:val="21"/>
        </w:rPr>
        <w:t>独立承担的食材配送项目案例。</w:t>
      </w:r>
    </w:p>
    <w:p w14:paraId="2946BDED">
      <w:pPr>
        <w:pStyle w:val="5"/>
        <w:keepNext w:val="0"/>
        <w:spacing w:before="0" w:after="0" w:line="360" w:lineRule="auto"/>
        <w:rPr>
          <w:rFonts w:hint="eastAsia" w:ascii="宋体" w:hAnsi="宋体" w:eastAsia="宋体" w:cs="宋体"/>
          <w:b/>
          <w:bCs/>
          <w:sz w:val="21"/>
          <w:szCs w:val="21"/>
        </w:rPr>
      </w:pPr>
      <w:bookmarkStart w:id="127" w:name="_Toc256000012"/>
      <w:r>
        <w:rPr>
          <w:rFonts w:hint="eastAsia" w:ascii="宋体" w:hAnsi="宋体" w:eastAsia="宋体" w:cs="宋体"/>
          <w:sz w:val="21"/>
          <w:szCs w:val="21"/>
        </w:rPr>
        <w:t>2.1.3是否允许联合体</w:t>
      </w:r>
      <w:bookmarkEnd w:id="127"/>
    </w:p>
    <w:p w14:paraId="10592D86">
      <w:pPr>
        <w:spacing w:before="0" w:after="0" w:line="360" w:lineRule="auto"/>
        <w:ind w:firstLine="561"/>
        <w:rPr>
          <w:rFonts w:hint="eastAsia" w:ascii="宋体" w:hAnsi="宋体" w:eastAsia="宋体" w:cs="宋体"/>
          <w:sz w:val="21"/>
          <w:szCs w:val="21"/>
        </w:rPr>
      </w:pPr>
      <w:r>
        <w:rPr>
          <w:rFonts w:hint="eastAsia" w:ascii="宋体" w:hAnsi="宋体" w:eastAsia="宋体" w:cs="宋体"/>
          <w:sz w:val="21"/>
          <w:szCs w:val="21"/>
        </w:rPr>
        <w:t>否</w:t>
      </w:r>
    </w:p>
    <w:p w14:paraId="2AC721FD">
      <w:pPr>
        <w:pStyle w:val="5"/>
        <w:keepNext w:val="0"/>
        <w:spacing w:before="0" w:after="0" w:line="360" w:lineRule="auto"/>
        <w:rPr>
          <w:rFonts w:hint="eastAsia" w:ascii="宋体" w:hAnsi="宋体" w:eastAsia="宋体" w:cs="宋体"/>
          <w:b/>
          <w:bCs/>
          <w:sz w:val="21"/>
          <w:szCs w:val="21"/>
        </w:rPr>
      </w:pPr>
      <w:bookmarkStart w:id="128" w:name="_Toc256000013"/>
      <w:r>
        <w:rPr>
          <w:rFonts w:hint="eastAsia" w:ascii="宋体" w:hAnsi="宋体" w:eastAsia="宋体" w:cs="宋体"/>
          <w:sz w:val="21"/>
          <w:szCs w:val="21"/>
        </w:rPr>
        <w:t>2.1.4是否专门面向中小企业</w:t>
      </w:r>
      <w:bookmarkEnd w:id="128"/>
    </w:p>
    <w:p w14:paraId="1BFD249F">
      <w:pPr>
        <w:spacing w:before="0" w:after="0" w:line="360" w:lineRule="auto"/>
        <w:ind w:firstLine="561"/>
        <w:rPr>
          <w:rFonts w:hint="eastAsia" w:ascii="宋体" w:hAnsi="宋体" w:eastAsia="宋体" w:cs="宋体"/>
          <w:sz w:val="21"/>
          <w:szCs w:val="21"/>
        </w:rPr>
      </w:pPr>
      <w:r>
        <w:rPr>
          <w:rFonts w:hint="eastAsia" w:ascii="宋体" w:hAnsi="宋体" w:eastAsia="宋体" w:cs="宋体"/>
          <w:sz w:val="21"/>
          <w:szCs w:val="21"/>
        </w:rPr>
        <w:t>本项目专门面向中小企业采购项目</w:t>
      </w:r>
    </w:p>
    <w:p w14:paraId="1117F5E3">
      <w:pPr>
        <w:pStyle w:val="5"/>
        <w:keepNext w:val="0"/>
        <w:spacing w:before="0" w:after="0" w:line="360" w:lineRule="auto"/>
        <w:rPr>
          <w:rFonts w:hint="eastAsia" w:ascii="宋体" w:hAnsi="宋体" w:eastAsia="宋体" w:cs="宋体"/>
          <w:b/>
          <w:bCs/>
          <w:sz w:val="21"/>
          <w:szCs w:val="21"/>
        </w:rPr>
      </w:pPr>
      <w:bookmarkStart w:id="129" w:name="_Toc256000014"/>
      <w:r>
        <w:rPr>
          <w:rFonts w:hint="eastAsia" w:ascii="宋体" w:hAnsi="宋体" w:eastAsia="宋体" w:cs="宋体"/>
          <w:sz w:val="21"/>
          <w:szCs w:val="21"/>
        </w:rPr>
        <w:t>2.1.5其他要求</w:t>
      </w:r>
      <w:bookmarkEnd w:id="129"/>
    </w:p>
    <w:p w14:paraId="7E873E5F">
      <w:pPr>
        <w:pStyle w:val="28"/>
        <w:spacing w:before="0" w:after="0" w:line="360" w:lineRule="auto"/>
        <w:ind w:firstLine="480"/>
        <w:rPr>
          <w:rFonts w:hint="eastAsia" w:ascii="宋体" w:hAnsi="宋体" w:eastAsia="宋体" w:cs="宋体"/>
          <w:sz w:val="21"/>
          <w:szCs w:val="21"/>
        </w:rPr>
      </w:pPr>
      <w:r>
        <w:rPr>
          <w:rFonts w:hint="eastAsia" w:ascii="宋体" w:hAnsi="宋体" w:cs="宋体"/>
          <w:sz w:val="21"/>
          <w:szCs w:val="21"/>
          <w:lang w:val="en-US" w:eastAsia="zh-CN"/>
        </w:rPr>
        <w:t>投标人</w:t>
      </w:r>
      <w:r>
        <w:rPr>
          <w:rFonts w:hint="eastAsia" w:ascii="宋体" w:hAnsi="宋体" w:eastAsia="宋体" w:cs="宋体"/>
          <w:sz w:val="21"/>
          <w:szCs w:val="21"/>
        </w:rPr>
        <w:t>应严格遵守《食品安全法》和《动物检疫法》等相关规定。</w:t>
      </w:r>
    </w:p>
    <w:p w14:paraId="54A383B6">
      <w:pPr>
        <w:pStyle w:val="4"/>
        <w:keepNext w:val="0"/>
        <w:spacing w:before="0" w:after="0" w:line="360" w:lineRule="auto"/>
        <w:rPr>
          <w:rFonts w:hint="eastAsia" w:ascii="宋体" w:hAnsi="宋体" w:eastAsia="宋体" w:cs="宋体"/>
          <w:b/>
          <w:bCs/>
          <w:sz w:val="21"/>
          <w:szCs w:val="21"/>
        </w:rPr>
      </w:pPr>
      <w:bookmarkStart w:id="130" w:name="_Toc256000015"/>
      <w:r>
        <w:rPr>
          <w:rFonts w:hint="eastAsia" w:ascii="宋体" w:hAnsi="宋体" w:eastAsia="宋体" w:cs="宋体"/>
          <w:i w:val="0"/>
          <w:iCs w:val="0"/>
          <w:sz w:val="21"/>
          <w:szCs w:val="21"/>
        </w:rPr>
        <w:t>2.2技术部分投标/响应内容</w:t>
      </w:r>
      <w:bookmarkEnd w:id="130"/>
    </w:p>
    <w:p w14:paraId="5BC3B148">
      <w:pPr>
        <w:pStyle w:val="5"/>
        <w:keepNext w:val="0"/>
        <w:spacing w:before="0" w:after="0" w:line="360" w:lineRule="auto"/>
        <w:rPr>
          <w:rFonts w:hint="eastAsia" w:ascii="宋体" w:hAnsi="宋体" w:eastAsia="宋体" w:cs="宋体"/>
          <w:b/>
          <w:bCs/>
          <w:sz w:val="21"/>
          <w:szCs w:val="21"/>
        </w:rPr>
      </w:pPr>
      <w:bookmarkStart w:id="131" w:name="_Toc256000016"/>
      <w:r>
        <w:rPr>
          <w:rFonts w:hint="eastAsia" w:ascii="宋体" w:hAnsi="宋体" w:eastAsia="宋体" w:cs="宋体"/>
          <w:sz w:val="21"/>
          <w:szCs w:val="21"/>
        </w:rPr>
        <w:t>2.2.1投标/响应方案要求</w:t>
      </w:r>
      <w:bookmarkEnd w:id="131"/>
    </w:p>
    <w:p w14:paraId="5035BA5C">
      <w:pPr>
        <w:spacing w:before="0" w:after="0" w:line="360" w:lineRule="auto"/>
        <w:ind w:firstLine="561"/>
        <w:rPr>
          <w:rFonts w:hint="eastAsia" w:ascii="宋体" w:hAnsi="宋体" w:eastAsia="宋体" w:cs="宋体"/>
          <w:sz w:val="21"/>
          <w:szCs w:val="21"/>
        </w:rPr>
      </w:pPr>
      <w:r>
        <w:rPr>
          <w:rFonts w:hint="eastAsia" w:ascii="宋体" w:hAnsi="宋体" w:eastAsia="宋体" w:cs="宋体"/>
          <w:sz w:val="21"/>
          <w:szCs w:val="21"/>
        </w:rPr>
        <w:t>以下相关方案，若作为评审因素，则投标人应在满足★关键指标项要求的前提下，根据项目特点和采购需求，制定更为完整、详细、可操作性强的方案。</w:t>
      </w:r>
    </w:p>
    <w:p w14:paraId="3C270CA6">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1.投标人必须针对项目需求逐个或分块作出实质性响应，其响应与采购文件内容采用相同的顺序。对每个需求的响应必须遵循如下规则:</w:t>
      </w:r>
    </w:p>
    <w:p w14:paraId="622BD6C0">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（1）重复该需求。</w:t>
      </w:r>
    </w:p>
    <w:p w14:paraId="5E22B000">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（2）用“是/否”响应来表明该需求是否被满足。</w:t>
      </w:r>
    </w:p>
    <w:p w14:paraId="6C5E90A7">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（3）简要描述投标文件如何满足该需求，如果该响应在投标文件其他部分有详述，可在该处简单应答，但必须给出确切的位置索引。</w:t>
      </w:r>
    </w:p>
    <w:p w14:paraId="2E7D8BB2">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2.对本项目需求书的完全响应，具体包括：投标报价、供货配送方案、食品安全保障方案、食品安全培训管理制度、食材采购管理方案、应急预案、类似项目业绩、履约能力、人员设置、车辆配置。</w:t>
      </w:r>
    </w:p>
    <w:p w14:paraId="42BD6AC8">
      <w:pPr>
        <w:pStyle w:val="3"/>
        <w:keepNext w:val="0"/>
        <w:spacing w:before="0" w:after="0" w:line="360" w:lineRule="auto"/>
        <w:jc w:val="center"/>
        <w:rPr>
          <w:rFonts w:hint="eastAsia" w:ascii="宋体" w:hAnsi="宋体" w:eastAsia="宋体" w:cs="宋体"/>
          <w:b/>
          <w:bCs/>
          <w:sz w:val="21"/>
          <w:szCs w:val="21"/>
        </w:rPr>
      </w:pPr>
      <w:bookmarkStart w:id="132" w:name="_Toc256000017"/>
      <w:r>
        <w:rPr>
          <w:rFonts w:hint="eastAsia" w:ascii="宋体" w:hAnsi="宋体" w:eastAsia="宋体" w:cs="宋体"/>
          <w:kern w:val="36"/>
          <w:sz w:val="21"/>
          <w:szCs w:val="21"/>
        </w:rPr>
        <w:t>3项目需求</w:t>
      </w:r>
      <w:bookmarkEnd w:id="132"/>
    </w:p>
    <w:p w14:paraId="376C3E27">
      <w:pPr>
        <w:pStyle w:val="4"/>
        <w:keepNext w:val="0"/>
        <w:spacing w:before="0" w:after="0" w:line="360" w:lineRule="auto"/>
        <w:rPr>
          <w:rFonts w:hint="eastAsia" w:ascii="宋体" w:hAnsi="宋体" w:eastAsia="宋体" w:cs="宋体"/>
          <w:b/>
          <w:bCs/>
          <w:sz w:val="21"/>
          <w:szCs w:val="21"/>
        </w:rPr>
      </w:pPr>
      <w:bookmarkStart w:id="133" w:name="_Toc256000018"/>
      <w:r>
        <w:rPr>
          <w:rFonts w:hint="eastAsia" w:ascii="宋体" w:hAnsi="宋体" w:eastAsia="宋体" w:cs="宋体"/>
          <w:i w:val="0"/>
          <w:iCs w:val="0"/>
          <w:sz w:val="21"/>
          <w:szCs w:val="21"/>
        </w:rPr>
        <w:t>3.1总体要求</w:t>
      </w:r>
      <w:bookmarkEnd w:id="133"/>
    </w:p>
    <w:p w14:paraId="5DFC43A7">
      <w:pPr>
        <w:pStyle w:val="28"/>
        <w:spacing w:before="0" w:after="0" w:line="360" w:lineRule="auto"/>
        <w:ind w:firstLine="480"/>
        <w:rPr>
          <w:rFonts w:hint="eastAsia" w:ascii="宋体" w:hAnsi="宋体" w:eastAsia="宋体" w:cs="宋体"/>
          <w:sz w:val="21"/>
          <w:szCs w:val="21"/>
        </w:rPr>
      </w:pPr>
      <w:r>
        <w:rPr>
          <w:rFonts w:hint="eastAsia" w:ascii="宋体" w:hAnsi="宋体" w:cs="宋体"/>
          <w:sz w:val="21"/>
          <w:szCs w:val="21"/>
          <w:lang w:val="en-US" w:eastAsia="zh-CN"/>
        </w:rPr>
        <w:t>投标人</w:t>
      </w:r>
      <w:r>
        <w:rPr>
          <w:rFonts w:hint="eastAsia" w:ascii="宋体" w:hAnsi="宋体" w:eastAsia="宋体" w:cs="宋体"/>
          <w:sz w:val="21"/>
          <w:szCs w:val="21"/>
        </w:rPr>
        <w:t>应合法、诚信经营，配送健康、安全、卫生、优质的食材，提供及时、高效的服务。采购人有权对</w:t>
      </w:r>
      <w:r>
        <w:rPr>
          <w:rFonts w:hint="eastAsia" w:ascii="宋体" w:hAnsi="宋体" w:cs="宋体"/>
          <w:sz w:val="21"/>
          <w:szCs w:val="21"/>
          <w:lang w:val="en-US" w:eastAsia="zh-CN"/>
        </w:rPr>
        <w:t>中标人</w:t>
      </w:r>
      <w:r>
        <w:rPr>
          <w:rFonts w:hint="eastAsia" w:ascii="宋体" w:hAnsi="宋体" w:eastAsia="宋体" w:cs="宋体"/>
          <w:sz w:val="21"/>
          <w:szCs w:val="21"/>
        </w:rPr>
        <w:t>服务进行监督考核，并对服务质量进行评价和提出整改要求。</w:t>
      </w:r>
    </w:p>
    <w:p w14:paraId="530FD504">
      <w:pPr>
        <w:pStyle w:val="28"/>
        <w:spacing w:before="0" w:after="0" w:line="360" w:lineRule="auto"/>
        <w:ind w:firstLine="480"/>
        <w:rPr>
          <w:rFonts w:hint="eastAsia" w:ascii="宋体" w:hAnsi="宋体" w:eastAsia="宋体" w:cs="宋体"/>
          <w:sz w:val="21"/>
          <w:szCs w:val="21"/>
        </w:rPr>
      </w:pPr>
      <w:r>
        <w:rPr>
          <w:rFonts w:hint="eastAsia" w:ascii="宋体" w:hAnsi="宋体" w:cs="宋体"/>
          <w:sz w:val="21"/>
          <w:szCs w:val="21"/>
          <w:lang w:val="en-US" w:eastAsia="zh-CN"/>
        </w:rPr>
        <w:t>中标</w:t>
      </w:r>
      <w:r>
        <w:rPr>
          <w:rFonts w:hint="eastAsia" w:ascii="宋体" w:hAnsi="宋体" w:eastAsia="宋体" w:cs="宋体"/>
          <w:sz w:val="21"/>
          <w:szCs w:val="21"/>
          <w:lang w:val="en-US" w:eastAsia="zh-CN"/>
        </w:rPr>
        <w:t>人</w:t>
      </w:r>
      <w:r>
        <w:rPr>
          <w:rFonts w:hint="eastAsia" w:ascii="宋体" w:hAnsi="宋体" w:eastAsia="宋体" w:cs="宋体"/>
          <w:sz w:val="21"/>
          <w:szCs w:val="21"/>
        </w:rPr>
        <w:t xml:space="preserve">供应的各类食材必须符合《中华人民共和国食品安全法》、《中华人民共和国产品质量法》、《中华人民共和国食品卫生法》、《农产品安全质量无公害蔬菜安全要求》、《食品中污染限量》、《食品安全国家标准（食品中农药最大残留限量）》、《无公害农产品管理办法》等相关法律、法规和管理办法，确保所供物资符合卫生防疫部门、检验检疫部门的各项合格指标，并按要求提供相应的检测报告及合格证书。且确保食材来源、批次、数量、规格、销售主体等关键数据可追溯。禁止提供非正规渠道、来历不明的冷链食品、进口冷链食品。 </w:t>
      </w:r>
    </w:p>
    <w:p w14:paraId="4EBFF7E4">
      <w:pPr>
        <w:pStyle w:val="4"/>
        <w:keepNext w:val="0"/>
        <w:spacing w:before="0" w:after="0" w:line="360" w:lineRule="auto"/>
        <w:rPr>
          <w:rFonts w:hint="eastAsia" w:ascii="宋体" w:hAnsi="宋体" w:eastAsia="宋体" w:cs="宋体"/>
          <w:b/>
          <w:bCs/>
          <w:sz w:val="21"/>
          <w:szCs w:val="21"/>
        </w:rPr>
      </w:pPr>
      <w:bookmarkStart w:id="134" w:name="_Toc256000019"/>
      <w:r>
        <w:rPr>
          <w:rFonts w:hint="eastAsia" w:ascii="宋体" w:hAnsi="宋体" w:eastAsia="宋体" w:cs="宋体"/>
          <w:i w:val="0"/>
          <w:iCs w:val="0"/>
          <w:sz w:val="21"/>
          <w:szCs w:val="21"/>
        </w:rPr>
        <w:t>3.2服务内容和要求</w:t>
      </w:r>
      <w:bookmarkEnd w:id="134"/>
    </w:p>
    <w:p w14:paraId="78F2439A">
      <w:pPr>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采购文件（技术部分）中有标注★号的，为必备服务要求，必须满足，如未作出响应，将导致响应无效；#为重要服务内容、△为一般服务内容。</w:t>
      </w:r>
    </w:p>
    <w:p w14:paraId="1051EFE7">
      <w:pPr>
        <w:pStyle w:val="3"/>
        <w:keepNext w:val="0"/>
        <w:spacing w:before="0" w:after="0" w:line="360" w:lineRule="auto"/>
        <w:jc w:val="center"/>
        <w:rPr>
          <w:rFonts w:hint="eastAsia" w:ascii="宋体" w:hAnsi="宋体" w:eastAsia="宋体" w:cs="宋体"/>
          <w:b/>
          <w:bCs/>
          <w:sz w:val="21"/>
          <w:szCs w:val="21"/>
        </w:rPr>
      </w:pPr>
      <w:bookmarkStart w:id="135" w:name="_Toc256000021"/>
      <w:r>
        <w:rPr>
          <w:rFonts w:hint="eastAsia" w:ascii="宋体" w:hAnsi="宋体" w:eastAsia="宋体" w:cs="宋体"/>
          <w:kern w:val="36"/>
          <w:sz w:val="21"/>
          <w:szCs w:val="21"/>
        </w:rPr>
        <w:t>4人员要求</w:t>
      </w:r>
      <w:bookmarkEnd w:id="135"/>
    </w:p>
    <w:p w14:paraId="77BF9842">
      <w:pPr>
        <w:pStyle w:val="4"/>
        <w:keepNext w:val="0"/>
        <w:spacing w:before="0" w:after="0" w:line="360" w:lineRule="auto"/>
        <w:rPr>
          <w:rFonts w:hint="eastAsia" w:ascii="宋体" w:hAnsi="宋体" w:eastAsia="宋体" w:cs="宋体"/>
          <w:b/>
          <w:bCs/>
          <w:sz w:val="21"/>
          <w:szCs w:val="21"/>
        </w:rPr>
      </w:pPr>
      <w:bookmarkStart w:id="136" w:name="_Toc256000022"/>
      <w:r>
        <w:rPr>
          <w:rFonts w:hint="eastAsia" w:ascii="宋体" w:hAnsi="宋体" w:eastAsia="宋体" w:cs="宋体"/>
          <w:i w:val="0"/>
          <w:iCs w:val="0"/>
          <w:sz w:val="21"/>
          <w:szCs w:val="21"/>
        </w:rPr>
        <w:t>4.1总体要求</w:t>
      </w:r>
      <w:bookmarkEnd w:id="136"/>
    </w:p>
    <w:p w14:paraId="5DBA157D">
      <w:pPr>
        <w:pStyle w:val="28"/>
        <w:spacing w:before="0" w:after="0" w:line="360" w:lineRule="auto"/>
        <w:ind w:firstLine="420"/>
        <w:rPr>
          <w:rFonts w:hint="eastAsia" w:ascii="宋体" w:hAnsi="宋体" w:eastAsia="宋体" w:cs="宋体"/>
          <w:sz w:val="21"/>
          <w:szCs w:val="21"/>
        </w:rPr>
      </w:pPr>
      <w:r>
        <w:rPr>
          <w:rFonts w:hint="eastAsia" w:ascii="宋体" w:hAnsi="宋体" w:cs="宋体"/>
          <w:sz w:val="21"/>
          <w:szCs w:val="21"/>
          <w:lang w:val="en-US" w:eastAsia="zh-CN"/>
        </w:rPr>
        <w:t>中标人</w:t>
      </w:r>
      <w:r>
        <w:rPr>
          <w:rFonts w:hint="eastAsia" w:ascii="宋体" w:hAnsi="宋体" w:eastAsia="宋体" w:cs="宋体"/>
          <w:sz w:val="21"/>
          <w:szCs w:val="21"/>
        </w:rPr>
        <w:t>拟投入本项目人员均须有有效的健康证件（提供身份证、 健康证、 劳动合同）；其中，配送人员都需要持证上岗（驾驶证、健康证），必须都有签字及联系电话证明留存，且各接收单位指定收货人必须都有签字证明。为保障配送及时及沟通便利，本项目最佳投入人员为6-8人。</w:t>
      </w:r>
    </w:p>
    <w:p w14:paraId="0C0EA0EB">
      <w:pPr>
        <w:pStyle w:val="4"/>
        <w:keepNext w:val="0"/>
        <w:spacing w:before="0" w:after="0" w:line="360" w:lineRule="auto"/>
        <w:rPr>
          <w:rFonts w:hint="eastAsia" w:ascii="宋体" w:hAnsi="宋体" w:eastAsia="宋体" w:cs="宋体"/>
          <w:b/>
          <w:bCs/>
          <w:sz w:val="21"/>
          <w:szCs w:val="21"/>
        </w:rPr>
      </w:pPr>
      <w:bookmarkStart w:id="137" w:name="_Toc256000023"/>
      <w:r>
        <w:rPr>
          <w:rFonts w:hint="eastAsia" w:ascii="宋体" w:hAnsi="宋体" w:eastAsia="宋体" w:cs="宋体"/>
          <w:i w:val="0"/>
          <w:iCs w:val="0"/>
          <w:sz w:val="21"/>
          <w:szCs w:val="21"/>
        </w:rPr>
        <w:t>4.2管理团队</w:t>
      </w:r>
      <w:bookmarkEnd w:id="137"/>
    </w:p>
    <w:p w14:paraId="448CC692">
      <w:pPr>
        <w:pStyle w:val="5"/>
        <w:keepNext w:val="0"/>
        <w:spacing w:before="0" w:after="0" w:line="360" w:lineRule="auto"/>
        <w:rPr>
          <w:rFonts w:hint="eastAsia" w:ascii="宋体" w:hAnsi="宋体" w:eastAsia="宋体" w:cs="宋体"/>
          <w:b/>
          <w:bCs/>
          <w:sz w:val="21"/>
          <w:szCs w:val="21"/>
        </w:rPr>
      </w:pPr>
      <w:bookmarkStart w:id="138" w:name="_Toc256000024"/>
      <w:r>
        <w:rPr>
          <w:rFonts w:hint="eastAsia" w:ascii="宋体" w:hAnsi="宋体" w:eastAsia="宋体" w:cs="宋体"/>
          <w:sz w:val="21"/>
          <w:szCs w:val="21"/>
        </w:rPr>
        <w:t>4.2.1服务团队人员管理</w:t>
      </w:r>
      <w:bookmarkEnd w:id="138"/>
    </w:p>
    <w:p w14:paraId="79371068">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（1）本项目需配备1名专职项目经理，具有食材配送服务管理工作经验，需提供工作履历并加盖投标人公章。</w:t>
      </w:r>
    </w:p>
    <w:p w14:paraId="164A8CE8">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（2）配送服务专职人员不少于2人（含2人），含配送、安全管理、售后、对账人员，需提供人员身份及有效的健康证复印件并加盖投标人公章。</w:t>
      </w:r>
    </w:p>
    <w:p w14:paraId="35972760">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（3）配送专职驾驶员，需提供人员身份证及有效的驾驶证复印件并加盖投标人公章。</w:t>
      </w:r>
    </w:p>
    <w:p w14:paraId="5142A537">
      <w:pPr>
        <w:pStyle w:val="4"/>
        <w:keepNext w:val="0"/>
        <w:spacing w:before="0" w:after="0" w:line="360" w:lineRule="auto"/>
        <w:rPr>
          <w:rFonts w:hint="eastAsia" w:ascii="宋体" w:hAnsi="宋体" w:eastAsia="宋体" w:cs="宋体"/>
          <w:b/>
          <w:bCs/>
          <w:sz w:val="21"/>
          <w:szCs w:val="21"/>
        </w:rPr>
      </w:pPr>
      <w:bookmarkStart w:id="139" w:name="_Toc256000025"/>
      <w:r>
        <w:rPr>
          <w:rFonts w:hint="eastAsia" w:ascii="宋体" w:hAnsi="宋体" w:eastAsia="宋体" w:cs="宋体"/>
          <w:i w:val="0"/>
          <w:iCs w:val="0"/>
          <w:sz w:val="21"/>
          <w:szCs w:val="21"/>
        </w:rPr>
        <w:t>4.3技术团队</w:t>
      </w:r>
      <w:bookmarkEnd w:id="139"/>
    </w:p>
    <w:p w14:paraId="18323983">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应建立专门的服务团队，明确岗位职责，配备专业服务人员。</w:t>
      </w:r>
    </w:p>
    <w:p w14:paraId="026FDFFC">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中标人</w:t>
      </w:r>
      <w:r>
        <w:rPr>
          <w:rFonts w:hint="eastAsia" w:ascii="宋体" w:hAnsi="宋体" w:eastAsia="宋体" w:cs="宋体"/>
          <w:sz w:val="21"/>
          <w:szCs w:val="21"/>
        </w:rPr>
        <w:t>应建立服务提升机制和服务沟通机制，加强和采购人的沟通，高效满足采购人需求，及时响应采购人反馈，以提高供应服务效率和质量。</w:t>
      </w:r>
    </w:p>
    <w:p w14:paraId="0E0A494E">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中标人</w:t>
      </w:r>
      <w:r>
        <w:rPr>
          <w:rFonts w:hint="eastAsia" w:ascii="宋体" w:hAnsi="宋体" w:eastAsia="宋体" w:cs="宋体"/>
          <w:sz w:val="21"/>
          <w:szCs w:val="21"/>
        </w:rPr>
        <w:t>应加强服务人员的专业培训和安全培训，保证服务人员合规履职。</w:t>
      </w:r>
    </w:p>
    <w:p w14:paraId="5E897C2F">
      <w:pPr>
        <w:pStyle w:val="4"/>
        <w:keepNext w:val="0"/>
        <w:spacing w:before="0" w:after="0" w:line="360" w:lineRule="auto"/>
        <w:rPr>
          <w:rFonts w:hint="eastAsia" w:ascii="宋体" w:hAnsi="宋体" w:eastAsia="宋体" w:cs="宋体"/>
          <w:b/>
          <w:bCs/>
          <w:sz w:val="21"/>
          <w:szCs w:val="21"/>
        </w:rPr>
      </w:pPr>
      <w:bookmarkStart w:id="140" w:name="_Toc256000026"/>
      <w:r>
        <w:rPr>
          <w:rFonts w:hint="eastAsia" w:ascii="宋体" w:hAnsi="宋体" w:eastAsia="宋体" w:cs="宋体"/>
          <w:i w:val="0"/>
          <w:iCs w:val="0"/>
          <w:sz w:val="21"/>
          <w:szCs w:val="21"/>
        </w:rPr>
        <w:t>4.4优选资质/优选指标</w:t>
      </w:r>
      <w:bookmarkEnd w:id="140"/>
    </w:p>
    <w:tbl>
      <w:tblPr>
        <w:tblStyle w:val="17"/>
        <w:tblW w:w="5000" w:type="pct"/>
        <w:tblInd w:w="30" w:type="dxa"/>
        <w:tblLayout w:type="fixed"/>
        <w:tblCellMar>
          <w:top w:w="15" w:type="dxa"/>
          <w:left w:w="15" w:type="dxa"/>
          <w:bottom w:w="15" w:type="dxa"/>
          <w:right w:w="15" w:type="dxa"/>
        </w:tblCellMar>
      </w:tblPr>
      <w:tblGrid>
        <w:gridCol w:w="927"/>
        <w:gridCol w:w="1855"/>
        <w:gridCol w:w="1856"/>
        <w:gridCol w:w="1856"/>
        <w:gridCol w:w="1856"/>
      </w:tblGrid>
      <w:tr w14:paraId="3936DA3F">
        <w:tblPrEx>
          <w:tblCellMar>
            <w:top w:w="15" w:type="dxa"/>
            <w:left w:w="15" w:type="dxa"/>
            <w:bottom w:w="15" w:type="dxa"/>
            <w:right w:w="15" w:type="dxa"/>
          </w:tblCellMar>
        </w:tblPrEx>
        <w:tc>
          <w:tcPr>
            <w:tcW w:w="927"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723F4F0D">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序号</w:t>
            </w:r>
          </w:p>
        </w:tc>
        <w:tc>
          <w:tcPr>
            <w:tcW w:w="1855"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28696F99">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人员类别</w:t>
            </w:r>
          </w:p>
        </w:tc>
        <w:tc>
          <w:tcPr>
            <w:tcW w:w="1856"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76CB226C">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人员岗位</w:t>
            </w:r>
          </w:p>
        </w:tc>
        <w:tc>
          <w:tcPr>
            <w:tcW w:w="1856"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3CCE811C">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人员要求</w:t>
            </w:r>
          </w:p>
        </w:tc>
        <w:tc>
          <w:tcPr>
            <w:tcW w:w="1856"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4DA61E2F">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是否作为加分项</w:t>
            </w:r>
          </w:p>
        </w:tc>
      </w:tr>
      <w:tr w14:paraId="5E5D697E">
        <w:tblPrEx>
          <w:tblCellMar>
            <w:top w:w="15" w:type="dxa"/>
            <w:left w:w="15" w:type="dxa"/>
            <w:bottom w:w="15" w:type="dxa"/>
            <w:right w:w="15" w:type="dxa"/>
          </w:tblCellMar>
        </w:tblPrEx>
        <w:tc>
          <w:tcPr>
            <w:tcW w:w="92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EF99A52">
            <w:pPr>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w:t>
            </w:r>
          </w:p>
        </w:tc>
        <w:tc>
          <w:tcPr>
            <w:tcW w:w="185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69B54D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配送人员</w:t>
            </w:r>
          </w:p>
        </w:tc>
        <w:tc>
          <w:tcPr>
            <w:tcW w:w="185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638A8F1">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配送及驾驶</w:t>
            </w:r>
          </w:p>
        </w:tc>
        <w:tc>
          <w:tcPr>
            <w:tcW w:w="185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5F50DB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有驾驶证及健康证</w:t>
            </w:r>
          </w:p>
        </w:tc>
        <w:tc>
          <w:tcPr>
            <w:tcW w:w="185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418233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w:t>
            </w:r>
          </w:p>
        </w:tc>
      </w:tr>
    </w:tbl>
    <w:p w14:paraId="52BA3281">
      <w:pPr>
        <w:pStyle w:val="3"/>
        <w:keepNext w:val="0"/>
        <w:spacing w:before="0" w:after="0" w:line="360" w:lineRule="auto"/>
        <w:jc w:val="center"/>
        <w:rPr>
          <w:rFonts w:hint="eastAsia" w:ascii="宋体" w:hAnsi="宋体" w:eastAsia="宋体" w:cs="宋体"/>
          <w:b/>
          <w:bCs/>
          <w:sz w:val="21"/>
          <w:szCs w:val="21"/>
        </w:rPr>
      </w:pPr>
      <w:bookmarkStart w:id="141" w:name="_Toc256000027"/>
      <w:r>
        <w:rPr>
          <w:rFonts w:hint="eastAsia" w:ascii="宋体" w:hAnsi="宋体" w:eastAsia="宋体" w:cs="宋体"/>
          <w:kern w:val="36"/>
          <w:sz w:val="21"/>
          <w:szCs w:val="21"/>
        </w:rPr>
        <w:t>5管理实施要求</w:t>
      </w:r>
      <w:bookmarkEnd w:id="141"/>
    </w:p>
    <w:p w14:paraId="15870E73">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（1）所供的物品必须符合《中华人民共和国食品安全法》要求。</w:t>
      </w:r>
    </w:p>
    <w:p w14:paraId="618475A5">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（2）投标人需承诺所供的物品必须符合国家有关标准，保证无异味、无霉烂变质，如不符合投标文件所描述的质量标准，必须退货并承担违约责任。</w:t>
      </w:r>
    </w:p>
    <w:p w14:paraId="6A11BE4D">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（3）所供商品必须符合国家行业生产及经营标准，货真价实，均能提供相应批次的合格检验证明。</w:t>
      </w:r>
    </w:p>
    <w:p w14:paraId="2DA860EC">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（4）投标产品必须各项技术指标完全符合国家有关质量检测标准及产品出厂标准。</w:t>
      </w:r>
    </w:p>
    <w:p w14:paraId="2202A3DA">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（5）中标人必须负责中标货物的运输、质量检测等工作，所产生的费用由中标人负责。</w:t>
      </w:r>
    </w:p>
    <w:p w14:paraId="5CBF3732">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（6）物品具体需求量以实际供应前一天通知的为准。</w:t>
      </w:r>
    </w:p>
    <w:p w14:paraId="7B1C9C43">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（7）中标人不得将中标项目转包、分包，否则采购人有权单方终止合同，由此产生的一切经济损失由中标人自行承担。</w:t>
      </w:r>
    </w:p>
    <w:p w14:paraId="783B9F63">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（8）由于采购人工作的特殊性，中标人应做好本单位工作人员的教育工作，遵守采购人各项规定。</w:t>
      </w:r>
    </w:p>
    <w:p w14:paraId="12286035">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9）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14:paraId="760D0B8A">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（10）中标人不得变更供应商品，应严格按相关要求（含商标、名称、产地、规格和重量等）供应，否则，采购人有权拒收。如因市场流通问题确实需要变更的，应书面向采购人申请。</w:t>
      </w:r>
    </w:p>
    <w:p w14:paraId="059DE161">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（11）中标人须开具国家正式发票。</w:t>
      </w:r>
    </w:p>
    <w:p w14:paraId="234342F2">
      <w:pPr>
        <w:pStyle w:val="4"/>
        <w:keepNext w:val="0"/>
        <w:spacing w:before="0" w:after="0" w:line="360" w:lineRule="auto"/>
        <w:rPr>
          <w:rFonts w:hint="eastAsia" w:ascii="宋体" w:hAnsi="宋体" w:eastAsia="宋体" w:cs="宋体"/>
          <w:b/>
          <w:bCs/>
          <w:sz w:val="21"/>
          <w:szCs w:val="21"/>
        </w:rPr>
      </w:pPr>
      <w:bookmarkStart w:id="142" w:name="_Toc256000028"/>
      <w:r>
        <w:rPr>
          <w:rFonts w:hint="eastAsia" w:ascii="宋体" w:hAnsi="宋体" w:eastAsia="宋体" w:cs="宋体"/>
          <w:i w:val="0"/>
          <w:iCs w:val="0"/>
          <w:sz w:val="21"/>
          <w:szCs w:val="21"/>
        </w:rPr>
        <w:t>5.1供货配送方案要求★</w:t>
      </w:r>
      <w:bookmarkEnd w:id="142"/>
    </w:p>
    <w:p w14:paraId="29E27A20">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1.采购人一般应提前12个小时（或以上）向中标人提交采购订单，双方按约定程序确认后，中标人必须在合同约定的时间内将相应物资送达指定地点。中标人须有专项负责人与采购人沟通、协调、报送采购单、制定与实施服务方案，以及资料整理、发送报告、结算等相关事宜。</w:t>
      </w:r>
    </w:p>
    <w:p w14:paraId="71F40481">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中标人应具备完善的应急制度，遇有小量食材临时性需求，在采购人告知后，能做到1小时左右送达。对于采购人提出的临时应急补货、因质量问题出现的换货情况，应在接到通知后做到1小时左右将补充或更换的货物送达采购人指定地点。</w:t>
      </w:r>
    </w:p>
    <w:p w14:paraId="5DD4717D">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3.投标人根据采购人的实际需求情况制定供货配送方案，包括以下内容：拟配送食材货源及渠道介绍；食材配送期间供应退换方案及措施；配送响应时效、路线规划方案及措施；食材配送期间与采购方协调工作计划及流程方案。</w:t>
      </w:r>
    </w:p>
    <w:p w14:paraId="57BAB2E1">
      <w:pPr>
        <w:pStyle w:val="4"/>
        <w:keepNext w:val="0"/>
        <w:spacing w:before="0" w:after="0" w:line="360" w:lineRule="auto"/>
        <w:rPr>
          <w:rFonts w:hint="eastAsia" w:ascii="宋体" w:hAnsi="宋体" w:eastAsia="宋体" w:cs="宋体"/>
          <w:b/>
          <w:bCs/>
          <w:sz w:val="21"/>
          <w:szCs w:val="21"/>
        </w:rPr>
      </w:pPr>
      <w:bookmarkStart w:id="143" w:name="_Toc256000029"/>
      <w:r>
        <w:rPr>
          <w:rFonts w:hint="eastAsia" w:ascii="宋体" w:hAnsi="宋体" w:eastAsia="宋体" w:cs="宋体"/>
          <w:i w:val="0"/>
          <w:iCs w:val="0"/>
          <w:sz w:val="21"/>
          <w:szCs w:val="21"/>
        </w:rPr>
        <w:t>5.2食品安全保障要求★</w:t>
      </w:r>
      <w:bookmarkEnd w:id="143"/>
    </w:p>
    <w:p w14:paraId="1501AB90">
      <w:pPr>
        <w:spacing w:before="0" w:after="0" w:line="360" w:lineRule="auto"/>
        <w:ind w:firstLine="560"/>
        <w:rPr>
          <w:rFonts w:hint="eastAsia" w:ascii="宋体" w:hAnsi="宋体" w:eastAsia="宋体" w:cs="宋体"/>
          <w:sz w:val="21"/>
          <w:szCs w:val="21"/>
        </w:rPr>
      </w:pPr>
      <w:r>
        <w:rPr>
          <w:rFonts w:hint="eastAsia" w:ascii="宋体" w:hAnsi="宋体" w:cs="宋体"/>
          <w:sz w:val="21"/>
          <w:szCs w:val="21"/>
          <w:lang w:val="en-US" w:eastAsia="zh-CN"/>
        </w:rPr>
        <w:t>投标人</w:t>
      </w:r>
      <w:r>
        <w:rPr>
          <w:rFonts w:hint="eastAsia" w:ascii="宋体" w:hAnsi="宋体" w:eastAsia="宋体" w:cs="宋体"/>
          <w:sz w:val="21"/>
          <w:szCs w:val="21"/>
        </w:rPr>
        <w:t>应根据本项目制定食品安全保障方案，内容包含：</w:t>
      </w:r>
    </w:p>
    <w:p w14:paraId="06B48D00">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（1）食品安全管理岗位责任。应确材明储蓄、检验、配送环节人员岗责，各自分工明确，工作流程以及权限范围合理清晰且可追溯，符合风险岗位可相互监督且不相容的原则。</w:t>
      </w:r>
    </w:p>
    <w:p w14:paraId="4CFA2291">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（2）食品安全控制管理制度。</w:t>
      </w:r>
      <w:r>
        <w:rPr>
          <w:rFonts w:hint="eastAsia" w:ascii="宋体" w:hAnsi="宋体" w:cs="宋体"/>
          <w:sz w:val="21"/>
          <w:szCs w:val="21"/>
          <w:lang w:eastAsia="zh-CN"/>
        </w:rPr>
        <w:t>投标人</w:t>
      </w:r>
      <w:r>
        <w:rPr>
          <w:rFonts w:hint="eastAsia" w:ascii="宋体" w:hAnsi="宋体" w:eastAsia="宋体" w:cs="宋体"/>
          <w:sz w:val="21"/>
          <w:szCs w:val="21"/>
        </w:rPr>
        <w:t>应制定食品安全责任制度，明确相应责任主体，落实岗位责任，并从人员管理、食品储存、卫生管理等方面制定相应的保障措施。</w:t>
      </w:r>
    </w:p>
    <w:p w14:paraId="0AEF37A3">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（3）食品安全事故处理流程及处理方法。应提供</w:t>
      </w:r>
      <w:r>
        <w:rPr>
          <w:rFonts w:hint="eastAsia" w:ascii="宋体" w:hAnsi="宋体" w:cs="宋体"/>
          <w:sz w:val="21"/>
          <w:szCs w:val="21"/>
          <w:lang w:eastAsia="zh-CN"/>
        </w:rPr>
        <w:t>投标人</w:t>
      </w:r>
      <w:r>
        <w:rPr>
          <w:rFonts w:hint="eastAsia" w:ascii="宋体" w:hAnsi="宋体" w:eastAsia="宋体" w:cs="宋体"/>
          <w:sz w:val="21"/>
          <w:szCs w:val="21"/>
        </w:rPr>
        <w:t>食品安全事故处理流程，针对本项目可能发生的情况提供相应的处理方式，处理流程及方式应符合食品相关法律法规。</w:t>
      </w:r>
    </w:p>
    <w:p w14:paraId="192E53FC">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（4）配送工具清洗消毒管理制度。</w:t>
      </w:r>
      <w:r>
        <w:rPr>
          <w:rFonts w:hint="eastAsia" w:ascii="宋体" w:hAnsi="宋体" w:cs="宋体"/>
          <w:sz w:val="21"/>
          <w:szCs w:val="21"/>
          <w:lang w:eastAsia="zh-CN"/>
        </w:rPr>
        <w:t>投标人</w:t>
      </w:r>
      <w:r>
        <w:rPr>
          <w:rFonts w:hint="eastAsia" w:ascii="宋体" w:hAnsi="宋体" w:eastAsia="宋体" w:cs="宋体"/>
          <w:sz w:val="21"/>
          <w:szCs w:val="21"/>
        </w:rPr>
        <w:t>应制定配送工具清洗消毒制度，对配送车辆、工具进行定期清洗和消毒。</w:t>
      </w:r>
    </w:p>
    <w:p w14:paraId="226D207A">
      <w:pPr>
        <w:pStyle w:val="4"/>
        <w:keepNext w:val="0"/>
        <w:spacing w:before="0" w:after="0" w:line="360" w:lineRule="auto"/>
        <w:rPr>
          <w:rFonts w:hint="eastAsia" w:ascii="宋体" w:hAnsi="宋体" w:eastAsia="宋体" w:cs="宋体"/>
          <w:b/>
          <w:bCs/>
          <w:sz w:val="21"/>
          <w:szCs w:val="21"/>
        </w:rPr>
      </w:pPr>
      <w:bookmarkStart w:id="144" w:name="_Toc256000030"/>
      <w:r>
        <w:rPr>
          <w:rFonts w:hint="eastAsia" w:ascii="宋体" w:hAnsi="宋体" w:eastAsia="宋体" w:cs="宋体"/>
          <w:i w:val="0"/>
          <w:iCs w:val="0"/>
          <w:sz w:val="21"/>
          <w:szCs w:val="21"/>
        </w:rPr>
        <w:t>5.3食品安全培训管理制度要求★</w:t>
      </w:r>
      <w:bookmarkEnd w:id="144"/>
    </w:p>
    <w:p w14:paraId="6202CEFB">
      <w:pPr>
        <w:pStyle w:val="28"/>
        <w:spacing w:before="0" w:after="0" w:line="360" w:lineRule="auto"/>
        <w:ind w:firstLine="480"/>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应定期组织从业人员参加食品安全培训，需制定详细的培训计划方案和内容，包括食品安全法律法规、食材采购与验收、食材储存与保管、食材配送等培训，并通过培训内容设置培训考核，建立食品安全培训档案。</w:t>
      </w:r>
    </w:p>
    <w:p w14:paraId="1D9AD05C">
      <w:pPr>
        <w:pStyle w:val="4"/>
        <w:keepNext w:val="0"/>
        <w:spacing w:before="0" w:after="0" w:line="360" w:lineRule="auto"/>
        <w:rPr>
          <w:rFonts w:hint="eastAsia" w:ascii="宋体" w:hAnsi="宋体" w:eastAsia="宋体" w:cs="宋体"/>
          <w:b/>
          <w:bCs/>
          <w:sz w:val="21"/>
          <w:szCs w:val="21"/>
        </w:rPr>
      </w:pPr>
      <w:bookmarkStart w:id="145" w:name="_Toc256000031"/>
      <w:r>
        <w:rPr>
          <w:rFonts w:hint="eastAsia" w:ascii="宋体" w:hAnsi="宋体" w:eastAsia="宋体" w:cs="宋体"/>
          <w:i w:val="0"/>
          <w:iCs w:val="0"/>
          <w:sz w:val="21"/>
          <w:szCs w:val="21"/>
        </w:rPr>
        <w:t>5.4食材管理方案要求</w:t>
      </w:r>
      <w:bookmarkEnd w:id="145"/>
    </w:p>
    <w:p w14:paraId="32617830">
      <w:pPr>
        <w:spacing w:before="0" w:after="0" w:line="360" w:lineRule="auto"/>
        <w:ind w:firstLine="560"/>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应根据本项目制定食材采购管理方案，内容包含：</w:t>
      </w:r>
    </w:p>
    <w:p w14:paraId="5DE4D30C">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（1）食材原料出入库管理制度。制度中体现的针对本次项目出入库管理应当有具体的执行人员、执行方式、执行流程，不同品种对应的出库、入库登记管理和监管，做到可查验可追溯。</w:t>
      </w:r>
    </w:p>
    <w:p w14:paraId="2C82749A">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（2）食材分拣、储存方案、库房卫生管理制度。</w:t>
      </w:r>
      <w:r>
        <w:rPr>
          <w:rFonts w:hint="eastAsia" w:ascii="宋体" w:hAnsi="宋体" w:cs="宋体"/>
          <w:sz w:val="21"/>
          <w:szCs w:val="21"/>
          <w:lang w:eastAsia="zh-CN"/>
        </w:rPr>
        <w:t>投标人</w:t>
      </w:r>
      <w:r>
        <w:rPr>
          <w:rFonts w:hint="eastAsia" w:ascii="宋体" w:hAnsi="宋体" w:eastAsia="宋体" w:cs="宋体"/>
          <w:sz w:val="21"/>
          <w:szCs w:val="21"/>
        </w:rPr>
        <w:t>应制定食材分拣、储藏方案及库房安全管理制度，应有具体的管理人员、管理方式，做好安全措施，防止可能存在的污染、感染等情况，防止无关人员进入，有明确的监控管理措施。</w:t>
      </w:r>
    </w:p>
    <w:p w14:paraId="7E9C48FB">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（3）生鲜蔬果类农残检验制度。</w:t>
      </w:r>
      <w:r>
        <w:rPr>
          <w:rFonts w:hint="eastAsia" w:ascii="宋体" w:hAnsi="宋体" w:cs="宋体"/>
          <w:sz w:val="21"/>
          <w:szCs w:val="21"/>
          <w:lang w:eastAsia="zh-CN"/>
        </w:rPr>
        <w:t>投标人</w:t>
      </w:r>
      <w:r>
        <w:rPr>
          <w:rFonts w:hint="eastAsia" w:ascii="宋体" w:hAnsi="宋体" w:eastAsia="宋体" w:cs="宋体"/>
          <w:sz w:val="21"/>
          <w:szCs w:val="21"/>
        </w:rPr>
        <w:t>应定期对生鲜蔬果类农残进行检验，应当有具体的执行人员、执行方式、执行流程，检验结果应有相应的留存记录，做到可查验可追溯。</w:t>
      </w:r>
    </w:p>
    <w:p w14:paraId="229A0D7D">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（4）未达标食材处理办法。</w:t>
      </w:r>
      <w:r>
        <w:rPr>
          <w:rFonts w:hint="eastAsia" w:ascii="宋体" w:hAnsi="宋体" w:cs="宋体"/>
          <w:sz w:val="21"/>
          <w:szCs w:val="21"/>
          <w:lang w:eastAsia="zh-CN"/>
        </w:rPr>
        <w:t>投标人</w:t>
      </w:r>
      <w:r>
        <w:rPr>
          <w:rFonts w:hint="eastAsia" w:ascii="宋体" w:hAnsi="宋体" w:eastAsia="宋体" w:cs="宋体"/>
          <w:sz w:val="21"/>
          <w:szCs w:val="21"/>
        </w:rPr>
        <w:t>针对未达到采购方要求的食材应制定应急处理方法，按采购人需求及时更换或补送食材。</w:t>
      </w:r>
    </w:p>
    <w:p w14:paraId="039EC566">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5）食材采购查验及索证索票制度。制度中体现的针对本次项目食材采购查验及索证索票应当有具体的执行人员、执行方式、执行流程，针对配送前的食品应当保障安全，及时处理可能存在的安全隐患，且应做好所有查验记录；采购过程中的票、证留底，有相应的管理措施，做到可查验可追溯。</w:t>
      </w:r>
    </w:p>
    <w:p w14:paraId="55D71AB8">
      <w:pPr>
        <w:pStyle w:val="4"/>
        <w:keepNext w:val="0"/>
        <w:spacing w:before="0" w:after="0" w:line="360" w:lineRule="auto"/>
        <w:rPr>
          <w:rFonts w:hint="eastAsia" w:ascii="宋体" w:hAnsi="宋体" w:eastAsia="宋体" w:cs="宋体"/>
          <w:b/>
          <w:bCs/>
          <w:sz w:val="21"/>
          <w:szCs w:val="21"/>
        </w:rPr>
      </w:pPr>
      <w:bookmarkStart w:id="146" w:name="_Toc256000032"/>
      <w:r>
        <w:rPr>
          <w:rFonts w:hint="eastAsia" w:ascii="宋体" w:hAnsi="宋体" w:eastAsia="宋体" w:cs="宋体"/>
          <w:i w:val="0"/>
          <w:iCs w:val="0"/>
          <w:sz w:val="21"/>
          <w:szCs w:val="21"/>
        </w:rPr>
        <w:t>5.5应急预案要求★</w:t>
      </w:r>
      <w:bookmarkEnd w:id="146"/>
    </w:p>
    <w:p w14:paraId="13F55B52">
      <w:pPr>
        <w:spacing w:before="0" w:after="0" w:line="360" w:lineRule="auto"/>
        <w:ind w:firstLine="560"/>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应根据本项目制定应急预案，内容包含：</w:t>
      </w:r>
    </w:p>
    <w:p w14:paraId="6F44F9F5">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（1）应急工作队伍组建方案及联系方式。</w:t>
      </w:r>
      <w:r>
        <w:rPr>
          <w:rFonts w:hint="eastAsia" w:ascii="宋体" w:hAnsi="宋体" w:cs="宋体"/>
          <w:sz w:val="21"/>
          <w:szCs w:val="21"/>
          <w:lang w:eastAsia="zh-CN"/>
        </w:rPr>
        <w:t>投标人</w:t>
      </w:r>
      <w:r>
        <w:rPr>
          <w:rFonts w:hint="eastAsia" w:ascii="宋体" w:hAnsi="宋体" w:eastAsia="宋体" w:cs="宋体"/>
          <w:sz w:val="21"/>
          <w:szCs w:val="21"/>
        </w:rPr>
        <w:t>应组建应急工作队伍并制定应急方案，包含对应急团队的人员安排，应分工明确，工作流程以及权限范围合理清晰，能提供应急联系方式。</w:t>
      </w:r>
    </w:p>
    <w:p w14:paraId="0D03AC8F">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（2）临时性配送任务响应服务措施。</w:t>
      </w:r>
      <w:r>
        <w:rPr>
          <w:rFonts w:hint="eastAsia" w:ascii="宋体" w:hAnsi="宋体" w:cs="宋体"/>
          <w:sz w:val="21"/>
          <w:szCs w:val="21"/>
          <w:lang w:eastAsia="zh-CN"/>
        </w:rPr>
        <w:t>投标人</w:t>
      </w:r>
      <w:r>
        <w:rPr>
          <w:rFonts w:hint="eastAsia" w:ascii="宋体" w:hAnsi="宋体" w:eastAsia="宋体" w:cs="宋体"/>
          <w:sz w:val="21"/>
          <w:szCs w:val="21"/>
        </w:rPr>
        <w:t>应提供在特殊任务需求、临时培训需要等突发紧急情况下拟采取的应急保障措施，包括充分供应、按时保障等措施，确保食材供应不间断。</w:t>
      </w:r>
    </w:p>
    <w:p w14:paraId="127BF29D">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（3）车辆事故应急处置行动预案。在正常配送无法满足的情况下，应有相应的处理措施，如提供应急响应速度承诺及应急路线等。</w:t>
      </w:r>
    </w:p>
    <w:p w14:paraId="04C0F315">
      <w:pPr>
        <w:pStyle w:val="4"/>
        <w:keepNext w:val="0"/>
        <w:spacing w:before="0" w:after="0" w:line="360" w:lineRule="auto"/>
        <w:rPr>
          <w:rFonts w:hint="eastAsia" w:ascii="宋体" w:hAnsi="宋体" w:eastAsia="宋体" w:cs="宋体"/>
          <w:b/>
          <w:bCs/>
          <w:sz w:val="21"/>
          <w:szCs w:val="21"/>
        </w:rPr>
      </w:pPr>
      <w:bookmarkStart w:id="147" w:name="_Toc256000033"/>
      <w:r>
        <w:rPr>
          <w:rFonts w:hint="eastAsia" w:ascii="宋体" w:hAnsi="宋体" w:eastAsia="宋体" w:cs="宋体"/>
          <w:i w:val="0"/>
          <w:iCs w:val="0"/>
          <w:sz w:val="21"/>
          <w:szCs w:val="21"/>
        </w:rPr>
        <w:t>5.6履约能力要求</w:t>
      </w:r>
      <w:bookmarkEnd w:id="147"/>
    </w:p>
    <w:p w14:paraId="7A4EDEBD">
      <w:pPr>
        <w:spacing w:before="0" w:after="0" w:line="360" w:lineRule="auto"/>
        <w:ind w:firstLine="480"/>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应为本项目提供满足项目所需的安全标准仓储场所及设备设施：</w:t>
      </w:r>
    </w:p>
    <w:p w14:paraId="411DF7D5">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1.仓储场所包括以下内容：</w:t>
      </w:r>
    </w:p>
    <w:p w14:paraId="32C7BA09">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（1）提供自有或租赁的仓储场所（提供仓储场所内外照片、自有场所提供房产证明，租赁场所提供租赁合同并加盖投标人公章）</w:t>
      </w:r>
    </w:p>
    <w:p w14:paraId="2B952CD9">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（2）食材贮存环境干净卫生，无蜘蛛网霉斑、地面无积水油污且排水沟渠通畅、贮存食材的场所无有毒有害物品及个人生活用品（提供相关清晰图片证明并加盖投标人公章）</w:t>
      </w:r>
    </w:p>
    <w:p w14:paraId="2C89ADAA">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2.设备设施包括以下内容：（1）冷藏设备；（2）冷冻设备；（3）粗加工设备；（4）消毒设备（提供设备清晰照片及发票证明材料并加盖投标人公章）</w:t>
      </w:r>
    </w:p>
    <w:p w14:paraId="5E110D81">
      <w:pPr>
        <w:pStyle w:val="4"/>
        <w:keepNext w:val="0"/>
        <w:spacing w:before="0" w:after="0" w:line="360" w:lineRule="auto"/>
        <w:rPr>
          <w:rFonts w:hint="eastAsia" w:ascii="宋体" w:hAnsi="宋体" w:eastAsia="宋体" w:cs="宋体"/>
          <w:b/>
          <w:bCs/>
          <w:sz w:val="21"/>
          <w:szCs w:val="21"/>
        </w:rPr>
      </w:pPr>
      <w:bookmarkStart w:id="148" w:name="_Toc256000034"/>
      <w:r>
        <w:rPr>
          <w:rFonts w:hint="eastAsia" w:ascii="宋体" w:hAnsi="宋体" w:eastAsia="宋体" w:cs="宋体"/>
          <w:i w:val="0"/>
          <w:iCs w:val="0"/>
          <w:sz w:val="21"/>
          <w:szCs w:val="21"/>
        </w:rPr>
        <w:t>5.7运输能力要求</w:t>
      </w:r>
      <w:bookmarkEnd w:id="148"/>
    </w:p>
    <w:p w14:paraId="6420E2C5">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中标应为本项目提供箱式食材配送专用车辆不少于1辆（含1辆），冷藏车不少于1辆（含1辆）。箱式食材配送专用车辆与冷藏车辆数量不得重复，自有车辆提供驾驶证复印件、租赁车辆提供租赁合同复印件并加盖投标人公章，且提供租赁期限覆盖整个供货期的承诺函说明。</w:t>
      </w:r>
    </w:p>
    <w:p w14:paraId="32D7D632">
      <w:pPr>
        <w:spacing w:before="0" w:after="0" w:line="360" w:lineRule="auto"/>
        <w:ind w:firstLine="560"/>
        <w:rPr>
          <w:rFonts w:hint="eastAsia" w:ascii="宋体" w:hAnsi="宋体" w:eastAsia="宋体" w:cs="宋体"/>
          <w:sz w:val="21"/>
          <w:szCs w:val="21"/>
        </w:rPr>
      </w:pPr>
      <w:r>
        <w:rPr>
          <w:rFonts w:hint="eastAsia" w:ascii="宋体" w:hAnsi="宋体" w:eastAsia="宋体" w:cs="宋体"/>
          <w:sz w:val="21"/>
          <w:szCs w:val="21"/>
        </w:rPr>
        <w:t> </w:t>
      </w:r>
    </w:p>
    <w:p w14:paraId="2330547C">
      <w:pPr>
        <w:pStyle w:val="4"/>
        <w:keepNext w:val="0"/>
        <w:spacing w:before="0" w:after="0" w:line="360" w:lineRule="auto"/>
        <w:rPr>
          <w:rFonts w:hint="eastAsia" w:ascii="宋体" w:hAnsi="宋体" w:eastAsia="宋体" w:cs="宋体"/>
          <w:b/>
          <w:bCs/>
          <w:sz w:val="21"/>
          <w:szCs w:val="21"/>
        </w:rPr>
      </w:pPr>
      <w:bookmarkStart w:id="149" w:name="_Toc256000035"/>
      <w:r>
        <w:rPr>
          <w:rFonts w:hint="eastAsia" w:ascii="宋体" w:hAnsi="宋体" w:eastAsia="宋体" w:cs="宋体"/>
          <w:i w:val="0"/>
          <w:iCs w:val="0"/>
          <w:sz w:val="21"/>
          <w:szCs w:val="21"/>
        </w:rPr>
        <w:t>5.8食品安全承诺要求★</w:t>
      </w:r>
      <w:bookmarkEnd w:id="149"/>
    </w:p>
    <w:p w14:paraId="7C161190">
      <w:pPr>
        <w:spacing w:before="0" w:after="0" w:line="360" w:lineRule="auto"/>
        <w:ind w:firstLine="480"/>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应针对本项食品安全保障提供食品安全责任保单或提供成交后购买食品安全责任保险的承诺函。</w:t>
      </w:r>
    </w:p>
    <w:p w14:paraId="0664D8F9">
      <w:pPr>
        <w:pStyle w:val="4"/>
        <w:keepNext w:val="0"/>
        <w:spacing w:before="0" w:after="0" w:line="360" w:lineRule="auto"/>
        <w:rPr>
          <w:rFonts w:hint="eastAsia" w:ascii="宋体" w:hAnsi="宋体" w:eastAsia="宋体" w:cs="宋体"/>
          <w:b/>
          <w:bCs/>
          <w:sz w:val="21"/>
          <w:szCs w:val="21"/>
        </w:rPr>
      </w:pPr>
      <w:bookmarkStart w:id="150" w:name="_Toc256000036"/>
      <w:r>
        <w:rPr>
          <w:rFonts w:hint="eastAsia" w:ascii="宋体" w:hAnsi="宋体" w:eastAsia="宋体" w:cs="宋体"/>
          <w:i w:val="0"/>
          <w:iCs w:val="0"/>
          <w:sz w:val="21"/>
          <w:szCs w:val="21"/>
        </w:rPr>
        <w:t>5.9货品质量要求</w:t>
      </w:r>
      <w:bookmarkEnd w:id="150"/>
    </w:p>
    <w:p w14:paraId="1C97D79D">
      <w:pPr>
        <w:pStyle w:val="28"/>
        <w:spacing w:before="0" w:after="0" w:line="360" w:lineRule="auto"/>
        <w:ind w:firstLine="422"/>
        <w:rPr>
          <w:rFonts w:hint="eastAsia" w:ascii="宋体" w:hAnsi="宋体" w:eastAsia="宋体" w:cs="宋体"/>
          <w:sz w:val="21"/>
          <w:szCs w:val="21"/>
        </w:rPr>
      </w:pPr>
      <w:r>
        <w:rPr>
          <w:rFonts w:hint="eastAsia" w:ascii="宋体" w:hAnsi="宋体" w:eastAsia="宋体" w:cs="宋体"/>
          <w:sz w:val="21"/>
          <w:szCs w:val="21"/>
        </w:rPr>
        <w:t xml:space="preserve">1、肉类、水产类 </w:t>
      </w:r>
    </w:p>
    <w:p w14:paraId="4E61C357">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（1）畜肉、禽肉类产品必须具有动物检验检疫证明和食品质量认证标志， 且必须符合国家食品安全标准。 </w:t>
      </w:r>
    </w:p>
    <w:p w14:paraId="6D097D5B">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2）鲜猪肉必须为质量等级达到国家标准《猪肉质量标准》的冷鲜肉。鲜度标准：肉质有弹性，指压后的凹陷立即恢复、脂肪为白色或乳白色、整体色泽光滑、切面红色、微微湿润但不粘手、无异味、无淤血、无注水、无寄生虫。 </w:t>
      </w:r>
    </w:p>
    <w:p w14:paraId="1E5E33B3">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（3）鲜牛肉质量标准：肉色深红、肉质有弹性、指压后的凹陷立即恢复，切面有光泽及微湿润，极小渗出物；具有浓郁的牛肉气味，脂肪白色或乳白色，无异味、无寄生虫，无注水。 </w:t>
      </w:r>
    </w:p>
    <w:p w14:paraId="4FB535FD">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（4）鲜羊肉质量标准：肉色为均匀的红色、有光泽、肉质紧密面细腻，有弹性、外表微干、不粘手、肉皮为白至浅灰白色、无异味、无注水、无寄生虫。 </w:t>
      </w:r>
    </w:p>
    <w:p w14:paraId="1C0A6EBB">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（5）鲜鸭质量标准：表皮光滑而有光泽、肉质弹性好且丰满、表皮无毛或少毛、无破皮、无花皮、无明显淤块；无注水、无内脏、无血水、无异味。 </w:t>
      </w:r>
    </w:p>
    <w:p w14:paraId="02F9E577">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6）鲜鸡质量标准：外形完整、大小适中、具有鲜鸡肉正常气味。鸡肚内无内脏、眼球饱满，因品种不同而呈淡黄、淡红、灰白或灰黑等颜色，鸡肉切面发亮、外表微干或微湿润、不粘手、指按压凹陷立即恢复，淤血斑无或极少，无打水症状、无破皮、鸡翼部或关节，无骨折或因骨折破皮而使骨头外露。 </w:t>
      </w:r>
    </w:p>
    <w:p w14:paraId="372DB209">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7）水产类质量标准：必须提供水产品的产地证明、检验合格证明等相关资质。水产品类原料必须来自无污染水域，新鲜度良好，组织紧密有弹性，无异味，无外来杂质，不含有有毒有害物质。水产品的包装应干燥、清洁、卫生、坚实、无破损，且明确注明保质期限。 </w:t>
      </w:r>
    </w:p>
    <w:p w14:paraId="488988CC">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所供货物应保持较好的外观和质量等级，符合国家食品部门的有关标准，保证无异味、无霉烂变质，肉类保证来源于正规肉类加工企业，供货时须提交当批次货物有效的动物检疫合格证复印件（原件备查），鲜肉确保每日新鲜，肉质紧密而有弹性，色泽均匀，不粘手；冷冻肉要求肉体冻实而坚硬，无化冻及复冻现象，交货时干净、新鲜、无异味，符合禽肉类相关国标；新鲜鱼类要求鱼眼睛清亮，角膜透明，鳞片上覆有透明黏液层，皮肤天然色泽明显。 </w:t>
      </w:r>
    </w:p>
    <w:p w14:paraId="059BC1C9">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2）冷冻禽类食品解冻后净重量不少于90％，冷冻肉畜类食品解冻后净重量不少于92%，冷冻水产类食品解冻后净重量不少于82%，解冻时间为4小时以内（室温20℃）。所有冷冻食品要求清晰列出产品品牌、规格、类型、包装方式、包装、净重、含冰量等相关参数。 </w:t>
      </w:r>
    </w:p>
    <w:p w14:paraId="1EB1BBE9">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3）必须是规范统一定点屠宰的畜、禽，新鲜、无异味、无化学保鲜。 </w:t>
      </w:r>
    </w:p>
    <w:p w14:paraId="7B7E8E97">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4）必须经检验检疫部门检验合格并盖章。 </w:t>
      </w:r>
    </w:p>
    <w:p w14:paraId="136C5EC1">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5）每次供货必须向甲方提供该批次货物经检疫部门检验合格证书。 </w:t>
      </w:r>
    </w:p>
    <w:p w14:paraId="498CDB92">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6）按食堂加工需求能将肉类分解成片、丁、丝、块状，鲜鱼加工成块、蓉状。 </w:t>
      </w:r>
    </w:p>
    <w:p w14:paraId="5718DAAD">
      <w:pPr>
        <w:pStyle w:val="28"/>
        <w:spacing w:before="0" w:after="0" w:line="360" w:lineRule="auto"/>
        <w:ind w:firstLine="422"/>
        <w:rPr>
          <w:rFonts w:hint="eastAsia" w:ascii="宋体" w:hAnsi="宋体" w:eastAsia="宋体" w:cs="宋体"/>
          <w:sz w:val="21"/>
          <w:szCs w:val="21"/>
        </w:rPr>
      </w:pPr>
      <w:r>
        <w:rPr>
          <w:rFonts w:hint="eastAsia" w:ascii="宋体" w:hAnsi="宋体" w:eastAsia="宋体" w:cs="宋体"/>
          <w:sz w:val="21"/>
          <w:szCs w:val="21"/>
        </w:rPr>
        <w:t xml:space="preserve">2、蔬菜类 </w:t>
      </w:r>
    </w:p>
    <w:p w14:paraId="666B29A9">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（1）供应产品的质量要求 </w:t>
      </w:r>
    </w:p>
    <w:p w14:paraId="566AB48D">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蔬菜类质量要求：成熟度适中，新鲜，色泽良好，形态正常，个体均匀，清洗干净，符合“八无”要求。“八无”：即无农药残留超标、无重金属残留超标，无亚硝酸盐残留超标、无青帮老叶、茎叶类蔬菜无根须、无泥沙、无杂物、无其他污染。蔬菜类需满足以下检测指标： </w:t>
      </w:r>
    </w:p>
    <w:p w14:paraId="6D141232">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项目指标（mg/kg） </w:t>
      </w:r>
    </w:p>
    <w:p w14:paraId="79EC203E">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甲胺磷 不得检出 </w:t>
      </w:r>
    </w:p>
    <w:p w14:paraId="4EBD0D7F">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甲拌磷 不得检出 </w:t>
      </w:r>
    </w:p>
    <w:p w14:paraId="1BC28BDC">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氧化乐果 不得检出 </w:t>
      </w:r>
    </w:p>
    <w:p w14:paraId="044D9C8E">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甲基对硫磷 不得检出 </w:t>
      </w:r>
    </w:p>
    <w:p w14:paraId="3D8EAB2C">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呋喃丹 不得检出 </w:t>
      </w:r>
    </w:p>
    <w:p w14:paraId="1E6ED522">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百菌清 ≤1.0 </w:t>
      </w:r>
    </w:p>
    <w:p w14:paraId="1F66FA1B">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多菌灵 ≤0.5 </w:t>
      </w:r>
    </w:p>
    <w:p w14:paraId="3B30D7F0">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汞（以Hg计） ≤0.01 </w:t>
      </w:r>
    </w:p>
    <w:p w14:paraId="5B174FEF">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铅（以Pb计） ≤0.2 </w:t>
      </w:r>
    </w:p>
    <w:p w14:paraId="0A7FE242">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砷（以As计） ≤0.5 </w:t>
      </w:r>
    </w:p>
    <w:p w14:paraId="70050C5E">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氟（以F计） ≤0.5 </w:t>
      </w:r>
    </w:p>
    <w:p w14:paraId="0566DBDB">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硝酸盐（以NaNO3计） 瓜果类≤600；叶菜根茎类≤1200 </w:t>
      </w:r>
    </w:p>
    <w:p w14:paraId="453ED1D7">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亚硝酸盐（以NaNO2计） ≤4 </w:t>
      </w:r>
    </w:p>
    <w:p w14:paraId="76CFB7E1">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（2）具体感观要求 </w:t>
      </w:r>
    </w:p>
    <w:p w14:paraId="241B2ECA">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1）从蔬菜色泽看，各种蔬菜都应具有本品种固有的颜色，大多数有发亮的光泽，以此显示蔬菜的成熟度及鲜嫩程度； </w:t>
      </w:r>
    </w:p>
    <w:p w14:paraId="57D9817B">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2）从蔬菜气味看，多数蔬菜具有清馨、甘辛香、甜酸香等气味，可凭嗅觉识别不同品种的质量，不允许有腐烂变质的亚硝酸盐味和其他异常气味； </w:t>
      </w:r>
    </w:p>
    <w:p w14:paraId="6C4EE8BC">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3）从蔬菜滋味看，因品种不同而各异，多数蔬菜滋味甘淡、甜酸、清爽鲜美，少数具有辛酸、苦涩等特殊风味以刺激食欲，如失去本品种原有的滋味即为异常； </w:t>
      </w:r>
    </w:p>
    <w:p w14:paraId="1F0C4585">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4）从蔬菜形态看，应尽量避免由于客观因素而造成的各种非正常、不新鲜的蔬菜，例如萎蔫、枯塌、损伤、病变、虫害侵蚀等引起的形态异常等； </w:t>
      </w:r>
    </w:p>
    <w:p w14:paraId="1DF3CC03">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5）叶菜类：大白菜、小白菜、菠菜、甘蓝、荠菜、空心菜、茼蒿、苋菜、芹菜等叶菜类。属同一品种规格，鲜嫩形态好，色泽正常，茎基部削平，无枯黄叶、病叶、泥土、明显机械伤和病虫害伤，无烧心焦边、腐烂等现象，无抽苔（菜心除外），无畸形、异味，结球叶菜要结球适度，花椰菜应新鲜洁白，不带叶麸，无畸形花； </w:t>
      </w:r>
    </w:p>
    <w:p w14:paraId="69C39600">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6）茄果类：番茄、茄子、甜椒、辣椒等。属同一品种规格，果实整洁，成熟度适中，番茄花蒂不明显，无裂果及空洞现象。茄果不能有裂蒂及果皮变硬现象，无腐烂、畸形、异味，无明显机械伤； </w:t>
      </w:r>
    </w:p>
    <w:p w14:paraId="43605E86">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7）瓜果类：黄瓜、冬瓜、丝瓜、苦瓜、南瓜、毛节瓜等。属同一品种规格，形状、色泽基本一致，瓜条均匀，无腐烂、畸形、异味、明显机械伤，不带泥土； </w:t>
      </w:r>
    </w:p>
    <w:p w14:paraId="00877F03">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8）根菜类：萝卜、胡萝卜等。属同一品种规格，皮细光滑，大小均匀，肉质脆嫩致密新鲜，无腐烂、畸形、裂痕、糠心、异味，不带泥沙，不带茎叶和须根； </w:t>
      </w:r>
    </w:p>
    <w:p w14:paraId="732C6D18">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9）薯芋类：马铃薯、芋、姜等。属同一品种规格，色泽一致，不带泥沙，不带须根、茎叶，不干瘪，无腐烂、畸形、异味、明显机械伤、病虫害斑，马铃薯无发芽，皮不变绿； </w:t>
      </w:r>
    </w:p>
    <w:p w14:paraId="0BD65992">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10）葱蒜类：葱、蒜、韭菜、洋葱等。属同一品种规格，允许葱、青蒜类保留干净须根，葱、蒜、韭菜不带老叶，蒜头、洋葱去根去枯叶，可食部分新鲜幼嫩，无腐烂、畸形、异味； </w:t>
      </w:r>
    </w:p>
    <w:p w14:paraId="694A6361">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11）豆类：扁豆、豌豆、毛豆等。属同一品种规格，形态完整，成熟度适中，无腐烂、畸形、异味，豆荚类新鲜、幼嫩、均匀，豆仁籽粒饱满，较均匀，无发芽，不带泥土杂质； </w:t>
      </w:r>
    </w:p>
    <w:p w14:paraId="03949344">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12）水生菜类：藕、慈菇、茭白、马蹄、菱等。属同一品种规格，肉质嫩，成熟度适中，无腐烂、畸形、异味，无明显机械伤，不带泥土和杂质，不干瘪，茭白不黑心； </w:t>
      </w:r>
    </w:p>
    <w:p w14:paraId="22AAC5F5">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13）食用菌类：蘑菇、草菇、香菇、木耳等。属同一品种规格，蘑菇、草菇菌盖圆整略展开，柄粗壮，菌膜紧，菇柄切削平整，不浸泡水（蘑菇允许浸盐水保鲜），新鲜，无杂质，无畸形菇，无腐烂、异味； </w:t>
      </w:r>
    </w:p>
    <w:p w14:paraId="0F79E2B9">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14）芽苗类：绿豆芽、黄豆芽、香樁苗等。芽苗幼嫩，不带豆壳杂质，新鲜，不浸水，无腐烂、异味。 </w:t>
      </w:r>
    </w:p>
    <w:p w14:paraId="7E3F1F6E">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（3）食品供应链要求：所有食品的来源必须清晰。蔬菜应当来源于受到地方政府部门监管的自有基地、商品菜基地或蔬菜专业流通市场，严禁收购散户农民的蔬菜供应。 </w:t>
      </w:r>
    </w:p>
    <w:p w14:paraId="145C33BC">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（4）对所供蔬菜保鲜并进行初步加工，如：去泥沙、去黄叶、整理干净等。 </w:t>
      </w:r>
    </w:p>
    <w:p w14:paraId="7054C121">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（5）每天早上对食堂进行配送，到货时间按照采购人要求执行。 </w:t>
      </w:r>
    </w:p>
    <w:p w14:paraId="17D38A3E">
      <w:pPr>
        <w:pStyle w:val="28"/>
        <w:spacing w:before="0" w:after="0" w:line="360" w:lineRule="auto"/>
        <w:ind w:firstLine="422"/>
        <w:rPr>
          <w:rFonts w:hint="eastAsia" w:ascii="宋体" w:hAnsi="宋体" w:eastAsia="宋体" w:cs="宋体"/>
          <w:sz w:val="21"/>
          <w:szCs w:val="21"/>
        </w:rPr>
      </w:pPr>
      <w:r>
        <w:rPr>
          <w:rFonts w:hint="eastAsia" w:ascii="宋体" w:hAnsi="宋体" w:eastAsia="宋体" w:cs="宋体"/>
          <w:sz w:val="21"/>
          <w:szCs w:val="21"/>
        </w:rPr>
        <w:t xml:space="preserve">3、豆制品类 </w:t>
      </w:r>
    </w:p>
    <w:p w14:paraId="03E2188A">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所用的原辅材料、包装材料必须符合国家标准、行业标准及有关规定；不得使用变质或未去除有害物质的原料、辅料，油炸豆制品所用油脂必须符合安全卫生标准，禁止反复使用。发酵豆制品所使用的菌种应防止污染和变异产毒。不得将次硫酸氢钠甲醛（吊白块）等工业原料作为食品添加剂在豆制品加工中使用。所使用的稳定剂和凝固剂必须符合国家、行业食品添加剂使用标准。 </w:t>
      </w:r>
    </w:p>
    <w:p w14:paraId="78973CCA">
      <w:pPr>
        <w:pStyle w:val="28"/>
        <w:spacing w:before="0" w:after="0" w:line="360" w:lineRule="auto"/>
        <w:ind w:firstLine="422"/>
        <w:rPr>
          <w:rFonts w:hint="eastAsia" w:ascii="宋体" w:hAnsi="宋体" w:eastAsia="宋体" w:cs="宋体"/>
          <w:sz w:val="21"/>
          <w:szCs w:val="21"/>
        </w:rPr>
      </w:pPr>
      <w:r>
        <w:rPr>
          <w:rFonts w:hint="eastAsia" w:ascii="宋体" w:hAnsi="宋体" w:eastAsia="宋体" w:cs="宋体"/>
          <w:sz w:val="21"/>
          <w:szCs w:val="21"/>
        </w:rPr>
        <w:t xml:space="preserve">4、粮、油 </w:t>
      </w:r>
    </w:p>
    <w:p w14:paraId="5843AE4C">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1）米、油必须符合卫生标准，不得有腐烂、变质、油脂酸败、霉变、生虫、污秽不洁、混有异物或者其他感官性状异常，并可能对人体健康有害的物质。 </w:t>
      </w:r>
    </w:p>
    <w:p w14:paraId="7B0EAA17">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2）米、油要提供QS认证、国家机关发出的产品检验合格证书。包装食品要求包装箱完整，同时包装箱要印有注册商标、生产厂家名称、厂址、出厂日期、产品合格证、保质期限、产品成份、厂家电话号码。中标人所提供产品质量必须要符合行业标准要求，不得有掺假、变质、变味、过期等现象出现，严禁伪劣、假冒、无证不合格物品进入仓库。 </w:t>
      </w:r>
    </w:p>
    <w:p w14:paraId="3E6BA13F">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中标人</w:t>
      </w:r>
      <w:r>
        <w:rPr>
          <w:rFonts w:hint="eastAsia" w:ascii="宋体" w:hAnsi="宋体" w:eastAsia="宋体" w:cs="宋体"/>
          <w:sz w:val="21"/>
          <w:szCs w:val="21"/>
        </w:rPr>
        <w:t xml:space="preserve">在履约过程中，如果出现质量问题或造成食物中毒，经国家有关职能部门查实后确属中标人责任，中标人须承担全部责任，主要包括食物中毒人员医疗费、误工费、事故处理费等，并追究法律责任。 </w:t>
      </w:r>
    </w:p>
    <w:p w14:paraId="1CF311E6">
      <w:pPr>
        <w:pStyle w:val="28"/>
        <w:spacing w:before="0" w:after="0" w:line="360" w:lineRule="auto"/>
        <w:ind w:firstLine="422"/>
        <w:rPr>
          <w:rFonts w:hint="eastAsia" w:ascii="宋体" w:hAnsi="宋体" w:eastAsia="宋体" w:cs="宋体"/>
          <w:sz w:val="21"/>
          <w:szCs w:val="21"/>
        </w:rPr>
      </w:pPr>
      <w:r>
        <w:rPr>
          <w:rFonts w:hint="eastAsia" w:ascii="宋体" w:hAnsi="宋体" w:eastAsia="宋体" w:cs="宋体"/>
          <w:sz w:val="21"/>
          <w:szCs w:val="21"/>
        </w:rPr>
        <w:t xml:space="preserve">5、干调、冻品等食品 </w:t>
      </w:r>
    </w:p>
    <w:p w14:paraId="1E1F7CAF">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必须按照采购所需的品牌和规格如实供应，不得擅自调整更换。中标人所供食品有外包装的，在食品外包装上必须有明确的生产厂家、生产日期、保质期以及国家标准的食品生产许可标志及生产许可证编号，严禁供应“三无”食品；没有外包装的，中标人必须提供食品检验检疫证明资料。送达的干调、冻品等食品保质期不超过总有效期的三分之一。 调料干杂类质量要求：经食品安全认证或国家有关部门检验达到无公害食品标准，具体标准为“六有三无”，“六有”：有生产日期、有保质期、有质量合格证、有生产厂家、有注册商标、有国家管理质量体系认证标示；“三无”：无假冒伪劣、无腐烂变质、无过期产品。 </w:t>
      </w:r>
    </w:p>
    <w:p w14:paraId="572B3AD3">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6、咸菜、卤制品类 </w:t>
      </w:r>
    </w:p>
    <w:p w14:paraId="4F7F7952">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必须有合格的检疫报告。咸菜类产品符合国家标准《食品安全国家标准酱腌菜》（GB2714-2015）要求，滋味、气味无异味，无霉变，无霉斑白膜，无正常视力可见的外来异物。卤制品类应具有该产品应有的色泽，具有产品应有的滋味和气味，无异味，无异嗅，无正常视力可见的外来异物，无焦斑和霉斑，污染物限量和微生物限量应符合国家《熟肉制品》（GB2726-2016）的要求。 </w:t>
      </w:r>
    </w:p>
    <w:p w14:paraId="5192FF0D">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7、蛋品类。禽蛋应新鲜、大小均匀、无破损、色泽光滑，无污染物，无酸败、霉变、生虫及其他危害食品安全的异物。 </w:t>
      </w:r>
    </w:p>
    <w:p w14:paraId="17727EEB">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8、主食类。包括热干面、汤面、粉等，必须是新鲜的、无异味。成品须为当天制作，保证新鲜、温度适宜。</w:t>
      </w:r>
    </w:p>
    <w:p w14:paraId="6DAE60AE">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9、中标人所提供的产品必须符合行业标准要求，不得有掺假、变质、变味、过期等现象出现，严禁供应伪劣、假冒、无证等不合格物品。</w:t>
      </w:r>
    </w:p>
    <w:p w14:paraId="74C93E94">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10、中标人应对所提供的产品进行安全检测，如发生质量问题，如腐烂、异味、变质、农药化肥残留物超标，或造成食物中毒，经查实后确属中标人责任，由中标人承担全部责任（包括医疗费、误工费、事故处理费等各项费用赔偿，直至追究刑事责任）。</w:t>
      </w:r>
    </w:p>
    <w:p w14:paraId="59DA9764">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w:t>
      </w:r>
    </w:p>
    <w:p w14:paraId="36A89151">
      <w:pPr>
        <w:pStyle w:val="4"/>
        <w:keepNext w:val="0"/>
        <w:spacing w:before="0" w:after="0" w:line="360" w:lineRule="auto"/>
        <w:rPr>
          <w:rFonts w:hint="eastAsia" w:ascii="宋体" w:hAnsi="宋体" w:eastAsia="宋体" w:cs="宋体"/>
          <w:b/>
          <w:bCs/>
          <w:sz w:val="21"/>
          <w:szCs w:val="21"/>
        </w:rPr>
      </w:pPr>
      <w:bookmarkStart w:id="151" w:name="_Toc256000037"/>
      <w:r>
        <w:rPr>
          <w:rFonts w:hint="eastAsia" w:ascii="宋体" w:hAnsi="宋体" w:eastAsia="宋体" w:cs="宋体"/>
          <w:i w:val="0"/>
          <w:iCs w:val="0"/>
          <w:sz w:val="21"/>
          <w:szCs w:val="21"/>
        </w:rPr>
        <w:t>5.10供货时效承诺方案★</w:t>
      </w:r>
      <w:bookmarkEnd w:id="151"/>
    </w:p>
    <w:p w14:paraId="0A0A4725">
      <w:pPr>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一般应提前12个小时（或以上）向中标人提交采购订单，双方按约定程序确认后，中标人必须在合同约定的时间内将相应物资送达指定地点。中标人须有专项负责人与采购人沟通、协调、报送采购单、制定与实施服务方案，以及资料整理、发送报告、结算等相关事宜。</w:t>
      </w:r>
    </w:p>
    <w:p w14:paraId="7BED6C1C">
      <w:pPr>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中标人应具备完善的供货时效制度（包括但不限于配送及时承诺函、应急措施供货方案等），遇有小量食材临时性需求，在采购人告知后，能做到1小时左右送达。对于采购人提出的临时应急补货、因质量问题出现的换货情况，应在接到通知后做到1小时左右将补充或更换的货物送达采购人指定地点。</w:t>
      </w:r>
    </w:p>
    <w:p w14:paraId="03200308">
      <w:pPr>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（3）因特殊任务需求及临时培训需要（不受时间限定），由采购人在确定的物资采购清单中选择需求物资的名称、种类、品牌、规格、数量，由</w:t>
      </w:r>
      <w:r>
        <w:rPr>
          <w:rFonts w:hint="eastAsia" w:ascii="宋体" w:hAnsi="宋体" w:cs="宋体"/>
          <w:sz w:val="21"/>
          <w:szCs w:val="21"/>
          <w:lang w:val="en-US" w:eastAsia="zh-CN"/>
        </w:rPr>
        <w:t>中标人</w:t>
      </w:r>
      <w:r>
        <w:rPr>
          <w:rFonts w:hint="eastAsia" w:ascii="宋体" w:hAnsi="宋体" w:eastAsia="宋体" w:cs="宋体"/>
          <w:sz w:val="21"/>
          <w:szCs w:val="21"/>
        </w:rPr>
        <w:t>提供临时应急配送服务，应急服务响应的配送时间能做到1小时左右送达。</w:t>
      </w:r>
      <w:r>
        <w:rPr>
          <w:rFonts w:hint="eastAsia" w:ascii="宋体" w:hAnsi="宋体" w:cs="宋体"/>
          <w:sz w:val="21"/>
          <w:szCs w:val="21"/>
          <w:lang w:val="en-US" w:eastAsia="zh-CN"/>
        </w:rPr>
        <w:t>投标人</w:t>
      </w:r>
      <w:r>
        <w:rPr>
          <w:rFonts w:hint="eastAsia" w:ascii="宋体" w:hAnsi="宋体" w:eastAsia="宋体" w:cs="宋体"/>
          <w:sz w:val="21"/>
          <w:szCs w:val="21"/>
        </w:rPr>
        <w:t>须对本项目服务范围内的应急配送服务的响应时间进行承诺。</w:t>
      </w:r>
    </w:p>
    <w:p w14:paraId="0F3171FF">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投标人需提供供货时效承诺方案，包括配送及时承诺函、应急措施供货方案等。</w:t>
      </w:r>
    </w:p>
    <w:p w14:paraId="7D24BC03">
      <w:pPr>
        <w:pStyle w:val="3"/>
        <w:keepNext w:val="0"/>
        <w:spacing w:before="0" w:after="0" w:line="360" w:lineRule="auto"/>
        <w:jc w:val="center"/>
        <w:rPr>
          <w:rFonts w:hint="eastAsia" w:ascii="宋体" w:hAnsi="宋体" w:eastAsia="宋体" w:cs="宋体"/>
          <w:b/>
          <w:bCs/>
          <w:sz w:val="21"/>
          <w:szCs w:val="21"/>
        </w:rPr>
      </w:pPr>
      <w:bookmarkStart w:id="152" w:name="_Toc256000038"/>
      <w:r>
        <w:rPr>
          <w:rFonts w:hint="eastAsia" w:ascii="宋体" w:hAnsi="宋体" w:eastAsia="宋体" w:cs="宋体"/>
          <w:kern w:val="36"/>
          <w:sz w:val="21"/>
          <w:szCs w:val="21"/>
        </w:rPr>
        <w:t>6风险管控要求</w:t>
      </w:r>
      <w:bookmarkEnd w:id="152"/>
    </w:p>
    <w:p w14:paraId="44B01530">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1、如发现</w:t>
      </w:r>
      <w:r>
        <w:rPr>
          <w:rFonts w:hint="eastAsia" w:ascii="宋体" w:hAnsi="宋体" w:cs="宋体"/>
          <w:sz w:val="21"/>
          <w:szCs w:val="21"/>
          <w:lang w:val="en-US" w:eastAsia="zh-CN"/>
        </w:rPr>
        <w:t>中标人</w:t>
      </w:r>
      <w:r>
        <w:rPr>
          <w:rFonts w:hint="eastAsia" w:ascii="宋体" w:hAnsi="宋体" w:eastAsia="宋体" w:cs="宋体"/>
          <w:sz w:val="21"/>
          <w:szCs w:val="21"/>
        </w:rPr>
        <w:t xml:space="preserve">有缺斤少两，以次充好等不诚信行为，视情节严重程度采取拒收、重送、补送等措施，如类似情况达到二次则视为违约，采购人有权终止合同。 </w:t>
      </w:r>
    </w:p>
    <w:p w14:paraId="4ADE19BE">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2、★食材配送逾期，或质量出现问题达2次或以上，若无正当理由，采购人将视实际情况要求</w:t>
      </w:r>
      <w:r>
        <w:rPr>
          <w:rFonts w:hint="eastAsia" w:ascii="宋体" w:hAnsi="宋体" w:cs="宋体"/>
          <w:sz w:val="21"/>
          <w:szCs w:val="21"/>
          <w:lang w:val="en-US" w:eastAsia="zh-CN"/>
        </w:rPr>
        <w:t>中标人</w:t>
      </w:r>
      <w:r>
        <w:rPr>
          <w:rFonts w:hint="eastAsia" w:ascii="宋体" w:hAnsi="宋体" w:eastAsia="宋体" w:cs="宋体"/>
          <w:sz w:val="21"/>
          <w:szCs w:val="21"/>
        </w:rPr>
        <w:t>偿付当月货款5%-10%的违约金，具体金额视问题严重程度决定，同时，采购人有权视</w:t>
      </w:r>
      <w:r>
        <w:rPr>
          <w:rFonts w:hint="eastAsia" w:ascii="宋体" w:hAnsi="宋体" w:cs="宋体"/>
          <w:sz w:val="21"/>
          <w:szCs w:val="21"/>
          <w:lang w:val="en-US" w:eastAsia="zh-CN"/>
        </w:rPr>
        <w:t>中标人</w:t>
      </w:r>
      <w:r>
        <w:rPr>
          <w:rFonts w:hint="eastAsia" w:ascii="宋体" w:hAnsi="宋体" w:eastAsia="宋体" w:cs="宋体"/>
          <w:sz w:val="21"/>
          <w:szCs w:val="21"/>
        </w:rPr>
        <w:t>的违约情况要求解除合同。对临时增加的接待、培训（会议）等食材需求，若因</w:t>
      </w:r>
      <w:r>
        <w:rPr>
          <w:rFonts w:hint="eastAsia" w:ascii="宋体" w:hAnsi="宋体" w:cs="宋体"/>
          <w:sz w:val="21"/>
          <w:szCs w:val="21"/>
          <w:lang w:val="en-US" w:eastAsia="zh-CN"/>
        </w:rPr>
        <w:t>中标人</w:t>
      </w:r>
      <w:r>
        <w:rPr>
          <w:rFonts w:hint="eastAsia" w:ascii="宋体" w:hAnsi="宋体" w:eastAsia="宋体" w:cs="宋体"/>
          <w:sz w:val="21"/>
          <w:szCs w:val="21"/>
        </w:rPr>
        <w:t>延误配送时间，并产生严重不良影响的，采购人有权终止合同。在解除合同的同时</w:t>
      </w:r>
      <w:r>
        <w:rPr>
          <w:rFonts w:hint="eastAsia" w:ascii="宋体" w:hAnsi="宋体" w:cs="宋体"/>
          <w:sz w:val="21"/>
          <w:szCs w:val="21"/>
          <w:lang w:val="en-US" w:eastAsia="zh-CN"/>
        </w:rPr>
        <w:t>中标人</w:t>
      </w:r>
      <w:r>
        <w:rPr>
          <w:rFonts w:hint="eastAsia" w:ascii="宋体" w:hAnsi="宋体" w:eastAsia="宋体" w:cs="宋体"/>
          <w:sz w:val="21"/>
          <w:szCs w:val="21"/>
        </w:rPr>
        <w:t>仍需根据前述条款支付违约金，造成损失额还需赔偿采购人损失。</w:t>
      </w:r>
    </w:p>
    <w:p w14:paraId="1A3EE80A">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中标人</w:t>
      </w:r>
      <w:r>
        <w:rPr>
          <w:rFonts w:hint="eastAsia" w:ascii="宋体" w:hAnsi="宋体" w:eastAsia="宋体" w:cs="宋体"/>
          <w:sz w:val="21"/>
          <w:szCs w:val="21"/>
        </w:rPr>
        <w:t>不能以临时突发状况导致的道路管控封闭等原因拒绝准时准点配送食材，</w:t>
      </w:r>
      <w:r>
        <w:rPr>
          <w:rFonts w:hint="eastAsia" w:ascii="宋体" w:hAnsi="宋体" w:cs="宋体"/>
          <w:sz w:val="21"/>
          <w:szCs w:val="21"/>
          <w:lang w:val="en-US" w:eastAsia="zh-CN"/>
        </w:rPr>
        <w:t>中标人</w:t>
      </w:r>
      <w:r>
        <w:rPr>
          <w:rFonts w:hint="eastAsia" w:ascii="宋体" w:hAnsi="宋体" w:eastAsia="宋体" w:cs="宋体"/>
          <w:sz w:val="21"/>
          <w:szCs w:val="21"/>
        </w:rPr>
        <w:t>应当有多种应急预案，采取有效措施，全力保证采购人单位食堂的正常运转。</w:t>
      </w:r>
    </w:p>
    <w:p w14:paraId="25EF57FD">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4、采购人对食品安全问题零容忍，因供货方配送食材发生食品安全问题的或</w:t>
      </w:r>
      <w:r>
        <w:rPr>
          <w:rFonts w:hint="eastAsia" w:ascii="宋体" w:hAnsi="宋体" w:cs="宋体"/>
          <w:sz w:val="21"/>
          <w:szCs w:val="21"/>
          <w:lang w:val="en-US" w:eastAsia="zh-CN"/>
        </w:rPr>
        <w:t>中标人</w:t>
      </w:r>
      <w:r>
        <w:rPr>
          <w:rFonts w:hint="eastAsia" w:ascii="宋体" w:hAnsi="宋体" w:eastAsia="宋体" w:cs="宋体"/>
          <w:sz w:val="21"/>
          <w:szCs w:val="21"/>
        </w:rPr>
        <w:t>被其他第三方发现确实存在食品安全问题的，采购人有权立即终止采购合同。</w:t>
      </w:r>
    </w:p>
    <w:p w14:paraId="2E0708DA">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中标人</w:t>
      </w:r>
      <w:r>
        <w:rPr>
          <w:rFonts w:hint="eastAsia" w:ascii="宋体" w:hAnsi="宋体" w:eastAsia="宋体" w:cs="宋体"/>
          <w:sz w:val="21"/>
          <w:szCs w:val="21"/>
        </w:rPr>
        <w:t>须严格遵守本项目定价方式，不得弄虚作假，伪造价格凭证，不得偷税、漏税，一经发现，采购人有权终止合同，并且给采购人造成的经济损失由</w:t>
      </w:r>
      <w:r>
        <w:rPr>
          <w:rFonts w:hint="eastAsia" w:ascii="宋体" w:hAnsi="宋体" w:cs="宋体"/>
          <w:sz w:val="21"/>
          <w:szCs w:val="21"/>
          <w:lang w:val="en-US" w:eastAsia="zh-CN"/>
        </w:rPr>
        <w:t>中标人</w:t>
      </w:r>
      <w:r>
        <w:rPr>
          <w:rFonts w:hint="eastAsia" w:ascii="宋体" w:hAnsi="宋体" w:eastAsia="宋体" w:cs="宋体"/>
          <w:sz w:val="21"/>
          <w:szCs w:val="21"/>
        </w:rPr>
        <w:t>承担赔偿责任。</w:t>
      </w:r>
    </w:p>
    <w:p w14:paraId="30139120">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6、如一个服务年度内，</w:t>
      </w:r>
      <w:r>
        <w:rPr>
          <w:rFonts w:hint="eastAsia" w:ascii="宋体" w:hAnsi="宋体" w:cs="宋体"/>
          <w:sz w:val="21"/>
          <w:szCs w:val="21"/>
          <w:lang w:val="en-US" w:eastAsia="zh-CN"/>
        </w:rPr>
        <w:t>中标人</w:t>
      </w:r>
      <w:r>
        <w:rPr>
          <w:rFonts w:hint="eastAsia" w:ascii="宋体" w:hAnsi="宋体" w:eastAsia="宋体" w:cs="宋体"/>
          <w:sz w:val="21"/>
          <w:szCs w:val="21"/>
        </w:rPr>
        <w:t>服务考核结果不合格达1次及以上，则视为</w:t>
      </w:r>
      <w:r>
        <w:rPr>
          <w:rFonts w:hint="eastAsia" w:ascii="宋体" w:hAnsi="宋体" w:cs="宋体"/>
          <w:sz w:val="21"/>
          <w:szCs w:val="21"/>
          <w:lang w:val="en-US" w:eastAsia="zh-CN"/>
        </w:rPr>
        <w:t>中标人</w:t>
      </w:r>
      <w:r>
        <w:rPr>
          <w:rFonts w:hint="eastAsia" w:ascii="宋体" w:hAnsi="宋体" w:eastAsia="宋体" w:cs="宋体"/>
          <w:sz w:val="21"/>
          <w:szCs w:val="21"/>
        </w:rPr>
        <w:t>服务不符合采购文件、投标文件或本合同规定，采购人有权视</w:t>
      </w:r>
      <w:r>
        <w:rPr>
          <w:rFonts w:hint="eastAsia" w:ascii="宋体" w:hAnsi="宋体" w:cs="宋体"/>
          <w:sz w:val="21"/>
          <w:szCs w:val="21"/>
          <w:lang w:val="en-US" w:eastAsia="zh-CN"/>
        </w:rPr>
        <w:t>中标人</w:t>
      </w:r>
      <w:r>
        <w:rPr>
          <w:rFonts w:hint="eastAsia" w:ascii="宋体" w:hAnsi="宋体" w:eastAsia="宋体" w:cs="宋体"/>
          <w:sz w:val="21"/>
          <w:szCs w:val="21"/>
        </w:rPr>
        <w:t>的违约情况要求解除合同，在解除合同的同时</w:t>
      </w:r>
      <w:r>
        <w:rPr>
          <w:rFonts w:hint="eastAsia" w:ascii="宋体" w:hAnsi="宋体" w:cs="宋体"/>
          <w:sz w:val="21"/>
          <w:szCs w:val="21"/>
          <w:lang w:val="en-US" w:eastAsia="zh-CN"/>
        </w:rPr>
        <w:t>中标人</w:t>
      </w:r>
      <w:r>
        <w:rPr>
          <w:rFonts w:hint="eastAsia" w:ascii="宋体" w:hAnsi="宋体" w:eastAsia="宋体" w:cs="宋体"/>
          <w:sz w:val="21"/>
          <w:szCs w:val="21"/>
        </w:rPr>
        <w:t>仍需根据前述条款支付违约金并赔偿损失。</w:t>
      </w:r>
    </w:p>
    <w:p w14:paraId="1C1495FC">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val="en-US" w:eastAsia="zh-CN"/>
        </w:rPr>
        <w:t>中标人</w:t>
      </w:r>
      <w:r>
        <w:rPr>
          <w:rFonts w:hint="eastAsia" w:ascii="宋体" w:hAnsi="宋体" w:eastAsia="宋体" w:cs="宋体"/>
          <w:sz w:val="21"/>
          <w:szCs w:val="21"/>
        </w:rPr>
        <w:t>不得转包、分包。</w:t>
      </w:r>
    </w:p>
    <w:p w14:paraId="01D3563B">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val="en-US" w:eastAsia="zh-CN"/>
        </w:rPr>
        <w:t>中标人</w:t>
      </w:r>
      <w:r>
        <w:rPr>
          <w:rFonts w:hint="eastAsia" w:ascii="宋体" w:hAnsi="宋体" w:eastAsia="宋体" w:cs="宋体"/>
          <w:sz w:val="21"/>
          <w:szCs w:val="21"/>
        </w:rPr>
        <w:t>有义务遵守采购人食堂管理、人员管理等规定，所提供的服务人员须服从采购人管理，如</w:t>
      </w:r>
      <w:r>
        <w:rPr>
          <w:rFonts w:hint="eastAsia" w:ascii="宋体" w:hAnsi="宋体" w:cs="宋体"/>
          <w:sz w:val="21"/>
          <w:szCs w:val="21"/>
          <w:lang w:val="en-US" w:eastAsia="zh-CN"/>
        </w:rPr>
        <w:t>中标人</w:t>
      </w:r>
      <w:r>
        <w:rPr>
          <w:rFonts w:hint="eastAsia" w:ascii="宋体" w:hAnsi="宋体" w:eastAsia="宋体" w:cs="宋体"/>
          <w:sz w:val="21"/>
          <w:szCs w:val="21"/>
        </w:rPr>
        <w:t>在食材配送、人员管理方面弄虚作假、拒不配合或管理不善，采购人有权终止合同，要求</w:t>
      </w:r>
      <w:r>
        <w:rPr>
          <w:rFonts w:hint="eastAsia" w:ascii="宋体" w:hAnsi="宋体" w:cs="宋体"/>
          <w:sz w:val="21"/>
          <w:szCs w:val="21"/>
          <w:lang w:val="en-US" w:eastAsia="zh-CN"/>
        </w:rPr>
        <w:t>中标人</w:t>
      </w:r>
      <w:r>
        <w:rPr>
          <w:rFonts w:hint="eastAsia" w:ascii="宋体" w:hAnsi="宋体" w:eastAsia="宋体" w:cs="宋体"/>
          <w:sz w:val="21"/>
          <w:szCs w:val="21"/>
        </w:rPr>
        <w:t>支付合同总价5%的违约金，并且给采购人造成的经济损失由</w:t>
      </w:r>
      <w:r>
        <w:rPr>
          <w:rFonts w:hint="eastAsia" w:ascii="宋体" w:hAnsi="宋体" w:cs="宋体"/>
          <w:sz w:val="21"/>
          <w:szCs w:val="21"/>
          <w:lang w:val="en-US" w:eastAsia="zh-CN"/>
        </w:rPr>
        <w:t>中标人</w:t>
      </w:r>
      <w:r>
        <w:rPr>
          <w:rFonts w:hint="eastAsia" w:ascii="宋体" w:hAnsi="宋体" w:eastAsia="宋体" w:cs="宋体"/>
          <w:sz w:val="21"/>
          <w:szCs w:val="21"/>
        </w:rPr>
        <w:t>承担赔偿责任，如造成恶劣后果，采购人将继续追究</w:t>
      </w:r>
      <w:r>
        <w:rPr>
          <w:rFonts w:hint="eastAsia" w:ascii="宋体" w:hAnsi="宋体" w:cs="宋体"/>
          <w:sz w:val="21"/>
          <w:szCs w:val="21"/>
          <w:lang w:val="en-US" w:eastAsia="zh-CN"/>
        </w:rPr>
        <w:t>中标人</w:t>
      </w:r>
      <w:r>
        <w:rPr>
          <w:rFonts w:hint="eastAsia" w:ascii="宋体" w:hAnsi="宋体" w:eastAsia="宋体" w:cs="宋体"/>
          <w:sz w:val="21"/>
          <w:szCs w:val="21"/>
        </w:rPr>
        <w:t>赔偿责任。</w:t>
      </w:r>
    </w:p>
    <w:p w14:paraId="0DBA1544">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9、采购人有权不定期对</w:t>
      </w:r>
      <w:r>
        <w:rPr>
          <w:rFonts w:hint="eastAsia" w:ascii="宋体" w:hAnsi="宋体" w:cs="宋体"/>
          <w:sz w:val="21"/>
          <w:szCs w:val="21"/>
          <w:lang w:val="en-US" w:eastAsia="zh-CN"/>
        </w:rPr>
        <w:t>中标人</w:t>
      </w:r>
      <w:r>
        <w:rPr>
          <w:rFonts w:hint="eastAsia" w:ascii="宋体" w:hAnsi="宋体" w:eastAsia="宋体" w:cs="宋体"/>
          <w:sz w:val="21"/>
          <w:szCs w:val="21"/>
        </w:rPr>
        <w:t>实地调查，如检查中发现</w:t>
      </w:r>
      <w:r>
        <w:rPr>
          <w:rFonts w:hint="eastAsia" w:ascii="宋体" w:hAnsi="宋体" w:cs="宋体"/>
          <w:sz w:val="21"/>
          <w:szCs w:val="21"/>
          <w:lang w:val="en-US" w:eastAsia="zh-CN"/>
        </w:rPr>
        <w:t>中标人</w:t>
      </w:r>
      <w:r>
        <w:rPr>
          <w:rFonts w:hint="eastAsia" w:ascii="宋体" w:hAnsi="宋体" w:eastAsia="宋体" w:cs="宋体"/>
          <w:sz w:val="21"/>
          <w:szCs w:val="21"/>
        </w:rPr>
        <w:t>违反本合同和招标文件的约定，采购人有权要求</w:t>
      </w:r>
      <w:r>
        <w:rPr>
          <w:rFonts w:hint="eastAsia" w:ascii="宋体" w:hAnsi="宋体" w:cs="宋体"/>
          <w:sz w:val="21"/>
          <w:szCs w:val="21"/>
          <w:lang w:val="en-US" w:eastAsia="zh-CN"/>
        </w:rPr>
        <w:t>中标人</w:t>
      </w:r>
      <w:r>
        <w:rPr>
          <w:rFonts w:hint="eastAsia" w:ascii="宋体" w:hAnsi="宋体" w:eastAsia="宋体" w:cs="宋体"/>
          <w:sz w:val="21"/>
          <w:szCs w:val="21"/>
        </w:rPr>
        <w:t>及时整改，如</w:t>
      </w:r>
      <w:r>
        <w:rPr>
          <w:rFonts w:hint="eastAsia" w:ascii="宋体" w:hAnsi="宋体" w:cs="宋体"/>
          <w:sz w:val="21"/>
          <w:szCs w:val="21"/>
          <w:lang w:val="en-US" w:eastAsia="zh-CN"/>
        </w:rPr>
        <w:t>中标人</w:t>
      </w:r>
      <w:r>
        <w:rPr>
          <w:rFonts w:hint="eastAsia" w:ascii="宋体" w:hAnsi="宋体" w:eastAsia="宋体" w:cs="宋体"/>
          <w:sz w:val="21"/>
          <w:szCs w:val="21"/>
        </w:rPr>
        <w:t>仍不能达到其要求，采购人有权按照合同总金额5%的标准要求</w:t>
      </w:r>
      <w:r>
        <w:rPr>
          <w:rFonts w:hint="eastAsia" w:ascii="宋体" w:hAnsi="宋体" w:cs="宋体"/>
          <w:sz w:val="21"/>
          <w:szCs w:val="21"/>
          <w:lang w:val="en-US" w:eastAsia="zh-CN"/>
        </w:rPr>
        <w:t>中标人</w:t>
      </w:r>
      <w:r>
        <w:rPr>
          <w:rFonts w:hint="eastAsia" w:ascii="宋体" w:hAnsi="宋体" w:eastAsia="宋体" w:cs="宋体"/>
          <w:sz w:val="21"/>
          <w:szCs w:val="21"/>
        </w:rPr>
        <w:t>支付违约金或随时终止合同（终止合同不免除</w:t>
      </w:r>
      <w:r>
        <w:rPr>
          <w:rFonts w:hint="eastAsia" w:ascii="宋体" w:hAnsi="宋体" w:cs="宋体"/>
          <w:sz w:val="21"/>
          <w:szCs w:val="21"/>
          <w:lang w:val="en-US" w:eastAsia="zh-CN"/>
        </w:rPr>
        <w:t>中标人</w:t>
      </w:r>
      <w:r>
        <w:rPr>
          <w:rFonts w:hint="eastAsia" w:ascii="宋体" w:hAnsi="宋体" w:eastAsia="宋体" w:cs="宋体"/>
          <w:sz w:val="21"/>
          <w:szCs w:val="21"/>
        </w:rPr>
        <w:t>的违约责任）。</w:t>
      </w:r>
    </w:p>
    <w:p w14:paraId="29B7B291">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10、如因质量不合格给采购人或其员工或其他第三人造成人身、财产损害的，</w:t>
      </w:r>
      <w:r>
        <w:rPr>
          <w:rFonts w:hint="eastAsia" w:ascii="宋体" w:hAnsi="宋体" w:cs="宋体"/>
          <w:sz w:val="21"/>
          <w:szCs w:val="21"/>
          <w:lang w:val="en-US" w:eastAsia="zh-CN"/>
        </w:rPr>
        <w:t>中标人</w:t>
      </w:r>
      <w:r>
        <w:rPr>
          <w:rFonts w:hint="eastAsia" w:ascii="宋体" w:hAnsi="宋体" w:eastAsia="宋体" w:cs="宋体"/>
          <w:sz w:val="21"/>
          <w:szCs w:val="21"/>
        </w:rPr>
        <w:t>应承担全部法律责任并赔偿采购人全部损失，包括但不限于采购人为追索</w:t>
      </w:r>
      <w:r>
        <w:rPr>
          <w:rFonts w:hint="eastAsia" w:ascii="宋体" w:hAnsi="宋体" w:cs="宋体"/>
          <w:sz w:val="21"/>
          <w:szCs w:val="21"/>
          <w:lang w:val="en-US" w:eastAsia="zh-CN"/>
        </w:rPr>
        <w:t>中标人</w:t>
      </w:r>
      <w:r>
        <w:rPr>
          <w:rFonts w:hint="eastAsia" w:ascii="宋体" w:hAnsi="宋体" w:eastAsia="宋体" w:cs="宋体"/>
          <w:sz w:val="21"/>
          <w:szCs w:val="21"/>
        </w:rPr>
        <w:t>责任产生的诉讼费、保全费、律师费。</w:t>
      </w:r>
    </w:p>
    <w:p w14:paraId="7560A05D">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11、本合同中所述的损失或追偿范围包括但不限于直接损失、间接损失、可得利益损失、案件受理费、财产保全费、担保费、公告费、评估费、鉴定费、律师费、差旅费等。</w:t>
      </w:r>
    </w:p>
    <w:p w14:paraId="17A4E207">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12、其它违约责任按《中华人民共和国民法典》等我国现行法律法规处理。</w:t>
      </w:r>
    </w:p>
    <w:p w14:paraId="74F7B0D6">
      <w:pPr>
        <w:pStyle w:val="3"/>
        <w:keepNext w:val="0"/>
        <w:spacing w:before="0" w:after="0" w:line="360" w:lineRule="auto"/>
        <w:jc w:val="center"/>
        <w:rPr>
          <w:rFonts w:hint="eastAsia" w:ascii="宋体" w:hAnsi="宋体" w:eastAsia="宋体" w:cs="宋体"/>
          <w:b/>
          <w:bCs/>
          <w:sz w:val="21"/>
          <w:szCs w:val="21"/>
        </w:rPr>
      </w:pPr>
      <w:bookmarkStart w:id="153" w:name="_Toc256000039"/>
      <w:r>
        <w:rPr>
          <w:rFonts w:hint="eastAsia" w:ascii="宋体" w:hAnsi="宋体" w:eastAsia="宋体" w:cs="宋体"/>
          <w:kern w:val="36"/>
          <w:sz w:val="21"/>
          <w:szCs w:val="21"/>
        </w:rPr>
        <w:t>7履约验收要求</w:t>
      </w:r>
      <w:bookmarkEnd w:id="153"/>
    </w:p>
    <w:p w14:paraId="5F9E9024">
      <w:pPr>
        <w:pStyle w:val="4"/>
        <w:keepNext w:val="0"/>
        <w:spacing w:before="0" w:after="0" w:line="360" w:lineRule="auto"/>
        <w:rPr>
          <w:rFonts w:hint="eastAsia" w:ascii="宋体" w:hAnsi="宋体" w:eastAsia="宋体" w:cs="宋体"/>
          <w:b/>
          <w:bCs/>
          <w:sz w:val="21"/>
          <w:szCs w:val="21"/>
        </w:rPr>
      </w:pPr>
      <w:bookmarkStart w:id="154" w:name="_Toc256000040"/>
      <w:r>
        <w:rPr>
          <w:rFonts w:hint="eastAsia" w:ascii="宋体" w:hAnsi="宋体" w:eastAsia="宋体" w:cs="宋体"/>
          <w:i w:val="0"/>
          <w:iCs w:val="0"/>
          <w:sz w:val="21"/>
          <w:szCs w:val="21"/>
        </w:rPr>
        <w:t>7.1总体要求</w:t>
      </w:r>
      <w:bookmarkEnd w:id="154"/>
    </w:p>
    <w:tbl>
      <w:tblPr>
        <w:tblStyle w:val="17"/>
        <w:tblW w:w="5164" w:type="pct"/>
        <w:tblInd w:w="30" w:type="dxa"/>
        <w:tblLayout w:type="fixed"/>
        <w:tblCellMar>
          <w:top w:w="15" w:type="dxa"/>
          <w:left w:w="15" w:type="dxa"/>
          <w:bottom w:w="15" w:type="dxa"/>
          <w:right w:w="15" w:type="dxa"/>
        </w:tblCellMar>
      </w:tblPr>
      <w:tblGrid>
        <w:gridCol w:w="1288"/>
        <w:gridCol w:w="7336"/>
      </w:tblGrid>
      <w:tr w14:paraId="619B43A3">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6B16447D">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验收名称</w:t>
            </w:r>
          </w:p>
        </w:tc>
        <w:tc>
          <w:tcPr>
            <w:tcW w:w="7337"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5CD432B1">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验收要求</w:t>
            </w:r>
          </w:p>
        </w:tc>
      </w:tr>
      <w:tr w14:paraId="537BD7E9">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B448F2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25312B0">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sz w:val="21"/>
                <w:szCs w:val="21"/>
                <w:lang w:val="en-US"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581DEA0F">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08F0B6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第2次验收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63A1E1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3A825D7C">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A9AC3E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第3次验收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FEDE62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02777824">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58AE7E0">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第4次验收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2C15964">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6EF54F25">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214984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第5次验收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9545E5C">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360BD9DE">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A287217">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第6次验收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54496E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54746432">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2E1A1E6">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第7次验收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30FCFA4">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2343F9FB">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6A9E5B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第8次验收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CFABF8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5B176820">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74FD5C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第9次验收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A1DEF9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6E238303">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DA98CB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第10次验收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D388D4F">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202D9BAC">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9CB4A0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第11次验收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9C7913C">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r w14:paraId="3084B8C3">
        <w:tblPrEx>
          <w:tblCellMar>
            <w:top w:w="15" w:type="dxa"/>
            <w:left w:w="15" w:type="dxa"/>
            <w:bottom w:w="15" w:type="dxa"/>
            <w:right w:w="15" w:type="dxa"/>
          </w:tblCellMar>
        </w:tblPrEx>
        <w:tc>
          <w:tcPr>
            <w:tcW w:w="12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31129F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第12次验收</w:t>
            </w:r>
          </w:p>
        </w:tc>
        <w:tc>
          <w:tcPr>
            <w:tcW w:w="7337"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52E54DE">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按采购计划对</w:t>
            </w:r>
            <w:r>
              <w:rPr>
                <w:rFonts w:hint="eastAsia" w:ascii="宋体" w:hAnsi="宋体" w:cs="宋体"/>
                <w:b w:val="0"/>
                <w:bCs w:val="0"/>
                <w:i w:val="0"/>
                <w:iCs w:val="0"/>
                <w:smallCaps w:val="0"/>
                <w:color w:val="000000"/>
                <w:sz w:val="21"/>
                <w:szCs w:val="21"/>
                <w:lang w:eastAsia="zh-CN"/>
              </w:rPr>
              <w:t>中标人</w:t>
            </w:r>
            <w:r>
              <w:rPr>
                <w:rFonts w:hint="eastAsia" w:ascii="宋体" w:hAnsi="宋体" w:eastAsia="宋体" w:cs="宋体"/>
                <w:b w:val="0"/>
                <w:bCs w:val="0"/>
                <w:i w:val="0"/>
                <w:iCs w:val="0"/>
                <w:smallCaps w:val="0"/>
                <w:color w:val="000000"/>
                <w:sz w:val="21"/>
                <w:szCs w:val="21"/>
              </w:rPr>
              <w:t>配送食材进行验收，不合格的食材按采购人要求及时补送。</w:t>
            </w:r>
          </w:p>
        </w:tc>
      </w:tr>
    </w:tbl>
    <w:p w14:paraId="7ABCF086">
      <w:pPr>
        <w:pStyle w:val="4"/>
        <w:keepNext w:val="0"/>
        <w:spacing w:before="0" w:after="0" w:line="360" w:lineRule="auto"/>
        <w:rPr>
          <w:rFonts w:hint="eastAsia" w:ascii="宋体" w:hAnsi="宋体" w:eastAsia="宋体" w:cs="宋体"/>
          <w:b/>
          <w:bCs/>
          <w:sz w:val="21"/>
          <w:szCs w:val="21"/>
        </w:rPr>
      </w:pPr>
      <w:bookmarkStart w:id="155" w:name="_Toc256000041"/>
      <w:r>
        <w:rPr>
          <w:rFonts w:hint="eastAsia" w:ascii="宋体" w:hAnsi="宋体" w:eastAsia="宋体" w:cs="宋体"/>
          <w:i w:val="0"/>
          <w:iCs w:val="0"/>
          <w:sz w:val="21"/>
          <w:szCs w:val="21"/>
        </w:rPr>
        <w:t>7.2具体要求</w:t>
      </w:r>
      <w:bookmarkEnd w:id="155"/>
    </w:p>
    <w:p w14:paraId="1BB35C99">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1、物资送达采购人指定地点后，由采购人指定相关人员对食材的品种、规格、 数量、质量进行验收，验收合格后由采购人签收验收单；如有达不到验收标准的，采购人对不合格的物资不予验收和结算。如存在物资数量不足，服务投标人应按照采购人要求安排补送。</w:t>
      </w:r>
    </w:p>
    <w:p w14:paraId="22930B29">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 2、★采购人按合同对商品进行认真验收，对不符合规格要求的商品，中标人必须无条件退货；中标人未能履行招标文件和合同所定事项, 或供应不合格的、假冒伪劣、以次充好的商品或供货时的商品与中标时的承诺不符，采购人退货后将记录在案，并对中标人予以处罚，除要承担因此产生的一切损失和费用外，情节严重的可取消其供应资格。</w:t>
      </w:r>
    </w:p>
    <w:p w14:paraId="3A295FC9">
      <w:pPr>
        <w:pStyle w:val="3"/>
        <w:keepNext w:val="0"/>
        <w:spacing w:before="0" w:after="0" w:line="360" w:lineRule="auto"/>
        <w:jc w:val="center"/>
        <w:rPr>
          <w:rFonts w:hint="eastAsia" w:ascii="宋体" w:hAnsi="宋体" w:eastAsia="宋体" w:cs="宋体"/>
          <w:b/>
          <w:bCs/>
          <w:sz w:val="21"/>
          <w:szCs w:val="21"/>
        </w:rPr>
      </w:pPr>
      <w:bookmarkStart w:id="156" w:name="_Toc256000042"/>
      <w:r>
        <w:rPr>
          <w:rFonts w:hint="eastAsia" w:ascii="宋体" w:hAnsi="宋体" w:eastAsia="宋体" w:cs="宋体"/>
          <w:kern w:val="36"/>
          <w:sz w:val="21"/>
          <w:szCs w:val="21"/>
        </w:rPr>
        <w:t>8其他要求</w:t>
      </w:r>
      <w:bookmarkEnd w:id="156"/>
    </w:p>
    <w:p w14:paraId="078DD568">
      <w:pPr>
        <w:pStyle w:val="4"/>
        <w:keepNext w:val="0"/>
        <w:spacing w:before="0" w:after="0" w:line="360" w:lineRule="auto"/>
        <w:rPr>
          <w:rFonts w:hint="eastAsia" w:ascii="宋体" w:hAnsi="宋体" w:eastAsia="宋体" w:cs="宋体"/>
          <w:b/>
          <w:bCs/>
          <w:sz w:val="21"/>
          <w:szCs w:val="21"/>
        </w:rPr>
      </w:pPr>
      <w:bookmarkStart w:id="157" w:name="_Toc256000043"/>
      <w:r>
        <w:rPr>
          <w:rFonts w:hint="eastAsia" w:ascii="宋体" w:hAnsi="宋体" w:eastAsia="宋体" w:cs="宋体"/>
          <w:i w:val="0"/>
          <w:iCs w:val="0"/>
          <w:sz w:val="21"/>
          <w:szCs w:val="21"/>
        </w:rPr>
        <w:t>8.1必备要求</w:t>
      </w:r>
      <w:bookmarkEnd w:id="157"/>
    </w:p>
    <w:p w14:paraId="4831A0DD">
      <w:pPr>
        <w:pStyle w:val="5"/>
        <w:keepNext w:val="0"/>
        <w:spacing w:before="0" w:after="0" w:line="360" w:lineRule="auto"/>
        <w:rPr>
          <w:rFonts w:hint="eastAsia" w:ascii="宋体" w:hAnsi="宋体" w:eastAsia="宋体" w:cs="宋体"/>
          <w:b/>
          <w:bCs/>
          <w:sz w:val="21"/>
          <w:szCs w:val="21"/>
        </w:rPr>
      </w:pPr>
      <w:bookmarkStart w:id="158" w:name="_Toc256000044"/>
      <w:r>
        <w:rPr>
          <w:rFonts w:hint="eastAsia" w:ascii="宋体" w:hAnsi="宋体" w:eastAsia="宋体" w:cs="宋体"/>
          <w:sz w:val="21"/>
          <w:szCs w:val="21"/>
        </w:rPr>
        <w:t>8.1.1通用必备要求</w:t>
      </w:r>
      <w:bookmarkEnd w:id="158"/>
    </w:p>
    <w:p w14:paraId="2B70EC85">
      <w:pPr>
        <w:spacing w:before="0" w:after="0" w:line="360" w:lineRule="auto"/>
        <w:ind w:firstLine="561"/>
        <w:rPr>
          <w:rFonts w:hint="eastAsia" w:ascii="宋体" w:hAnsi="宋体" w:eastAsia="宋体" w:cs="宋体"/>
          <w:sz w:val="21"/>
          <w:szCs w:val="21"/>
        </w:rPr>
      </w:pPr>
      <w:r>
        <w:rPr>
          <w:rFonts w:hint="eastAsia" w:ascii="宋体" w:hAnsi="宋体" w:eastAsia="宋体" w:cs="宋体"/>
          <w:sz w:val="21"/>
          <w:szCs w:val="21"/>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14:paraId="5599BF8C">
      <w:pPr>
        <w:spacing w:before="0" w:after="0" w:line="360" w:lineRule="auto"/>
        <w:ind w:firstLine="561"/>
        <w:rPr>
          <w:rFonts w:hint="eastAsia" w:ascii="宋体" w:hAnsi="宋体" w:eastAsia="宋体" w:cs="宋体"/>
          <w:sz w:val="21"/>
          <w:szCs w:val="21"/>
        </w:rPr>
      </w:pPr>
      <w:r>
        <w:rPr>
          <w:rFonts w:hint="eastAsia" w:ascii="宋体" w:hAnsi="宋体" w:eastAsia="宋体" w:cs="宋体"/>
          <w:sz w:val="21"/>
          <w:szCs w:val="21"/>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2023年第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14:paraId="2679CA30">
      <w:pPr>
        <w:spacing w:before="0" w:after="0" w:line="360" w:lineRule="auto"/>
        <w:ind w:firstLine="561"/>
        <w:rPr>
          <w:rFonts w:hint="eastAsia" w:ascii="宋体" w:hAnsi="宋体" w:eastAsia="宋体" w:cs="宋体"/>
          <w:sz w:val="21"/>
          <w:szCs w:val="21"/>
        </w:rPr>
      </w:pPr>
      <w:r>
        <w:rPr>
          <w:rFonts w:hint="eastAsia" w:ascii="宋体" w:hAnsi="宋体" w:eastAsia="宋体" w:cs="宋体"/>
          <w:sz w:val="21"/>
          <w:szCs w:val="21"/>
        </w:rPr>
        <w:t xml:space="preserve">3.本项目中如涉及国家强制性产品认证证书（CCC 认证证书）、电信设备进网许可证、无线电发射设备核准证等市场准入类资质的，应严格执行国家相关法律法规的要求。 </w:t>
      </w:r>
    </w:p>
    <w:p w14:paraId="6172A6DF">
      <w:pPr>
        <w:spacing w:before="0" w:after="0" w:line="360" w:lineRule="auto"/>
        <w:ind w:firstLine="561"/>
        <w:rPr>
          <w:rFonts w:hint="eastAsia" w:ascii="宋体" w:hAnsi="宋体" w:eastAsia="宋体" w:cs="宋体"/>
          <w:sz w:val="21"/>
          <w:szCs w:val="21"/>
        </w:rPr>
      </w:pPr>
      <w:r>
        <w:rPr>
          <w:rFonts w:hint="eastAsia" w:ascii="宋体" w:hAnsi="宋体" w:eastAsia="宋体" w:cs="宋体"/>
          <w:sz w:val="21"/>
          <w:szCs w:val="21"/>
        </w:rPr>
        <w:t>以上相关要求，由</w:t>
      </w:r>
      <w:r>
        <w:rPr>
          <w:rFonts w:hint="eastAsia" w:ascii="宋体" w:hAnsi="宋体" w:cs="宋体"/>
          <w:sz w:val="21"/>
          <w:szCs w:val="21"/>
          <w:lang w:val="en-US" w:eastAsia="zh-CN"/>
        </w:rPr>
        <w:t>投标人</w:t>
      </w:r>
      <w:r>
        <w:rPr>
          <w:rFonts w:hint="eastAsia" w:ascii="宋体" w:hAnsi="宋体" w:eastAsia="宋体" w:cs="宋体"/>
          <w:sz w:val="21"/>
          <w:szCs w:val="21"/>
        </w:rPr>
        <w:t>在响应时应答，在履约验收中，采购人将按照采购文件、</w:t>
      </w:r>
      <w:r>
        <w:rPr>
          <w:rFonts w:hint="eastAsia" w:ascii="宋体" w:hAnsi="宋体" w:cs="宋体"/>
          <w:sz w:val="21"/>
          <w:szCs w:val="21"/>
          <w:lang w:val="en-US" w:eastAsia="zh-CN"/>
        </w:rPr>
        <w:t>中标人提供的投标</w:t>
      </w:r>
      <w:r>
        <w:rPr>
          <w:rFonts w:hint="eastAsia" w:ascii="宋体" w:hAnsi="宋体" w:eastAsia="宋体" w:cs="宋体"/>
          <w:sz w:val="21"/>
          <w:szCs w:val="21"/>
        </w:rPr>
        <w:t>文件、采购合同等对中标</w:t>
      </w:r>
      <w:r>
        <w:rPr>
          <w:rFonts w:hint="eastAsia" w:ascii="宋体" w:hAnsi="宋体" w:cs="宋体"/>
          <w:sz w:val="21"/>
          <w:szCs w:val="21"/>
          <w:lang w:val="en-US" w:eastAsia="zh-CN"/>
        </w:rPr>
        <w:t>人</w:t>
      </w:r>
      <w:r>
        <w:rPr>
          <w:rFonts w:hint="eastAsia" w:ascii="宋体" w:hAnsi="宋体" w:eastAsia="宋体" w:cs="宋体"/>
          <w:sz w:val="21"/>
          <w:szCs w:val="21"/>
        </w:rPr>
        <w:t>提供的货物和服务进行验收，必要时依法依规开展相应检测、认证。</w:t>
      </w:r>
    </w:p>
    <w:p w14:paraId="38AC2ED7">
      <w:pPr>
        <w:pStyle w:val="4"/>
        <w:keepNext w:val="0"/>
        <w:spacing w:before="0" w:after="0" w:line="360" w:lineRule="auto"/>
        <w:rPr>
          <w:rFonts w:hint="eastAsia" w:ascii="宋体" w:hAnsi="宋体" w:eastAsia="宋体" w:cs="宋体"/>
          <w:b/>
          <w:bCs/>
          <w:sz w:val="21"/>
          <w:szCs w:val="21"/>
        </w:rPr>
      </w:pPr>
      <w:bookmarkStart w:id="159" w:name="_Toc256000045"/>
      <w:r>
        <w:rPr>
          <w:rFonts w:hint="eastAsia" w:ascii="宋体" w:hAnsi="宋体" w:eastAsia="宋体" w:cs="宋体"/>
          <w:i w:val="0"/>
          <w:iCs w:val="0"/>
          <w:sz w:val="21"/>
          <w:szCs w:val="21"/>
        </w:rPr>
        <w:t>8.2付款安排建议</w:t>
      </w:r>
      <w:bookmarkEnd w:id="159"/>
    </w:p>
    <w:tbl>
      <w:tblPr>
        <w:tblStyle w:val="17"/>
        <w:tblW w:w="5000" w:type="pct"/>
        <w:tblInd w:w="30" w:type="dxa"/>
        <w:tblLayout w:type="fixed"/>
        <w:tblCellMar>
          <w:top w:w="15" w:type="dxa"/>
          <w:left w:w="15" w:type="dxa"/>
          <w:bottom w:w="15" w:type="dxa"/>
          <w:right w:w="15" w:type="dxa"/>
        </w:tblCellMar>
      </w:tblPr>
      <w:tblGrid>
        <w:gridCol w:w="1670"/>
        <w:gridCol w:w="5010"/>
        <w:gridCol w:w="1670"/>
      </w:tblGrid>
      <w:tr w14:paraId="62B670C5">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4D386514">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付款名称</w:t>
            </w:r>
          </w:p>
        </w:tc>
        <w:tc>
          <w:tcPr>
            <w:tcW w:w="5010"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675F64FF">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付款要求</w:t>
            </w:r>
          </w:p>
        </w:tc>
        <w:tc>
          <w:tcPr>
            <w:tcW w:w="1670"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14:paraId="1093DBA6">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付款比例(%)</w:t>
            </w:r>
          </w:p>
        </w:tc>
      </w:tr>
      <w:tr w14:paraId="77F54546">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49B1DA7">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F39693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FB6EBC0">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3B7FE940">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7B95E1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第2次付款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A9130F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F49B0B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77AC6A7E">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42AA3D4">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第3次付款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2AEC5A6">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494C591">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19A1A965">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E9BCA3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第4次付款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350662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4C3BEF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56822815">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1593C71">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第5次付款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99A5B72">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E415782">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13E400DB">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49C11F0">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第6次付款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06C412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30B851C">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5FD76440">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5AFD6E6">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第7次付款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5F0C977">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3F8B4B7">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3AFE748E">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DCA69D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第8次付款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309F23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6746766">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63AD2234">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1CE48CC3">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第9次付款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EE7000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1705A0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55330EAF">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A461203">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第10次付款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F36ECF4">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0E59922F">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6A9602D8">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090D481">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第11次付款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81FB417">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518660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8.33</w:t>
            </w:r>
          </w:p>
        </w:tc>
      </w:tr>
      <w:tr w14:paraId="6F3D309E">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C2AA443">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第12次付款</w:t>
            </w:r>
          </w:p>
        </w:tc>
        <w:tc>
          <w:tcPr>
            <w:tcW w:w="501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EF4DF1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验收后据实付款</w:t>
            </w:r>
          </w:p>
        </w:tc>
        <w:tc>
          <w:tcPr>
            <w:tcW w:w="16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642DC3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8.37</w:t>
            </w:r>
          </w:p>
        </w:tc>
      </w:tr>
    </w:tbl>
    <w:p w14:paraId="4E6EE14E">
      <w:pPr>
        <w:pStyle w:val="4"/>
        <w:keepNext w:val="0"/>
        <w:spacing w:before="0" w:after="0" w:line="360" w:lineRule="auto"/>
        <w:rPr>
          <w:rFonts w:hint="eastAsia" w:ascii="宋体" w:hAnsi="宋体" w:eastAsia="宋体" w:cs="宋体"/>
          <w:b/>
          <w:bCs/>
          <w:sz w:val="21"/>
          <w:szCs w:val="21"/>
        </w:rPr>
      </w:pPr>
      <w:bookmarkStart w:id="160" w:name="_Toc256000046"/>
      <w:r>
        <w:rPr>
          <w:rFonts w:hint="eastAsia" w:ascii="宋体" w:hAnsi="宋体" w:eastAsia="宋体" w:cs="宋体"/>
          <w:i w:val="0"/>
          <w:iCs w:val="0"/>
          <w:sz w:val="21"/>
          <w:szCs w:val="21"/>
        </w:rPr>
        <w:t>8.3其他要求</w:t>
      </w:r>
      <w:bookmarkEnd w:id="160"/>
    </w:p>
    <w:p w14:paraId="6503B68C">
      <w:pPr>
        <w:pStyle w:val="5"/>
        <w:keepNext w:val="0"/>
        <w:spacing w:before="0" w:after="0" w:line="360" w:lineRule="auto"/>
        <w:rPr>
          <w:rFonts w:hint="eastAsia" w:ascii="宋体" w:hAnsi="宋体" w:eastAsia="宋体" w:cs="宋体"/>
          <w:b/>
          <w:bCs/>
          <w:sz w:val="21"/>
          <w:szCs w:val="21"/>
        </w:rPr>
      </w:pPr>
      <w:bookmarkStart w:id="161" w:name="_Toc256000047"/>
      <w:r>
        <w:rPr>
          <w:rFonts w:hint="eastAsia" w:ascii="宋体" w:hAnsi="宋体" w:eastAsia="宋体" w:cs="宋体"/>
          <w:sz w:val="21"/>
          <w:szCs w:val="21"/>
        </w:rPr>
        <w:t>8.3.1管理制度方案要求</w:t>
      </w:r>
      <w:bookmarkEnd w:id="161"/>
    </w:p>
    <w:p w14:paraId="4BB33224">
      <w:pPr>
        <w:pStyle w:val="28"/>
        <w:spacing w:before="0" w:after="0" w:line="360" w:lineRule="auto"/>
        <w:ind w:firstLine="420"/>
        <w:rPr>
          <w:rFonts w:hint="eastAsia" w:ascii="宋体" w:hAnsi="宋体" w:eastAsia="宋体" w:cs="宋体"/>
          <w:sz w:val="21"/>
          <w:szCs w:val="21"/>
        </w:rPr>
      </w:pPr>
      <w:r>
        <w:rPr>
          <w:rFonts w:hint="eastAsia" w:ascii="宋体" w:hAnsi="宋体" w:eastAsia="宋体" w:cs="宋体"/>
          <w:sz w:val="21"/>
          <w:szCs w:val="21"/>
        </w:rPr>
        <w:t>★（提供承诺函，否则视为无效投标）为响应国家政策，按照财政部办公厅关于做好中央预算单位政府采购脱贫地区农副产品工作的通知要求，采购人需采购不低于当年预留份额的食堂农副产品。其他食材的采购，目前暂由中标人自行负责采购和管理，如果采购人或者上级机关对采购有其他要求，中标人无条件主动配合。中标人大宗物资、食用油应到有合法资质的供应商处采购；蔬菜应到有工商注册的配送中心或政府规范的蔬菜批发市场采购，且</w:t>
      </w:r>
      <w:r>
        <w:rPr>
          <w:rFonts w:hint="eastAsia" w:ascii="宋体" w:hAnsi="宋体" w:cs="宋体"/>
          <w:sz w:val="21"/>
          <w:szCs w:val="21"/>
          <w:lang w:val="en-US" w:eastAsia="zh-CN"/>
        </w:rPr>
        <w:t>中标人</w:t>
      </w:r>
      <w:r>
        <w:rPr>
          <w:rFonts w:hint="eastAsia" w:ascii="宋体" w:hAnsi="宋体" w:eastAsia="宋体" w:cs="宋体"/>
          <w:sz w:val="21"/>
          <w:szCs w:val="21"/>
        </w:rPr>
        <w:t>须提供所购蔬菜的农药残留合格检测报告；一般物资应按国家《食品安全法》的规定程序进行采购，并做好物资采购的索证索票工作，严禁采购无证照物资。中标人要有物资进出仓制度与货物验收制度及相关记录。</w:t>
      </w:r>
    </w:p>
    <w:p w14:paraId="6DCC885E">
      <w:pPr>
        <w:pStyle w:val="5"/>
        <w:keepNext w:val="0"/>
        <w:spacing w:before="0" w:after="0" w:line="360" w:lineRule="auto"/>
        <w:rPr>
          <w:rFonts w:hint="eastAsia" w:ascii="宋体" w:hAnsi="宋体" w:eastAsia="宋体" w:cs="宋体"/>
          <w:b/>
          <w:bCs/>
          <w:sz w:val="21"/>
          <w:szCs w:val="21"/>
        </w:rPr>
      </w:pPr>
      <w:bookmarkStart w:id="162" w:name="_Toc256000048"/>
      <w:r>
        <w:rPr>
          <w:rFonts w:hint="eastAsia" w:ascii="宋体" w:hAnsi="宋体" w:eastAsia="宋体" w:cs="宋体"/>
          <w:sz w:val="21"/>
          <w:szCs w:val="21"/>
        </w:rPr>
        <w:t>8.3.2付款方式</w:t>
      </w:r>
      <w:bookmarkEnd w:id="162"/>
    </w:p>
    <w:p w14:paraId="083FC7D7">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1、本项目按月结算，并于次月支付，中标方对验收签字的食材配送清单进行汇总并与采购方各食堂核对，采购方核实无误后通知开具发票，按月根据折扣后的结算金额据实结算食材供应费用。结算金额=配送金额×中标折扣率。</w:t>
      </w:r>
    </w:p>
    <w:p w14:paraId="2AAB1856">
      <w:pPr>
        <w:pStyle w:val="28"/>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2、中标人应向采购方各食堂提供发票、货物清单（经双方验收人签字确认）等付款资料，采购方各食堂在收到合格的付款资料之后最长不超过30个工作日内报账付款（中标人提供的付款资料不齐或有误的、受财政预算安排或财政部国库集中支付相关规定影响的，采购人转账支付的时间不受30个工作日限制，因此导致采购人未能按时履行付款义务的，不视为违约，并且此情况不能成为中标方延期交货及服务的理由）。</w:t>
      </w:r>
    </w:p>
    <w:p w14:paraId="6AAF299B">
      <w:pPr>
        <w:pStyle w:val="5"/>
        <w:keepNext w:val="0"/>
        <w:spacing w:before="0" w:after="0" w:line="360" w:lineRule="auto"/>
        <w:rPr>
          <w:rFonts w:hint="eastAsia" w:ascii="宋体" w:hAnsi="宋体" w:eastAsia="宋体" w:cs="宋体"/>
          <w:b/>
          <w:bCs/>
          <w:sz w:val="21"/>
          <w:szCs w:val="21"/>
        </w:rPr>
      </w:pPr>
      <w:bookmarkStart w:id="163" w:name="_Toc256000049"/>
      <w:r>
        <w:rPr>
          <w:rFonts w:hint="eastAsia" w:ascii="宋体" w:hAnsi="宋体" w:eastAsia="宋体" w:cs="宋体"/>
          <w:sz w:val="21"/>
          <w:szCs w:val="21"/>
        </w:rPr>
        <w:t>8.3.3考核细则</w:t>
      </w:r>
      <w:bookmarkEnd w:id="163"/>
    </w:p>
    <w:p w14:paraId="7E500185">
      <w:pPr>
        <w:spacing w:before="0" w:after="0" w:line="360" w:lineRule="auto"/>
        <w:ind w:firstLine="480"/>
        <w:rPr>
          <w:rFonts w:hint="eastAsia" w:ascii="宋体" w:hAnsi="宋体" w:eastAsia="宋体" w:cs="宋体"/>
          <w:sz w:val="21"/>
          <w:szCs w:val="21"/>
        </w:rPr>
      </w:pPr>
      <w:r>
        <w:rPr>
          <w:rFonts w:hint="eastAsia" w:ascii="宋体" w:hAnsi="宋体" w:eastAsia="宋体" w:cs="宋体"/>
          <w:sz w:val="21"/>
          <w:szCs w:val="21"/>
        </w:rPr>
        <w:t>考核细则（月度考核）</w:t>
      </w:r>
    </w:p>
    <w:tbl>
      <w:tblPr>
        <w:tblStyle w:val="29"/>
        <w:tblW w:w="9281" w:type="dxa"/>
        <w:tblCellSpacing w:w="0" w:type="dxa"/>
        <w:tblInd w:w="128" w:type="dxa"/>
        <w:tblLayout w:type="fixed"/>
        <w:tblCellMar>
          <w:top w:w="15" w:type="dxa"/>
          <w:left w:w="15" w:type="dxa"/>
          <w:bottom w:w="15" w:type="dxa"/>
          <w:right w:w="15" w:type="dxa"/>
        </w:tblCellMar>
      </w:tblPr>
      <w:tblGrid>
        <w:gridCol w:w="720"/>
        <w:gridCol w:w="1296"/>
        <w:gridCol w:w="1431"/>
        <w:gridCol w:w="505"/>
        <w:gridCol w:w="2275"/>
        <w:gridCol w:w="2154"/>
        <w:gridCol w:w="900"/>
      </w:tblGrid>
      <w:tr w14:paraId="4AF0AFB9">
        <w:tblPrEx>
          <w:tblCellMar>
            <w:top w:w="15" w:type="dxa"/>
            <w:left w:w="15" w:type="dxa"/>
            <w:bottom w:w="15" w:type="dxa"/>
            <w:right w:w="15" w:type="dxa"/>
          </w:tblCellMar>
        </w:tblPrEx>
        <w:trPr>
          <w:trHeight w:val="850" w:hRule="atLeast"/>
          <w:tblCellSpacing w:w="0" w:type="dxa"/>
        </w:trPr>
        <w:tc>
          <w:tcPr>
            <w:tcW w:w="720"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14:paraId="2C3F3F79">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序号</w:t>
            </w:r>
          </w:p>
        </w:tc>
        <w:tc>
          <w:tcPr>
            <w:tcW w:w="2727" w:type="dxa"/>
            <w:gridSpan w:val="2"/>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42193F1E">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考核项目</w:t>
            </w:r>
          </w:p>
        </w:tc>
        <w:tc>
          <w:tcPr>
            <w:tcW w:w="2780" w:type="dxa"/>
            <w:gridSpan w:val="2"/>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506EB570">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标准内容</w:t>
            </w:r>
          </w:p>
        </w:tc>
        <w:tc>
          <w:tcPr>
            <w:tcW w:w="2154"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429E71C4">
            <w:pPr>
              <w:pStyle w:val="28"/>
              <w:spacing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考核细则</w:t>
            </w:r>
          </w:p>
        </w:tc>
        <w:tc>
          <w:tcPr>
            <w:tcW w:w="900"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6AE05FA0">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扣除分数</w:t>
            </w:r>
          </w:p>
        </w:tc>
      </w:tr>
      <w:tr w14:paraId="5D0E3288">
        <w:tblPrEx>
          <w:tblCellMar>
            <w:top w:w="15" w:type="dxa"/>
            <w:left w:w="15" w:type="dxa"/>
            <w:bottom w:w="15" w:type="dxa"/>
            <w:right w:w="15" w:type="dxa"/>
          </w:tblCellMar>
        </w:tblPrEx>
        <w:trPr>
          <w:trHeight w:val="850"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0C4EA7E">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w:t>
            </w:r>
          </w:p>
        </w:tc>
        <w:tc>
          <w:tcPr>
            <w:tcW w:w="1296" w:type="dxa"/>
            <w:tcBorders>
              <w:bottom w:val="single" w:color="000000" w:sz="8" w:space="0"/>
              <w:right w:val="single" w:color="000000" w:sz="8" w:space="0"/>
            </w:tcBorders>
            <w:tcMar>
              <w:top w:w="0" w:type="dxa"/>
              <w:left w:w="108" w:type="dxa"/>
              <w:bottom w:w="0" w:type="dxa"/>
              <w:right w:w="118" w:type="dxa"/>
            </w:tcMar>
            <w:vAlign w:val="center"/>
          </w:tcPr>
          <w:p w14:paraId="78772AA8">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管理制度情况(5分)</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3071DE2A">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食品安全管理制度</w:t>
            </w:r>
          </w:p>
          <w:p w14:paraId="62DDBE79">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3CF39465">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1.是否建立食品安全管理组织和岗位责任制，明确和落实食品安全责任；</w:t>
            </w:r>
          </w:p>
          <w:p w14:paraId="63C045B6">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2.是否建立从业人员健康管理制度和健康档案制度；</w:t>
            </w:r>
          </w:p>
          <w:p w14:paraId="43417D87">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3.是否建立采购查验和索证索票制度；</w:t>
            </w:r>
          </w:p>
          <w:p w14:paraId="3045C345">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4.是否按要求建立健全其他食品安全管理制度。</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01C62D42">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主要检查：食品安全管理组织和岗位责任制度、从业人员健康管 理制度和健康档案制度、采购查验和索证索票制度等，每发现一处不完整规范扣1分。</w:t>
            </w:r>
          </w:p>
        </w:tc>
        <w:tc>
          <w:tcPr>
            <w:tcW w:w="900"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2DD429BD">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76C4674F">
        <w:tblPrEx>
          <w:tblCellMar>
            <w:top w:w="15" w:type="dxa"/>
            <w:left w:w="15" w:type="dxa"/>
            <w:bottom w:w="15" w:type="dxa"/>
            <w:right w:w="15" w:type="dxa"/>
          </w:tblCellMar>
        </w:tblPrEx>
        <w:trPr>
          <w:trHeight w:val="876"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31C8611C">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w:t>
            </w:r>
          </w:p>
        </w:tc>
        <w:tc>
          <w:tcPr>
            <w:tcW w:w="1296" w:type="dxa"/>
            <w:vMerge w:val="restart"/>
            <w:tcBorders>
              <w:bottom w:val="nil"/>
              <w:right w:val="single" w:color="000000" w:sz="8" w:space="0"/>
            </w:tcBorders>
            <w:tcMar>
              <w:top w:w="0" w:type="dxa"/>
              <w:left w:w="108" w:type="dxa"/>
              <w:bottom w:w="0" w:type="dxa"/>
              <w:right w:w="118" w:type="dxa"/>
            </w:tcMar>
            <w:vAlign w:val="center"/>
          </w:tcPr>
          <w:p w14:paraId="033B0300">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人员管理情况(10分)</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308484FE">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从业人员健康合格证明</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07CC2A78">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是否均取得有效健康合格证明。</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4BDDC15C">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每发现 1人无有效健康合格证明扣1分。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79F69848">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4973B399">
        <w:tblPrEx>
          <w:tblCellMar>
            <w:top w:w="15" w:type="dxa"/>
            <w:left w:w="15" w:type="dxa"/>
            <w:bottom w:w="15" w:type="dxa"/>
            <w:right w:w="15" w:type="dxa"/>
          </w:tblCellMar>
        </w:tblPrEx>
        <w:trPr>
          <w:trHeight w:val="649"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583E61BE">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w:t>
            </w:r>
          </w:p>
        </w:tc>
        <w:tc>
          <w:tcPr>
            <w:tcW w:w="1296" w:type="dxa"/>
            <w:vMerge w:val="continue"/>
            <w:tcBorders>
              <w:right w:val="single" w:color="000000" w:sz="8" w:space="0"/>
            </w:tcBorders>
            <w:vAlign w:val="center"/>
          </w:tcPr>
          <w:p w14:paraId="12D64C36">
            <w:pPr>
              <w:pStyle w:val="28"/>
              <w:spacing w:line="300" w:lineRule="atLeast"/>
              <w:rPr>
                <w:rFonts w:hint="eastAsia" w:ascii="宋体" w:hAnsi="宋体" w:eastAsia="宋体" w:cs="宋体"/>
                <w:b w:val="0"/>
                <w:bCs w:val="0"/>
                <w:i w:val="0"/>
                <w:iCs w:val="0"/>
                <w:smallCaps w:val="0"/>
                <w:color w:val="000000"/>
                <w:sz w:val="21"/>
                <w:szCs w:val="21"/>
              </w:rPr>
            </w:pPr>
          </w:p>
        </w:tc>
        <w:tc>
          <w:tcPr>
            <w:tcW w:w="1431" w:type="dxa"/>
            <w:vMerge w:val="restart"/>
            <w:tcBorders>
              <w:bottom w:val="nil"/>
              <w:right w:val="single" w:color="000000" w:sz="8" w:space="0"/>
            </w:tcBorders>
            <w:tcMar>
              <w:top w:w="0" w:type="dxa"/>
              <w:left w:w="108" w:type="dxa"/>
              <w:bottom w:w="0" w:type="dxa"/>
              <w:right w:w="118" w:type="dxa"/>
            </w:tcMar>
            <w:vAlign w:val="center"/>
          </w:tcPr>
          <w:p w14:paraId="623A5AED">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接触食材的搬运操作人员情况</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0A787B55">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是否患有有碍食品安全的疾病。</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48A472DB">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每发现1人不符合要求扣1分。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0D737CBD">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010ED7F6">
        <w:tblPrEx>
          <w:tblCellMar>
            <w:top w:w="15" w:type="dxa"/>
            <w:left w:w="15" w:type="dxa"/>
            <w:bottom w:w="15" w:type="dxa"/>
            <w:right w:w="15" w:type="dxa"/>
          </w:tblCellMar>
        </w:tblPrEx>
        <w:trPr>
          <w:trHeight w:val="90"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162A23E5">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4</w:t>
            </w:r>
          </w:p>
        </w:tc>
        <w:tc>
          <w:tcPr>
            <w:tcW w:w="1296" w:type="dxa"/>
            <w:vMerge w:val="continue"/>
            <w:tcBorders>
              <w:bottom w:val="single" w:color="000000" w:sz="8" w:space="0"/>
              <w:right w:val="single" w:color="000000" w:sz="8" w:space="0"/>
            </w:tcBorders>
            <w:vAlign w:val="center"/>
          </w:tcPr>
          <w:p w14:paraId="7D89E0DB">
            <w:pPr>
              <w:pStyle w:val="28"/>
              <w:spacing w:line="300" w:lineRule="atLeast"/>
              <w:rPr>
                <w:rFonts w:hint="eastAsia" w:ascii="宋体" w:hAnsi="宋体" w:eastAsia="宋体" w:cs="宋体"/>
                <w:b w:val="0"/>
                <w:bCs w:val="0"/>
                <w:i w:val="0"/>
                <w:iCs w:val="0"/>
                <w:smallCaps w:val="0"/>
                <w:color w:val="000000"/>
                <w:sz w:val="21"/>
                <w:szCs w:val="21"/>
              </w:rPr>
            </w:pPr>
          </w:p>
        </w:tc>
        <w:tc>
          <w:tcPr>
            <w:tcW w:w="1431" w:type="dxa"/>
            <w:vMerge w:val="continue"/>
            <w:tcBorders>
              <w:bottom w:val="single" w:color="000000" w:sz="8" w:space="0"/>
              <w:right w:val="single" w:color="000000" w:sz="8" w:space="0"/>
            </w:tcBorders>
            <w:vAlign w:val="center"/>
          </w:tcPr>
          <w:p w14:paraId="3465A91F">
            <w:pPr>
              <w:pStyle w:val="28"/>
              <w:spacing w:line="300" w:lineRule="atLeast"/>
              <w:rPr>
                <w:rFonts w:hint="eastAsia" w:ascii="宋体" w:hAnsi="宋体" w:eastAsia="宋体" w:cs="宋体"/>
                <w:b w:val="0"/>
                <w:bCs w:val="0"/>
                <w:i w:val="0"/>
                <w:iCs w:val="0"/>
                <w:smallCaps w:val="0"/>
                <w:color w:val="000000"/>
                <w:sz w:val="21"/>
                <w:szCs w:val="21"/>
              </w:rPr>
            </w:pP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269FF5A6">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1.是否规范佩戴口罩；</w:t>
            </w:r>
          </w:p>
          <w:p w14:paraId="6486A584">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2.接触食材之前是否洗手、消毒。</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4268E7D1">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每发现1人不符合要求扣1分。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2B262C65">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58878F5F">
        <w:tblPrEx>
          <w:tblCellMar>
            <w:top w:w="15" w:type="dxa"/>
            <w:left w:w="15" w:type="dxa"/>
            <w:bottom w:w="15" w:type="dxa"/>
            <w:right w:w="15" w:type="dxa"/>
          </w:tblCellMar>
        </w:tblPrEx>
        <w:trPr>
          <w:trHeight w:val="1299"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E027861">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5</w:t>
            </w:r>
          </w:p>
        </w:tc>
        <w:tc>
          <w:tcPr>
            <w:tcW w:w="1296" w:type="dxa"/>
            <w:tcBorders>
              <w:bottom w:val="single" w:color="000000" w:sz="8" w:space="0"/>
              <w:right w:val="single" w:color="000000" w:sz="8" w:space="0"/>
            </w:tcBorders>
            <w:tcMar>
              <w:top w:w="0" w:type="dxa"/>
              <w:left w:w="108" w:type="dxa"/>
              <w:bottom w:w="0" w:type="dxa"/>
              <w:right w:w="118" w:type="dxa"/>
            </w:tcMar>
            <w:vAlign w:val="center"/>
          </w:tcPr>
          <w:p w14:paraId="6F595BF3">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4B6A09CC">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食品安全培训情况</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143E7C19">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是否组织从业人员参加食品安全培训并建立培训档案。</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4E981FC2">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定期组织从业人员参加食品安 全培训并建立培训档案不扣分；无或档案不规范扣1分。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18088CBF">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11F5AEAD">
        <w:tblPrEx>
          <w:tblCellMar>
            <w:top w:w="15" w:type="dxa"/>
            <w:left w:w="15" w:type="dxa"/>
            <w:bottom w:w="15" w:type="dxa"/>
            <w:right w:w="15" w:type="dxa"/>
          </w:tblCellMar>
        </w:tblPrEx>
        <w:trPr>
          <w:trHeight w:val="2301"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DBC3954">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6</w:t>
            </w:r>
          </w:p>
        </w:tc>
        <w:tc>
          <w:tcPr>
            <w:tcW w:w="1296" w:type="dxa"/>
            <w:vMerge w:val="restart"/>
            <w:tcBorders>
              <w:bottom w:val="nil"/>
              <w:right w:val="single" w:color="000000" w:sz="8" w:space="0"/>
            </w:tcBorders>
            <w:tcMar>
              <w:top w:w="0" w:type="dxa"/>
              <w:left w:w="108" w:type="dxa"/>
              <w:bottom w:w="0" w:type="dxa"/>
              <w:right w:w="118" w:type="dxa"/>
            </w:tcMar>
            <w:vAlign w:val="center"/>
          </w:tcPr>
          <w:p w14:paraId="5B84B684">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场所卫生和设施设备情况(10分)</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21770EBC">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食材加工经营场所的内外环境情况</w:t>
            </w:r>
          </w:p>
          <w:p w14:paraId="319031C5">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72FE63E6">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1.墙壁、天花板、门窗是否清洁，是否有蜘蛛网、霉斑或其它明显积垢；</w:t>
            </w:r>
          </w:p>
          <w:p w14:paraId="0676F4DF">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2.地面是否洁净，是否有积水和油污，排水沟渠是否通畅；</w:t>
            </w:r>
          </w:p>
          <w:p w14:paraId="49F17AA3">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3.垃圾和废弃物是否及时清理，存放设施外观是否清洁。</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0D5F6877">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每发现一处不规范扣1分。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45D4C244">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71F45B60">
        <w:tblPrEx>
          <w:tblCellMar>
            <w:top w:w="15" w:type="dxa"/>
            <w:left w:w="15" w:type="dxa"/>
            <w:bottom w:w="15" w:type="dxa"/>
            <w:right w:w="15" w:type="dxa"/>
          </w:tblCellMar>
        </w:tblPrEx>
        <w:trPr>
          <w:trHeight w:val="512"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1CFC5F44">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7</w:t>
            </w:r>
          </w:p>
        </w:tc>
        <w:tc>
          <w:tcPr>
            <w:tcW w:w="1296" w:type="dxa"/>
            <w:vMerge w:val="continue"/>
            <w:tcBorders>
              <w:bottom w:val="single" w:color="000000" w:sz="8" w:space="0"/>
              <w:right w:val="single" w:color="000000" w:sz="8" w:space="0"/>
            </w:tcBorders>
            <w:vAlign w:val="center"/>
          </w:tcPr>
          <w:p w14:paraId="6E3C2223">
            <w:pPr>
              <w:pStyle w:val="28"/>
              <w:spacing w:line="300" w:lineRule="atLeast"/>
              <w:rPr>
                <w:rFonts w:hint="eastAsia" w:ascii="宋体" w:hAnsi="宋体" w:eastAsia="宋体" w:cs="宋体"/>
                <w:b w:val="0"/>
                <w:bCs w:val="0"/>
                <w:i w:val="0"/>
                <w:iCs w:val="0"/>
                <w:smallCaps w:val="0"/>
                <w:color w:val="000000"/>
                <w:sz w:val="21"/>
                <w:szCs w:val="21"/>
              </w:rPr>
            </w:pP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5E4CCAE1">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食材冷藏、冷冻、粗加工、消毒等设备与设施运行情况</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02C5BCF4">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是否正常运转和使用。</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4B617805">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每发现一处不规范扣1分。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215BFA34">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083CA543">
        <w:tblPrEx>
          <w:tblCellMar>
            <w:top w:w="15" w:type="dxa"/>
            <w:left w:w="15" w:type="dxa"/>
            <w:bottom w:w="15" w:type="dxa"/>
            <w:right w:w="15" w:type="dxa"/>
          </w:tblCellMar>
        </w:tblPrEx>
        <w:trPr>
          <w:trHeight w:val="90"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D52BD6C">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8</w:t>
            </w:r>
          </w:p>
        </w:tc>
        <w:tc>
          <w:tcPr>
            <w:tcW w:w="1296" w:type="dxa"/>
            <w:vMerge w:val="restart"/>
            <w:tcBorders>
              <w:bottom w:val="nil"/>
              <w:right w:val="single" w:color="000000" w:sz="8" w:space="0"/>
            </w:tcBorders>
            <w:tcMar>
              <w:top w:w="0" w:type="dxa"/>
              <w:left w:w="108" w:type="dxa"/>
              <w:bottom w:w="0" w:type="dxa"/>
              <w:right w:w="118" w:type="dxa"/>
            </w:tcMar>
            <w:vAlign w:val="center"/>
          </w:tcPr>
          <w:p w14:paraId="5CDD8898">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食材采购、贮存、经营</w:t>
            </w:r>
          </w:p>
          <w:p w14:paraId="59241678">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和使用等情况</w:t>
            </w:r>
          </w:p>
          <w:p w14:paraId="00A3FD4E">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(20分)</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214B9FD3">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食材原料情况</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1A6303DE">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1.是否经营或使用病死、毒死、死因不明的禽、畜、水产动物肉类及制品；</w:t>
            </w:r>
          </w:p>
          <w:p w14:paraId="50BF7FAD">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是否经营或者使用未经检疫检验或者检疫检验不合格的肉类及其制品；</w:t>
            </w:r>
          </w:p>
          <w:p w14:paraId="08C9C913">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2.是否经营超过保质期或不新鲜的食材；</w:t>
            </w:r>
          </w:p>
          <w:p w14:paraId="46D502CE">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3.是否在食材制作加工中使用非食用物质或滥用食品添加剂；</w:t>
            </w:r>
          </w:p>
          <w:p w14:paraId="6758AF06">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4.是否按要求提供食材原料；</w:t>
            </w:r>
          </w:p>
          <w:p w14:paraId="50988513">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5.是否经营或者使用其他禁止生产经营的食材。</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5B8F0FE8">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严格按照甲方订单及招标文件中各类物品的具体要求执行，不符合质量要求、以次充好、货不相符等达不到甲方要求的，每发现一项不规范扣2分。</w:t>
            </w:r>
          </w:p>
          <w:p w14:paraId="480600FA">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6D93556B">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5C67AADF">
        <w:tblPrEx>
          <w:tblCellMar>
            <w:top w:w="15" w:type="dxa"/>
            <w:left w:w="15" w:type="dxa"/>
            <w:bottom w:w="15" w:type="dxa"/>
            <w:right w:w="15" w:type="dxa"/>
          </w:tblCellMar>
        </w:tblPrEx>
        <w:trPr>
          <w:trHeight w:val="1925"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025CDAA">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9</w:t>
            </w:r>
          </w:p>
        </w:tc>
        <w:tc>
          <w:tcPr>
            <w:tcW w:w="1296" w:type="dxa"/>
            <w:vMerge w:val="continue"/>
            <w:tcBorders>
              <w:right w:val="single" w:color="000000" w:sz="8" w:space="0"/>
            </w:tcBorders>
            <w:vAlign w:val="center"/>
          </w:tcPr>
          <w:p w14:paraId="2573A8CF">
            <w:pPr>
              <w:pStyle w:val="28"/>
              <w:spacing w:line="300" w:lineRule="atLeast"/>
              <w:rPr>
                <w:rFonts w:hint="eastAsia" w:ascii="宋体" w:hAnsi="宋体" w:eastAsia="宋体" w:cs="宋体"/>
                <w:b w:val="0"/>
                <w:bCs w:val="0"/>
                <w:i w:val="0"/>
                <w:iCs w:val="0"/>
                <w:smallCaps w:val="0"/>
                <w:color w:val="000000"/>
                <w:sz w:val="21"/>
                <w:szCs w:val="21"/>
              </w:rPr>
            </w:pP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605AE500">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食材经营和使用行为</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182A4658">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1.是否经营或者使用被包装材料、容器、运输工具等污染的食品；</w:t>
            </w:r>
          </w:p>
          <w:p w14:paraId="400D8312">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2.是否经营或者使用无标签及其他不符合有关标签、说明书规定的预包装食品、食品添加剂；</w:t>
            </w:r>
          </w:p>
          <w:p w14:paraId="7BAA0D9D">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3.是否在食品中添加非食用物质。</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1A036B00">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配送物品是否存在霉烂、变质、过期、破损等不符合质量要求的情况；是否存在以次充好达不到采购方要求的情况。每发现1次扣2分，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3BCA1912">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479C55E2">
        <w:tblPrEx>
          <w:tblCellMar>
            <w:top w:w="15" w:type="dxa"/>
            <w:left w:w="15" w:type="dxa"/>
            <w:bottom w:w="15" w:type="dxa"/>
            <w:right w:w="15" w:type="dxa"/>
          </w:tblCellMar>
        </w:tblPrEx>
        <w:trPr>
          <w:trHeight w:val="1287"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DC1ADE9">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10</w:t>
            </w:r>
          </w:p>
        </w:tc>
        <w:tc>
          <w:tcPr>
            <w:tcW w:w="1296" w:type="dxa"/>
            <w:vMerge w:val="continue"/>
            <w:tcBorders>
              <w:bottom w:val="single" w:color="000000" w:sz="8" w:space="0"/>
              <w:right w:val="single" w:color="000000" w:sz="8" w:space="0"/>
            </w:tcBorders>
            <w:vAlign w:val="center"/>
          </w:tcPr>
          <w:p w14:paraId="302F96C0">
            <w:pPr>
              <w:pStyle w:val="28"/>
              <w:spacing w:line="300" w:lineRule="atLeast"/>
              <w:rPr>
                <w:rFonts w:hint="eastAsia" w:ascii="宋体" w:hAnsi="宋体" w:eastAsia="宋体" w:cs="宋体"/>
                <w:b w:val="0"/>
                <w:bCs w:val="0"/>
                <w:i w:val="0"/>
                <w:iCs w:val="0"/>
                <w:smallCaps w:val="0"/>
                <w:color w:val="000000"/>
                <w:sz w:val="21"/>
                <w:szCs w:val="21"/>
              </w:rPr>
            </w:pP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28DB235F">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食材贮存情况</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0976F1DA">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1.贮存食材的场所、设备是否存放有毒、有害物品及个人生活物品；</w:t>
            </w:r>
          </w:p>
          <w:p w14:paraId="4F2A26BF">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 食材是否分类、分架、隔墙、离地存放。</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492451CB">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每发现一处不规范扣2分。</w:t>
            </w:r>
          </w:p>
          <w:p w14:paraId="711B46BA">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0C021C62">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16BFD76B">
        <w:tblPrEx>
          <w:tblCellMar>
            <w:top w:w="15" w:type="dxa"/>
            <w:left w:w="15" w:type="dxa"/>
            <w:bottom w:w="15" w:type="dxa"/>
            <w:right w:w="15" w:type="dxa"/>
          </w:tblCellMar>
        </w:tblPrEx>
        <w:trPr>
          <w:trHeight w:val="2349"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0DE7B0C8">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11</w:t>
            </w:r>
          </w:p>
        </w:tc>
        <w:tc>
          <w:tcPr>
            <w:tcW w:w="1296" w:type="dxa"/>
            <w:tcBorders>
              <w:bottom w:val="single" w:color="000000" w:sz="8" w:space="0"/>
              <w:right w:val="single" w:color="000000" w:sz="8" w:space="0"/>
            </w:tcBorders>
            <w:tcMar>
              <w:top w:w="0" w:type="dxa"/>
              <w:left w:w="108" w:type="dxa"/>
              <w:bottom w:w="0" w:type="dxa"/>
              <w:right w:w="118" w:type="dxa"/>
            </w:tcMar>
            <w:vAlign w:val="center"/>
          </w:tcPr>
          <w:p w14:paraId="2C481681">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加工操作</w:t>
            </w:r>
          </w:p>
          <w:p w14:paraId="58AC19C3">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情况(5分)</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7333BDFF">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用于食材加工操作的工具和设备标志、使用、存放、清洁情况</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0468EC70">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3.冷藏、冷冻设备中是否做到成品、半成品、原料分开存放，并明显标识；</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7037275D">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每发现一处不规范扣2分。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7FE01C4D">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7C4112CA">
        <w:tblPrEx>
          <w:tblCellMar>
            <w:top w:w="15" w:type="dxa"/>
            <w:left w:w="15" w:type="dxa"/>
            <w:bottom w:w="15" w:type="dxa"/>
            <w:right w:w="15" w:type="dxa"/>
          </w:tblCellMar>
        </w:tblPrEx>
        <w:trPr>
          <w:trHeight w:val="850"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E104571">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12</w:t>
            </w:r>
          </w:p>
        </w:tc>
        <w:tc>
          <w:tcPr>
            <w:tcW w:w="1296" w:type="dxa"/>
            <w:vMerge w:val="restart"/>
            <w:tcBorders>
              <w:bottom w:val="nil"/>
              <w:right w:val="single" w:color="000000" w:sz="8" w:space="0"/>
            </w:tcBorders>
            <w:tcMar>
              <w:top w:w="0" w:type="dxa"/>
              <w:left w:w="108" w:type="dxa"/>
              <w:bottom w:w="0" w:type="dxa"/>
              <w:right w:w="118" w:type="dxa"/>
            </w:tcMar>
            <w:vAlign w:val="center"/>
          </w:tcPr>
          <w:p w14:paraId="1BBC0475">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供货情况(40分)</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6B7EDCD6">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价格情况</w:t>
            </w:r>
          </w:p>
          <w:p w14:paraId="3EF90E7B">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1D63A690">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是否按照双方盖章确认的供货价供货</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02CA9605">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1.除因合同约定原因需临时调整价格、书面通知后甲方同意的情形外，对账单须执行双方确认的价格。没有按照双方确认的供货价供货的，每次扣5分。</w:t>
            </w:r>
          </w:p>
          <w:p w14:paraId="78305DDC">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2.累计每月最高扣分10分。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2F87247B">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15347ABB">
        <w:tblPrEx>
          <w:tblCellMar>
            <w:top w:w="15" w:type="dxa"/>
            <w:left w:w="15" w:type="dxa"/>
            <w:bottom w:w="15" w:type="dxa"/>
            <w:right w:w="15" w:type="dxa"/>
          </w:tblCellMar>
        </w:tblPrEx>
        <w:trPr>
          <w:trHeight w:val="850"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20974E65">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13</w:t>
            </w:r>
          </w:p>
        </w:tc>
        <w:tc>
          <w:tcPr>
            <w:tcW w:w="1296" w:type="dxa"/>
            <w:vMerge w:val="continue"/>
            <w:tcBorders>
              <w:right w:val="single" w:color="000000" w:sz="8" w:space="0"/>
            </w:tcBorders>
            <w:vAlign w:val="center"/>
          </w:tcPr>
          <w:p w14:paraId="1CEFC9D1">
            <w:pPr>
              <w:rPr>
                <w:rFonts w:hint="eastAsia" w:ascii="宋体" w:hAnsi="宋体" w:eastAsia="宋体" w:cs="宋体"/>
                <w:b w:val="0"/>
                <w:bCs w:val="0"/>
                <w:i w:val="0"/>
                <w:iCs w:val="0"/>
                <w:smallCaps w:val="0"/>
                <w:color w:val="000000"/>
                <w:sz w:val="21"/>
                <w:szCs w:val="21"/>
              </w:rPr>
            </w:pP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7786CFC7">
            <w:pPr>
              <w:pStyle w:val="28"/>
              <w:spacing w:line="30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数量情况</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4EF4B12E">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是否存在缺斤少两的情况；是否按照采购方订单品种和数量进行配送物品。</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2DE72AA1">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与订单数量相差10%，扣2分；相差20%，扣5分；相差30%，扣10分；与订单品种每相差1个，扣1分；累计每月最高扣分10分。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685588DC">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26940E20">
        <w:tblPrEx>
          <w:tblCellMar>
            <w:top w:w="15" w:type="dxa"/>
            <w:left w:w="15" w:type="dxa"/>
            <w:bottom w:w="15" w:type="dxa"/>
            <w:right w:w="15" w:type="dxa"/>
          </w:tblCellMar>
        </w:tblPrEx>
        <w:trPr>
          <w:trHeight w:val="456"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1571B37">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14</w:t>
            </w:r>
          </w:p>
        </w:tc>
        <w:tc>
          <w:tcPr>
            <w:tcW w:w="1296" w:type="dxa"/>
            <w:vMerge w:val="continue"/>
            <w:tcBorders>
              <w:right w:val="single" w:color="000000" w:sz="8" w:space="0"/>
            </w:tcBorders>
            <w:vAlign w:val="center"/>
          </w:tcPr>
          <w:p w14:paraId="2AD6819D">
            <w:pPr>
              <w:rPr>
                <w:rFonts w:hint="eastAsia" w:ascii="宋体" w:hAnsi="宋体" w:eastAsia="宋体" w:cs="宋体"/>
                <w:b w:val="0"/>
                <w:bCs w:val="0"/>
                <w:i w:val="0"/>
                <w:iCs w:val="0"/>
                <w:smallCaps w:val="0"/>
                <w:color w:val="000000"/>
                <w:sz w:val="21"/>
                <w:szCs w:val="21"/>
              </w:rPr>
            </w:pPr>
          </w:p>
        </w:tc>
        <w:tc>
          <w:tcPr>
            <w:tcW w:w="1431" w:type="dxa"/>
            <w:vMerge w:val="restart"/>
            <w:tcBorders>
              <w:bottom w:val="nil"/>
              <w:right w:val="single" w:color="000000" w:sz="8" w:space="0"/>
            </w:tcBorders>
            <w:tcMar>
              <w:top w:w="0" w:type="dxa"/>
              <w:left w:w="108" w:type="dxa"/>
              <w:bottom w:w="0" w:type="dxa"/>
              <w:right w:w="118" w:type="dxa"/>
            </w:tcMar>
            <w:vAlign w:val="center"/>
          </w:tcPr>
          <w:p w14:paraId="2F823B7C">
            <w:pPr>
              <w:pStyle w:val="28"/>
              <w:spacing w:after="240" w:line="30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供货时效</w:t>
            </w:r>
          </w:p>
          <w:p w14:paraId="39454354">
            <w:pPr>
              <w:pStyle w:val="28"/>
              <w:spacing w:before="240" w:line="30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3CEE0390">
            <w:pPr>
              <w:pStyle w:val="28"/>
              <w:spacing w:line="30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配送及时</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31F470A6">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迟于约定时间配送的，每迟到一次扣2分，累计每月最高扣分10分。</w:t>
            </w:r>
            <w:r>
              <w:rPr>
                <w:rFonts w:hint="eastAsia" w:ascii="宋体" w:hAnsi="宋体" w:eastAsia="宋体" w:cs="宋体"/>
                <w:b/>
                <w:bCs/>
                <w:i w:val="0"/>
                <w:iCs w:val="0"/>
                <w:smallCaps w:val="0"/>
                <w:color w:val="000000"/>
                <w:sz w:val="21"/>
                <w:szCs w:val="21"/>
              </w:rPr>
              <w:t>说明：</w:t>
            </w:r>
            <w:r>
              <w:rPr>
                <w:rFonts w:hint="eastAsia" w:ascii="宋体" w:hAnsi="宋体" w:eastAsia="宋体" w:cs="宋体"/>
                <w:b w:val="0"/>
                <w:bCs w:val="0"/>
                <w:i w:val="0"/>
                <w:iCs w:val="0"/>
                <w:smallCaps w:val="0"/>
                <w:color w:val="000000"/>
                <w:sz w:val="21"/>
                <w:szCs w:val="21"/>
              </w:rPr>
              <w:t>（1）如遇突发情况不能按时配送，乙方须第一时间通知甲方，并采取应急措施保障甲方货物供应。（2）对临时增加的接待、培训等食材需求，应按应急模式处理，</w:t>
            </w:r>
            <w:r>
              <w:rPr>
                <w:rFonts w:hint="eastAsia" w:ascii="宋体" w:hAnsi="宋体" w:cs="宋体"/>
                <w:b w:val="0"/>
                <w:bCs w:val="0"/>
                <w:i w:val="0"/>
                <w:iCs w:val="0"/>
                <w:smallCaps w:val="0"/>
                <w:color w:val="000000"/>
                <w:sz w:val="21"/>
                <w:szCs w:val="21"/>
                <w:lang w:val="en-US" w:eastAsia="zh-CN"/>
              </w:rPr>
              <w:t>中标</w:t>
            </w:r>
            <w:r>
              <w:rPr>
                <w:rFonts w:hint="eastAsia" w:ascii="宋体" w:hAnsi="宋体" w:cs="宋体"/>
                <w:b w:val="0"/>
                <w:bCs w:val="0"/>
                <w:i w:val="0"/>
                <w:iCs w:val="0"/>
                <w:smallCaps w:val="0"/>
                <w:color w:val="000000"/>
                <w:sz w:val="21"/>
                <w:szCs w:val="21"/>
                <w:lang w:eastAsia="zh-CN"/>
              </w:rPr>
              <w:t>人</w:t>
            </w:r>
            <w:r>
              <w:rPr>
                <w:rFonts w:hint="eastAsia" w:ascii="宋体" w:hAnsi="宋体" w:eastAsia="宋体" w:cs="宋体"/>
                <w:b w:val="0"/>
                <w:bCs w:val="0"/>
                <w:i w:val="0"/>
                <w:iCs w:val="0"/>
                <w:smallCaps w:val="0"/>
                <w:color w:val="000000"/>
                <w:sz w:val="21"/>
                <w:szCs w:val="21"/>
              </w:rPr>
              <w:t>应按甲方要求在规定时间内配送到位。若因</w:t>
            </w:r>
            <w:r>
              <w:rPr>
                <w:rFonts w:hint="eastAsia" w:ascii="宋体" w:hAnsi="宋体" w:cs="宋体"/>
                <w:b w:val="0"/>
                <w:bCs w:val="0"/>
                <w:i w:val="0"/>
                <w:iCs w:val="0"/>
                <w:smallCaps w:val="0"/>
                <w:color w:val="000000"/>
                <w:sz w:val="21"/>
                <w:szCs w:val="21"/>
                <w:lang w:val="en-US" w:eastAsia="zh-CN"/>
              </w:rPr>
              <w:t>中标</w:t>
            </w:r>
            <w:r>
              <w:rPr>
                <w:rFonts w:hint="eastAsia" w:ascii="宋体" w:hAnsi="宋体" w:cs="宋体"/>
                <w:b w:val="0"/>
                <w:bCs w:val="0"/>
                <w:i w:val="0"/>
                <w:iCs w:val="0"/>
                <w:smallCaps w:val="0"/>
                <w:color w:val="000000"/>
                <w:sz w:val="21"/>
                <w:szCs w:val="21"/>
                <w:lang w:eastAsia="zh-CN"/>
              </w:rPr>
              <w:t>人</w:t>
            </w:r>
            <w:r>
              <w:rPr>
                <w:rFonts w:hint="eastAsia" w:ascii="宋体" w:hAnsi="宋体" w:eastAsia="宋体" w:cs="宋体"/>
                <w:b w:val="0"/>
                <w:bCs w:val="0"/>
                <w:i w:val="0"/>
                <w:iCs w:val="0"/>
                <w:smallCaps w:val="0"/>
                <w:color w:val="000000"/>
                <w:sz w:val="21"/>
                <w:szCs w:val="21"/>
              </w:rPr>
              <w:t>延误配送时间，并产生严重不良影响的，采购人有权提出解约。甲方确认突发情况相关材料后，不执行扣分。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1FA5FD50">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026E5D83">
        <w:tblPrEx>
          <w:tblCellMar>
            <w:top w:w="15" w:type="dxa"/>
            <w:left w:w="15" w:type="dxa"/>
            <w:bottom w:w="15" w:type="dxa"/>
            <w:right w:w="15" w:type="dxa"/>
          </w:tblCellMar>
        </w:tblPrEx>
        <w:trPr>
          <w:trHeight w:val="850"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624EEBCD">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15</w:t>
            </w:r>
          </w:p>
        </w:tc>
        <w:tc>
          <w:tcPr>
            <w:tcW w:w="1296" w:type="dxa"/>
            <w:vMerge w:val="continue"/>
            <w:tcBorders>
              <w:bottom w:val="single" w:color="000000" w:sz="8" w:space="0"/>
              <w:right w:val="single" w:color="000000" w:sz="8" w:space="0"/>
            </w:tcBorders>
            <w:vAlign w:val="center"/>
          </w:tcPr>
          <w:p w14:paraId="186DD181">
            <w:pPr>
              <w:rPr>
                <w:rFonts w:hint="eastAsia" w:ascii="宋体" w:hAnsi="宋体" w:eastAsia="宋体" w:cs="宋体"/>
                <w:b w:val="0"/>
                <w:bCs w:val="0"/>
                <w:i w:val="0"/>
                <w:iCs w:val="0"/>
                <w:smallCaps w:val="0"/>
                <w:color w:val="000000"/>
                <w:sz w:val="21"/>
                <w:szCs w:val="21"/>
              </w:rPr>
            </w:pPr>
          </w:p>
        </w:tc>
        <w:tc>
          <w:tcPr>
            <w:tcW w:w="1431" w:type="dxa"/>
            <w:vMerge w:val="continue"/>
            <w:tcBorders>
              <w:bottom w:val="single" w:color="000000" w:sz="8" w:space="0"/>
              <w:right w:val="single" w:color="000000" w:sz="8" w:space="0"/>
            </w:tcBorders>
            <w:vAlign w:val="center"/>
          </w:tcPr>
          <w:p w14:paraId="5641C59B">
            <w:pPr>
              <w:rPr>
                <w:rFonts w:hint="eastAsia" w:ascii="宋体" w:hAnsi="宋体" w:eastAsia="宋体" w:cs="宋体"/>
                <w:b w:val="0"/>
                <w:bCs w:val="0"/>
                <w:i w:val="0"/>
                <w:iCs w:val="0"/>
                <w:smallCaps w:val="0"/>
                <w:color w:val="000000"/>
                <w:sz w:val="21"/>
                <w:szCs w:val="21"/>
              </w:rPr>
            </w:pP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41A566D2">
            <w:pPr>
              <w:pStyle w:val="28"/>
              <w:spacing w:line="30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应急响应</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2DDD28AB">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否按照采购方的要求，以最快的速度，按照招标时的承诺进行应急处理。质量和数量不符合甲方订单及招标文件中各类物品的具体要求的，乙方须在规定时间内重送或补送，不能按时完成的、应急不及时1次扣5分，累计每月最高扣分10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093F87DB">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69C290CB">
        <w:tblPrEx>
          <w:tblCellMar>
            <w:top w:w="15" w:type="dxa"/>
            <w:left w:w="15" w:type="dxa"/>
            <w:bottom w:w="15" w:type="dxa"/>
            <w:right w:w="15" w:type="dxa"/>
          </w:tblCellMar>
        </w:tblPrEx>
        <w:trPr>
          <w:trHeight w:val="1250" w:hRule="atLeast"/>
          <w:tblCellSpacing w:w="0" w:type="dxa"/>
        </w:trPr>
        <w:tc>
          <w:tcPr>
            <w:tcW w:w="720"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3F646136">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16</w:t>
            </w:r>
          </w:p>
        </w:tc>
        <w:tc>
          <w:tcPr>
            <w:tcW w:w="1296" w:type="dxa"/>
            <w:tcBorders>
              <w:bottom w:val="single" w:color="000000" w:sz="8" w:space="0"/>
              <w:right w:val="single" w:color="000000" w:sz="8" w:space="0"/>
            </w:tcBorders>
            <w:tcMar>
              <w:top w:w="0" w:type="dxa"/>
              <w:left w:w="108" w:type="dxa"/>
              <w:bottom w:w="0" w:type="dxa"/>
              <w:right w:w="118" w:type="dxa"/>
            </w:tcMar>
            <w:vAlign w:val="center"/>
          </w:tcPr>
          <w:p w14:paraId="620AF566">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其他情况(10分)</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14:paraId="0287BF7B">
            <w:pPr>
              <w:pStyle w:val="28"/>
              <w:spacing w:after="240" w:line="30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投诉情况 </w:t>
            </w:r>
          </w:p>
        </w:tc>
        <w:tc>
          <w:tcPr>
            <w:tcW w:w="2780" w:type="dxa"/>
            <w:gridSpan w:val="2"/>
            <w:tcBorders>
              <w:bottom w:val="single" w:color="000000" w:sz="8" w:space="0"/>
              <w:right w:val="single" w:color="000000" w:sz="8" w:space="0"/>
            </w:tcBorders>
            <w:tcMar>
              <w:top w:w="0" w:type="dxa"/>
              <w:left w:w="108" w:type="dxa"/>
              <w:bottom w:w="0" w:type="dxa"/>
              <w:right w:w="118" w:type="dxa"/>
            </w:tcMar>
            <w:vAlign w:val="center"/>
          </w:tcPr>
          <w:p w14:paraId="3B3B06B2">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有效投诉（属服务范围内的）</w:t>
            </w:r>
          </w:p>
        </w:tc>
        <w:tc>
          <w:tcPr>
            <w:tcW w:w="2154" w:type="dxa"/>
            <w:tcBorders>
              <w:bottom w:val="single" w:color="000000" w:sz="8" w:space="0"/>
              <w:right w:val="single" w:color="000000" w:sz="8" w:space="0"/>
            </w:tcBorders>
            <w:tcMar>
              <w:top w:w="0" w:type="dxa"/>
              <w:left w:w="108" w:type="dxa"/>
              <w:bottom w:w="0" w:type="dxa"/>
              <w:right w:w="118" w:type="dxa"/>
            </w:tcMar>
            <w:vAlign w:val="center"/>
          </w:tcPr>
          <w:p w14:paraId="4FBF09D9">
            <w:pPr>
              <w:pStyle w:val="28"/>
              <w:spacing w:line="30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每宗扣5分；不及时处理每宗再扣3分</w:t>
            </w:r>
          </w:p>
        </w:tc>
        <w:tc>
          <w:tcPr>
            <w:tcW w:w="900" w:type="dxa"/>
            <w:tcBorders>
              <w:bottom w:val="single" w:color="000000" w:sz="8" w:space="0"/>
              <w:right w:val="single" w:color="000000" w:sz="8" w:space="0"/>
            </w:tcBorders>
            <w:tcMar>
              <w:top w:w="0" w:type="dxa"/>
              <w:left w:w="108" w:type="dxa"/>
              <w:bottom w:w="0" w:type="dxa"/>
              <w:right w:w="118" w:type="dxa"/>
            </w:tcMar>
            <w:vAlign w:val="center"/>
          </w:tcPr>
          <w:p w14:paraId="09D76235">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tc>
      </w:tr>
      <w:tr w14:paraId="40D954D9">
        <w:tblPrEx>
          <w:tblCellMar>
            <w:top w:w="15" w:type="dxa"/>
            <w:left w:w="15" w:type="dxa"/>
            <w:bottom w:w="15" w:type="dxa"/>
            <w:right w:w="15" w:type="dxa"/>
          </w:tblCellMar>
        </w:tblPrEx>
        <w:trPr>
          <w:trHeight w:val="932" w:hRule="atLeast"/>
          <w:tblCellSpacing w:w="0" w:type="dxa"/>
        </w:trPr>
        <w:tc>
          <w:tcPr>
            <w:tcW w:w="9281" w:type="dxa"/>
            <w:gridSpan w:val="7"/>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371F58D">
            <w:pPr>
              <w:pStyle w:val="28"/>
              <w:spacing w:after="240"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总体评价：</w:t>
            </w:r>
          </w:p>
          <w:p w14:paraId="0D9F7447">
            <w:pPr>
              <w:pStyle w:val="28"/>
              <w:spacing w:before="240"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xml:space="preserve">（可附页） </w:t>
            </w:r>
          </w:p>
        </w:tc>
      </w:tr>
      <w:tr w14:paraId="4EE31072">
        <w:tblPrEx>
          <w:tblCellMar>
            <w:top w:w="15" w:type="dxa"/>
            <w:left w:w="15" w:type="dxa"/>
            <w:bottom w:w="15" w:type="dxa"/>
            <w:right w:w="15" w:type="dxa"/>
          </w:tblCellMar>
        </w:tblPrEx>
        <w:trPr>
          <w:trHeight w:val="1473" w:hRule="atLeast"/>
          <w:tblCellSpacing w:w="0" w:type="dxa"/>
        </w:trPr>
        <w:tc>
          <w:tcPr>
            <w:tcW w:w="3952" w:type="dxa"/>
            <w:gridSpan w:val="4"/>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7EBEAB46">
            <w:pPr>
              <w:pStyle w:val="28"/>
              <w:spacing w:after="240"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xml:space="preserve">被考核单位负责人签名（盖章）： </w:t>
            </w:r>
          </w:p>
          <w:p w14:paraId="5AAFF717">
            <w:pPr>
              <w:pStyle w:val="28"/>
              <w:spacing w:before="240" w:after="240"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p w14:paraId="5022D195">
            <w:pPr>
              <w:pStyle w:val="28"/>
              <w:spacing w:before="240"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日期：</w:t>
            </w:r>
          </w:p>
        </w:tc>
        <w:tc>
          <w:tcPr>
            <w:tcW w:w="5329" w:type="dxa"/>
            <w:gridSpan w:val="3"/>
            <w:tcBorders>
              <w:top w:val="single" w:color="000000" w:sz="8" w:space="0"/>
              <w:bottom w:val="single" w:color="000000" w:sz="8" w:space="0"/>
              <w:right w:val="single" w:color="000000" w:sz="8" w:space="0"/>
            </w:tcBorders>
            <w:tcMar>
              <w:top w:w="0" w:type="dxa"/>
              <w:left w:w="108" w:type="dxa"/>
              <w:bottom w:w="0" w:type="dxa"/>
              <w:right w:w="118" w:type="dxa"/>
            </w:tcMar>
            <w:vAlign w:val="center"/>
          </w:tcPr>
          <w:p w14:paraId="10268F55">
            <w:pPr>
              <w:pStyle w:val="28"/>
              <w:spacing w:after="240"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考核人员签名：</w:t>
            </w:r>
          </w:p>
          <w:p w14:paraId="47FA4D50">
            <w:pPr>
              <w:pStyle w:val="28"/>
              <w:spacing w:before="240" w:after="240"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 </w:t>
            </w:r>
          </w:p>
          <w:p w14:paraId="5F61F23E">
            <w:pPr>
              <w:pStyle w:val="28"/>
              <w:spacing w:before="240" w:line="460" w:lineRule="atLeas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日期：</w:t>
            </w:r>
          </w:p>
        </w:tc>
      </w:tr>
      <w:tr w14:paraId="04F67A97">
        <w:tblPrEx>
          <w:tblCellMar>
            <w:top w:w="15" w:type="dxa"/>
            <w:left w:w="15" w:type="dxa"/>
            <w:bottom w:w="15" w:type="dxa"/>
            <w:right w:w="15" w:type="dxa"/>
          </w:tblCellMar>
        </w:tblPrEx>
        <w:trPr>
          <w:trHeight w:val="850" w:hRule="atLeast"/>
          <w:tblCellSpacing w:w="0" w:type="dxa"/>
        </w:trPr>
        <w:tc>
          <w:tcPr>
            <w:tcW w:w="9281" w:type="dxa"/>
            <w:gridSpan w:val="7"/>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14:paraId="4A78C510">
            <w:pPr>
              <w:pStyle w:val="28"/>
              <w:spacing w:line="460" w:lineRule="atLeast"/>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备注：总分为100分，低于80分为不及格。</w:t>
            </w:r>
          </w:p>
        </w:tc>
      </w:tr>
    </w:tbl>
    <w:p w14:paraId="34BED7C6">
      <w:pPr>
        <w:spacing w:before="0" w:after="0" w:line="360" w:lineRule="auto"/>
        <w:rPr>
          <w:rFonts w:hint="eastAsia" w:ascii="宋体" w:hAnsi="宋体" w:eastAsia="宋体" w:cs="宋体"/>
          <w:sz w:val="21"/>
          <w:szCs w:val="21"/>
        </w:rPr>
      </w:pPr>
      <w:r>
        <w:rPr>
          <w:rFonts w:hint="eastAsia" w:ascii="宋体" w:hAnsi="宋体" w:eastAsia="宋体" w:cs="宋体"/>
          <w:sz w:val="21"/>
          <w:szCs w:val="21"/>
        </w:rPr>
        <w:t>备注：（1）中标人的服务评价总得分有1个月低于80分，采购人将出具书面通知要中标人进行整改。连续两个月考评分低于80分，采购人可与中标方双方协商解除合同。</w:t>
      </w:r>
    </w:p>
    <w:p w14:paraId="2306E27C">
      <w:pPr>
        <w:spacing w:before="0" w:after="0" w:line="360" w:lineRule="auto"/>
        <w:rPr>
          <w:rFonts w:hint="eastAsia" w:ascii="宋体" w:hAnsi="宋体" w:eastAsia="宋体" w:cs="宋体"/>
          <w:sz w:val="21"/>
          <w:szCs w:val="21"/>
        </w:rPr>
      </w:pPr>
      <w:r>
        <w:rPr>
          <w:rFonts w:hint="eastAsia" w:ascii="宋体" w:hAnsi="宋体" w:eastAsia="宋体" w:cs="宋体"/>
          <w:sz w:val="21"/>
          <w:szCs w:val="21"/>
        </w:rPr>
        <w:t>（2）采购人原因导致中标</w:t>
      </w:r>
      <w:r>
        <w:rPr>
          <w:rFonts w:hint="eastAsia" w:ascii="宋体" w:hAnsi="宋体" w:cs="宋体"/>
          <w:sz w:val="21"/>
          <w:szCs w:val="21"/>
          <w:lang w:val="en-US" w:eastAsia="zh-CN"/>
        </w:rPr>
        <w:t>人</w:t>
      </w:r>
      <w:r>
        <w:rPr>
          <w:rFonts w:hint="eastAsia" w:ascii="宋体" w:hAnsi="宋体" w:eastAsia="宋体" w:cs="宋体"/>
          <w:sz w:val="21"/>
          <w:szCs w:val="21"/>
        </w:rPr>
        <w:t>无法按服务评价考核表完成工作的项目，该服务评价项目评价不予扣分。</w:t>
      </w:r>
    </w:p>
    <w:p w14:paraId="291D7BD1">
      <w:pPr>
        <w:spacing w:before="0" w:after="0" w:line="360" w:lineRule="auto"/>
        <w:rPr>
          <w:rFonts w:hint="eastAsia" w:ascii="宋体" w:hAnsi="宋体" w:eastAsia="宋体" w:cs="宋体"/>
          <w:sz w:val="21"/>
          <w:szCs w:val="21"/>
        </w:rPr>
      </w:pPr>
      <w:r>
        <w:rPr>
          <w:rFonts w:hint="eastAsia" w:ascii="宋体" w:hAnsi="宋体" w:eastAsia="宋体" w:cs="宋体"/>
          <w:sz w:val="21"/>
          <w:szCs w:val="21"/>
        </w:rPr>
        <w:t>（3）因特殊情况，中标人不能达到考核项要求的，应在考核前7天书面告知采购人，经采购人管理部门同意后，可免除对应项的考核扣分。</w:t>
      </w:r>
    </w:p>
    <w:p w14:paraId="5491CAB1">
      <w:pPr>
        <w:spacing w:before="0" w:after="0" w:line="360" w:lineRule="auto"/>
        <w:rPr>
          <w:rFonts w:hint="eastAsia" w:ascii="宋体" w:hAnsi="宋体" w:eastAsia="宋体" w:cs="宋体"/>
          <w:sz w:val="21"/>
          <w:szCs w:val="21"/>
        </w:rPr>
      </w:pPr>
      <w:r>
        <w:rPr>
          <w:rFonts w:hint="eastAsia" w:ascii="宋体" w:hAnsi="宋体" w:eastAsia="宋体" w:cs="宋体"/>
          <w:sz w:val="21"/>
          <w:szCs w:val="21"/>
        </w:rPr>
        <w:t>（4）★对食品安全问题零容忍，若中标人因食品安全发生问题，采购人具有单方解除合同终止合作的权利。</w:t>
      </w:r>
    </w:p>
    <w:p w14:paraId="48D9563D">
      <w:pPr>
        <w:spacing w:before="0" w:after="0" w:line="360" w:lineRule="auto"/>
        <w:rPr>
          <w:rFonts w:hint="eastAsia" w:ascii="宋体" w:hAnsi="宋体" w:eastAsia="宋体" w:cs="宋体"/>
          <w:sz w:val="21"/>
          <w:szCs w:val="21"/>
        </w:rPr>
      </w:pPr>
      <w:r>
        <w:rPr>
          <w:rFonts w:hint="eastAsia" w:ascii="宋体" w:hAnsi="宋体" w:eastAsia="宋体" w:cs="宋体"/>
          <w:sz w:val="21"/>
          <w:szCs w:val="21"/>
        </w:rPr>
        <w:t>（5）采购人可在合同执行过程中，对考核表进行优化和调整。</w:t>
      </w:r>
    </w:p>
    <w:p w14:paraId="0FEC358F">
      <w:pPr>
        <w:spacing w:before="0" w:after="0" w:line="360" w:lineRule="auto"/>
        <w:ind w:firstLine="561"/>
        <w:rPr>
          <w:rFonts w:ascii="仿宋_GB2312" w:hAnsi="仿宋_GB2312" w:eastAsia="仿宋_GB2312" w:cs="仿宋_GB2312"/>
          <w:sz w:val="28"/>
          <w:szCs w:val="28"/>
        </w:rPr>
      </w:pPr>
    </w:p>
    <w:p w14:paraId="4FBE5982">
      <w:pPr>
        <w:outlineLvl w:val="9"/>
        <w:rPr>
          <w:rFonts w:hint="eastAsia" w:ascii="宋体" w:hAnsi="宋体" w:eastAsia="宋体" w:cs="宋体"/>
          <w:b w:val="0"/>
          <w:bCs w:val="0"/>
          <w:i w:val="0"/>
          <w:iCs w:val="0"/>
          <w:smallCaps w:val="0"/>
          <w:color w:val="auto"/>
          <w:kern w:val="2"/>
          <w:sz w:val="21"/>
          <w:szCs w:val="21"/>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338C">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D3DC0">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44D3DC0">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512B3">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DF31B">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85DF31B">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1F46">
    <w:pPr>
      <w:pStyle w:val="13"/>
      <w:framePr w:wrap="around" w:vAnchor="text" w:hAnchor="margin" w:xAlign="center" w:y="1"/>
      <w:rPr>
        <w:rStyle w:val="20"/>
      </w:rPr>
    </w:pPr>
    <w:r>
      <w:fldChar w:fldCharType="begin"/>
    </w:r>
    <w:r>
      <w:rPr>
        <w:rStyle w:val="20"/>
      </w:rPr>
      <w:instrText xml:space="preserve">PAGE  </w:instrText>
    </w:r>
    <w:r>
      <w:fldChar w:fldCharType="end"/>
    </w:r>
  </w:p>
  <w:p w14:paraId="2B35B2D1">
    <w:pPr>
      <w:pStyle w:val="13"/>
    </w:pPr>
  </w:p>
  <w:p w14:paraId="44088CF4"/>
  <w:p w14:paraId="137AC737"/>
  <w:p w14:paraId="35FA560F"/>
  <w:p w14:paraId="64F129AA"/>
  <w:p w14:paraId="37B2F376"/>
  <w:p w14:paraId="0BB25628"/>
  <w:p w14:paraId="349C5574"/>
  <w:p w14:paraId="2AF2F0FC"/>
  <w:p w14:paraId="3080BE70"/>
  <w:p w14:paraId="7EECAA28"/>
  <w:p w14:paraId="658E19C6"/>
  <w:p w14:paraId="11913406"/>
  <w:p w14:paraId="0DF00524"/>
  <w:p w14:paraId="1309E7EB"/>
  <w:p w14:paraId="0B751880"/>
  <w:p w14:paraId="2E8F2BD2"/>
  <w:p w14:paraId="55678075"/>
  <w:p w14:paraId="51812CCA"/>
  <w:p w14:paraId="66C57214"/>
  <w:p w14:paraId="32E66E25"/>
  <w:p w14:paraId="24FF69EC"/>
  <w:p w14:paraId="4AFB3FDD"/>
  <w:p w14:paraId="56B76147"/>
  <w:p w14:paraId="3EDA574A"/>
  <w:p w14:paraId="3A838562"/>
  <w:p w14:paraId="5FE89E15"/>
  <w:p w14:paraId="05E70CF6"/>
  <w:p w14:paraId="506D1BFF"/>
  <w:p w14:paraId="557DEEF6"/>
  <w:p w14:paraId="7477633D"/>
  <w:p w14:paraId="55D97E46"/>
  <w:p w14:paraId="5396C830"/>
  <w:p w14:paraId="3D6E2BE6"/>
  <w:p w14:paraId="2551BD58"/>
  <w:p w14:paraId="4813CDF4"/>
  <w:p w14:paraId="092E5A26"/>
  <w:p w14:paraId="0487F8F9"/>
  <w:p w14:paraId="47C2AC7F"/>
  <w:p w14:paraId="3618CE4A"/>
  <w:p w14:paraId="7FC0EB7D"/>
  <w:p w14:paraId="734F7B4D"/>
  <w:p w14:paraId="159FAFA6"/>
  <w:p w14:paraId="1C03EE1F"/>
  <w:p w14:paraId="571DA708"/>
  <w:p w14:paraId="1CF51C35"/>
  <w:p w14:paraId="4C680157"/>
  <w:p w14:paraId="33ACF36F"/>
  <w:p w14:paraId="0DBF88D2"/>
  <w:p w14:paraId="6A209DC4"/>
  <w:p w14:paraId="76A56D68"/>
  <w:p w14:paraId="7A0742D0"/>
  <w:p w14:paraId="2E1A9850"/>
  <w:p w14:paraId="36A295C5"/>
  <w:p w14:paraId="65BB26E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B89E">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B4DA07">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B4DA07">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30D9"/>
  <w:p w14:paraId="646B2B3B"/>
  <w:p w14:paraId="09A4844C"/>
  <w:p w14:paraId="6C23A301"/>
  <w:p w14:paraId="6877E781"/>
  <w:p w14:paraId="2D44C006"/>
  <w:p w14:paraId="7496CD8A"/>
  <w:p w14:paraId="38CE9CA0"/>
  <w:p w14:paraId="48F49823"/>
  <w:p w14:paraId="03883285"/>
  <w:p w14:paraId="10623183"/>
  <w:p w14:paraId="72E95F3F"/>
  <w:p w14:paraId="13AA4A04"/>
  <w:p w14:paraId="559A08F8"/>
  <w:p w14:paraId="742621BF"/>
  <w:p w14:paraId="498AB890"/>
  <w:p w14:paraId="0EAB72E9"/>
  <w:p w14:paraId="72590109"/>
  <w:p w14:paraId="0EB715A0"/>
  <w:p w14:paraId="4C8028B0"/>
  <w:p w14:paraId="715CD5DB"/>
  <w:p w14:paraId="05BDAAE1"/>
  <w:p w14:paraId="213D48DD"/>
  <w:p w14:paraId="1AA0F1E3"/>
  <w:p w14:paraId="66E006A5"/>
  <w:p w14:paraId="14EAFCC2"/>
  <w:p w14:paraId="3A2CD8AF"/>
  <w:p w14:paraId="46A1DF28"/>
  <w:p w14:paraId="1D379CFE"/>
  <w:p w14:paraId="33AB01F6"/>
  <w:p w14:paraId="72153758"/>
  <w:p w14:paraId="2B09B134"/>
  <w:p w14:paraId="178C288C"/>
  <w:p w14:paraId="565AD05E"/>
  <w:p w14:paraId="2D2CADBA"/>
  <w:p w14:paraId="67ADFCA3"/>
  <w:p w14:paraId="2DFFE42B"/>
  <w:p w14:paraId="67070610"/>
  <w:p w14:paraId="1D9D8AA1"/>
  <w:p w14:paraId="6B72FDD3"/>
  <w:p w14:paraId="3AE45ED7"/>
  <w:p w14:paraId="3985E3B6"/>
  <w:p w14:paraId="505DB1A5"/>
  <w:p w14:paraId="28C01F4B"/>
  <w:p w14:paraId="6763B02D"/>
  <w:p w14:paraId="2666C8EA"/>
  <w:p w14:paraId="09FA5E1A"/>
  <w:p w14:paraId="10FF3FFE"/>
  <w:p w14:paraId="5EF31F53"/>
  <w:p w14:paraId="43BECAC8"/>
  <w:p w14:paraId="3186802E"/>
  <w:p w14:paraId="01594259"/>
  <w:p w14:paraId="32A455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2D24A"/>
    <w:multiLevelType w:val="singleLevel"/>
    <w:tmpl w:val="BDF2D24A"/>
    <w:lvl w:ilvl="0" w:tentative="0">
      <w:start w:val="1"/>
      <w:numFmt w:val="decimal"/>
      <w:pStyle w:val="8"/>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ZGQ0YzQyZjgxMTEyNTRiZDc3NWNlZWZiNzNkZDUifQ=="/>
    <w:docVar w:name="KSO_WPS_MARK_KEY" w:val="54ecb2da-0a89-48c7-a435-c81da69b7ef9"/>
  </w:docVars>
  <w:rsids>
    <w:rsidRoot w:val="00000000"/>
    <w:rsid w:val="0158001B"/>
    <w:rsid w:val="01BE1D20"/>
    <w:rsid w:val="01C74429"/>
    <w:rsid w:val="023258AD"/>
    <w:rsid w:val="032C4E8C"/>
    <w:rsid w:val="03E70DB3"/>
    <w:rsid w:val="04D4291E"/>
    <w:rsid w:val="054C2F2E"/>
    <w:rsid w:val="08241B3A"/>
    <w:rsid w:val="08245376"/>
    <w:rsid w:val="089239B9"/>
    <w:rsid w:val="09F75468"/>
    <w:rsid w:val="0BC47C2C"/>
    <w:rsid w:val="0BED15C5"/>
    <w:rsid w:val="0C261C37"/>
    <w:rsid w:val="0CB3217A"/>
    <w:rsid w:val="0DB461AA"/>
    <w:rsid w:val="0EFF7548"/>
    <w:rsid w:val="120279F8"/>
    <w:rsid w:val="13010BBE"/>
    <w:rsid w:val="14DF7934"/>
    <w:rsid w:val="14F40A5C"/>
    <w:rsid w:val="152A6D51"/>
    <w:rsid w:val="17585922"/>
    <w:rsid w:val="185A794E"/>
    <w:rsid w:val="18E4551E"/>
    <w:rsid w:val="19890B7C"/>
    <w:rsid w:val="1A8F73DC"/>
    <w:rsid w:val="1C796E82"/>
    <w:rsid w:val="1C9211BE"/>
    <w:rsid w:val="1CA53161"/>
    <w:rsid w:val="1D323F1B"/>
    <w:rsid w:val="1E8F1ABF"/>
    <w:rsid w:val="1EC71AB5"/>
    <w:rsid w:val="216B186F"/>
    <w:rsid w:val="224420AD"/>
    <w:rsid w:val="232D0D05"/>
    <w:rsid w:val="24BC3800"/>
    <w:rsid w:val="251E4A80"/>
    <w:rsid w:val="259A3340"/>
    <w:rsid w:val="263D7C9B"/>
    <w:rsid w:val="26C1158E"/>
    <w:rsid w:val="29423F83"/>
    <w:rsid w:val="2C386D18"/>
    <w:rsid w:val="2CED3601"/>
    <w:rsid w:val="2DAC3027"/>
    <w:rsid w:val="2E4C168F"/>
    <w:rsid w:val="2E8978D8"/>
    <w:rsid w:val="2F234AE5"/>
    <w:rsid w:val="2FD35166"/>
    <w:rsid w:val="30720800"/>
    <w:rsid w:val="30FA6012"/>
    <w:rsid w:val="31136BDF"/>
    <w:rsid w:val="31F13BE7"/>
    <w:rsid w:val="321E1867"/>
    <w:rsid w:val="32527C83"/>
    <w:rsid w:val="341A359B"/>
    <w:rsid w:val="36857E34"/>
    <w:rsid w:val="3699568D"/>
    <w:rsid w:val="39E306F1"/>
    <w:rsid w:val="3A5D4919"/>
    <w:rsid w:val="3D4D1E0B"/>
    <w:rsid w:val="3E9D4890"/>
    <w:rsid w:val="400B5E76"/>
    <w:rsid w:val="40DB1DED"/>
    <w:rsid w:val="41FD63E0"/>
    <w:rsid w:val="423517DD"/>
    <w:rsid w:val="434D2335"/>
    <w:rsid w:val="43662BF4"/>
    <w:rsid w:val="43936AB2"/>
    <w:rsid w:val="43C16081"/>
    <w:rsid w:val="451E1B7F"/>
    <w:rsid w:val="455E29F7"/>
    <w:rsid w:val="456C2437"/>
    <w:rsid w:val="4592210C"/>
    <w:rsid w:val="46926F9E"/>
    <w:rsid w:val="46EE10D1"/>
    <w:rsid w:val="47AF4A44"/>
    <w:rsid w:val="4A0C15DD"/>
    <w:rsid w:val="4A645BC0"/>
    <w:rsid w:val="4AE42F23"/>
    <w:rsid w:val="4C325F10"/>
    <w:rsid w:val="4E6D7288"/>
    <w:rsid w:val="4FE76DDB"/>
    <w:rsid w:val="50BC0DCB"/>
    <w:rsid w:val="51A60F32"/>
    <w:rsid w:val="51E1640E"/>
    <w:rsid w:val="52BB0A0D"/>
    <w:rsid w:val="53291562"/>
    <w:rsid w:val="5347445F"/>
    <w:rsid w:val="539E1C52"/>
    <w:rsid w:val="552A7BF5"/>
    <w:rsid w:val="56835CE6"/>
    <w:rsid w:val="56B539C6"/>
    <w:rsid w:val="56B60184"/>
    <w:rsid w:val="579064AC"/>
    <w:rsid w:val="5799261F"/>
    <w:rsid w:val="57A2233D"/>
    <w:rsid w:val="57EC1669"/>
    <w:rsid w:val="582360B6"/>
    <w:rsid w:val="59673956"/>
    <w:rsid w:val="5AFF16B3"/>
    <w:rsid w:val="5B1E7D8B"/>
    <w:rsid w:val="5BA1276A"/>
    <w:rsid w:val="5BE24B0A"/>
    <w:rsid w:val="5CC3673B"/>
    <w:rsid w:val="5D380EAD"/>
    <w:rsid w:val="5E287173"/>
    <w:rsid w:val="5E5A37D0"/>
    <w:rsid w:val="5FEA46E0"/>
    <w:rsid w:val="610B6EA7"/>
    <w:rsid w:val="61E558B7"/>
    <w:rsid w:val="61F318F1"/>
    <w:rsid w:val="63062529"/>
    <w:rsid w:val="64601415"/>
    <w:rsid w:val="65874A39"/>
    <w:rsid w:val="65A05841"/>
    <w:rsid w:val="664A3F58"/>
    <w:rsid w:val="66CF5043"/>
    <w:rsid w:val="6B562850"/>
    <w:rsid w:val="6B5F0239"/>
    <w:rsid w:val="6E652605"/>
    <w:rsid w:val="6F765E6B"/>
    <w:rsid w:val="6FC345D5"/>
    <w:rsid w:val="6FF00C7D"/>
    <w:rsid w:val="71C2590D"/>
    <w:rsid w:val="729D1A86"/>
    <w:rsid w:val="73164A2A"/>
    <w:rsid w:val="735D0D8C"/>
    <w:rsid w:val="76121C95"/>
    <w:rsid w:val="769E09CC"/>
    <w:rsid w:val="79314B76"/>
    <w:rsid w:val="79907C4E"/>
    <w:rsid w:val="79EB1329"/>
    <w:rsid w:val="7B494559"/>
    <w:rsid w:val="7CBA2958"/>
    <w:rsid w:val="7E583A1C"/>
    <w:rsid w:val="7EF542BD"/>
    <w:rsid w:val="7F9D619F"/>
    <w:rsid w:val="7FD1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5">
    <w:name w:val="heading 3"/>
    <w:basedOn w:val="1"/>
    <w:next w:val="1"/>
    <w:link w:val="22"/>
    <w:qFormat/>
    <w:uiPriority w:val="9"/>
    <w:pPr>
      <w:keepNext/>
      <w:keepLines/>
      <w:adjustRightInd w:val="0"/>
      <w:spacing w:before="260" w:after="260" w:line="360" w:lineRule="auto"/>
      <w:ind w:firstLine="0" w:firstLineChars="0"/>
      <w:jc w:val="left"/>
      <w:outlineLvl w:val="2"/>
    </w:pPr>
    <w:rPr>
      <w:rFonts w:eastAsia="黑体"/>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5"/>
    <w:basedOn w:val="8"/>
    <w:next w:val="9"/>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8">
    <w:name w:val="List Number 2"/>
    <w:basedOn w:val="1"/>
    <w:qFormat/>
    <w:uiPriority w:val="0"/>
    <w:pPr>
      <w:numPr>
        <w:ilvl w:val="0"/>
        <w:numId w:val="1"/>
      </w:numPr>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3"/>
    <w:basedOn w:val="1"/>
    <w:unhideWhenUsed/>
    <w:qFormat/>
    <w:uiPriority w:val="99"/>
    <w:pPr>
      <w:spacing w:after="120"/>
    </w:pPr>
    <w:rPr>
      <w:sz w:val="16"/>
      <w:szCs w:val="16"/>
    </w:rPr>
  </w:style>
  <w:style w:type="paragraph" w:styleId="11">
    <w:name w:val="Body Text"/>
    <w:basedOn w:val="1"/>
    <w:next w:val="1"/>
    <w:qFormat/>
    <w:uiPriority w:val="1"/>
    <w:rPr>
      <w:b/>
      <w:szCs w:val="24"/>
    </w:rPr>
  </w:style>
  <w:style w:type="paragraph" w:styleId="12">
    <w:name w:val="toc 3"/>
    <w:basedOn w:val="1"/>
    <w:next w:val="1"/>
    <w:qFormat/>
    <w:uiPriority w:val="0"/>
    <w:pPr>
      <w:ind w:left="840" w:leftChars="4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table" w:styleId="18">
    <w:name w:val="Table Grid"/>
    <w:basedOn w:val="1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styleId="21">
    <w:name w:val="Hyperlink"/>
    <w:unhideWhenUsed/>
    <w:qFormat/>
    <w:uiPriority w:val="99"/>
    <w:rPr>
      <w:color w:val="0000FF"/>
      <w:u w:val="single"/>
    </w:rPr>
  </w:style>
  <w:style w:type="character" w:customStyle="1" w:styleId="22">
    <w:name w:val="标题 3 Char"/>
    <w:link w:val="5"/>
    <w:qFormat/>
    <w:uiPriority w:val="0"/>
    <w:rPr>
      <w:rFonts w:eastAsia="黑体"/>
      <w:bCs/>
      <w:sz w:val="32"/>
      <w:szCs w:val="32"/>
    </w:rPr>
  </w:style>
  <w:style w:type="paragraph" w:customStyle="1" w:styleId="23">
    <w:name w:val="null3"/>
    <w:qFormat/>
    <w:uiPriority w:val="0"/>
    <w:rPr>
      <w:rFonts w:hint="eastAsia" w:ascii="Calibri" w:hAnsi="Calibri" w:eastAsia="宋体" w:cs="Times New Roman"/>
      <w:lang w:val="en-US" w:eastAsia="zh-CN" w:bidi="ar-SA"/>
    </w:rPr>
  </w:style>
  <w:style w:type="paragraph" w:customStyle="1" w:styleId="24">
    <w:name w:val="样式1"/>
    <w:basedOn w:val="1"/>
    <w:qFormat/>
    <w:uiPriority w:val="0"/>
    <w:pPr>
      <w:jc w:val="center"/>
    </w:pPr>
    <w:rPr>
      <w:rFonts w:eastAsia="方正大标宋简体"/>
      <w:sz w:val="52"/>
    </w:rPr>
  </w:style>
  <w:style w:type="paragraph" w:customStyle="1" w:styleId="25">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6">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27">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28">
    <w:name w:val="MsoNormal"/>
    <w:basedOn w:val="1"/>
    <w:qFormat/>
    <w:uiPriority w:val="0"/>
  </w:style>
  <w:style w:type="table" w:customStyle="1" w:styleId="29">
    <w:name w:val="MsoNormalTable"/>
    <w:basedOn w:val="17"/>
    <w:qFormat/>
    <w:uiPriority w:val="0"/>
  </w:style>
  <w:style w:type="paragraph" w:customStyle="1" w:styleId="30">
    <w:name w:val="MsoPlainText"/>
    <w:basedOn w:val="1"/>
    <w:qFormat/>
    <w:uiPriority w:val="0"/>
  </w:style>
  <w:style w:type="paragraph" w:customStyle="1" w:styleId="31">
    <w:name w:val="15"/>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28239</Words>
  <Characters>30253</Characters>
  <Lines>0</Lines>
  <Paragraphs>0</Paragraphs>
  <TotalTime>218</TotalTime>
  <ScaleCrop>false</ScaleCrop>
  <LinksUpToDate>false</LinksUpToDate>
  <CharactersWithSpaces>32221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2024-11-21T08:46:00Z</dcterms:created>
  <dc:creator>Administrator</dc:creator>
  <cp:lastModifiedBy>方cc</cp:lastModifiedBy>
  <cp:lastPrinted>2024-12-07T02:25:00Z</cp:lastPrinted>
  <dcterms:modified xsi:type="dcterms:W3CDTF">2025-01-17T02:13:17Z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8D3BECB1D5D247C0B50D3E3B4A3D2C4E_13</vt:lpwstr>
  </property>
  <property fmtid="{D5CDD505-2E9C-101B-9397-08002B2CF9AE}" pid="4" name="KSOTemplateDocerSaveRecord">
    <vt:lpwstr>eyJoZGlkIjoiNzM5MTJmNzI0OWUxZDJhY2RiODZhM2Q0YTA4Nzg5NmQiLCJ1c2VySWQiOiI0MzYxNjU0MTQifQ==</vt:lpwstr>
  </property>
</Properties>
</file>