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国家税务总局孝感市孝南区税务局202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政府信息公开年度报告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根据《中华人民共和国政府信息公开条例》第五十条之规定，制作本报告。本报告中所列数据的统计期限自20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1日止。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国家税务总局孝感市孝南区税务局认真贯彻落实政府信息公开要求，以《中华人民共和国政府信息公开条例》为指导和遵循，紧密围绕税收中心工作，不断完善政务公开机制，加大政务公开力度，认真推进税务领域基层政务公开标准化规范化建设，着力做到决策、执行、管理、服务、结果全过程公开，有力地提升了政务公开工作质量和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落实税收执法权责清单和“三项制度”，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清理行政审批事项，在办税场所、微信群等平台公开了税务行政审批清单、税务部门权力清单，并在报刊媒体刊登发布了税务部门行政审批项目取消、下放以及非行政许可审批事项清理等信息，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进一步规范执法程序、执法用语、提高法制审核水平，让执法行为更规范公正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年度，孝南区税务局出现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3起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政府信息依申请公开情况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（三）政府信息管理情况。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结合税务工作实际，巩固基础，注重创新，不断加强政府信息管理水平。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与公安局、检察院等行政执法部门持续开展“两法衔接”工作，建立信息共享平台，完善信息共享机制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（四）平台建设情况。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不断拓展政府信息公开形式，丰富公开运作载体，做到内容充实，形式多样。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bidi="ar"/>
        </w:rPr>
        <w:t>充分发挥“互联网+”作为政府信息公开主渠道作用，把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网络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bidi="ar"/>
        </w:rPr>
        <w:t>打造成为政务宣传第一平台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bidi="ar"/>
        </w:rPr>
        <w:t>将政府信息公开作为新媒体建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设的重要内容。把各类媒体作为政府信息公开的第一阵地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高度重视电视、广播、报纸、互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联网站、内部刊物等新闻媒介的宣传和公开作用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按“三同步”要求向新闻媒体报送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税务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部门规范性文件内容和解读。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（五）监督保障情况。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按照“谁公开、谁负责”的原则，完善对外信息发布审批流程，建立健全政府信息发布保密审查机制，确保政府信息公开的完整性和规范性。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pPr w:leftFromText="180" w:rightFromText="180" w:vertAnchor="text" w:horzAnchor="page" w:tblpX="1337" w:tblpY="52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/>
        <w:jc w:val="left"/>
      </w:pPr>
    </w:p>
    <w:p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rPr>
          <w:rFonts w:hint="eastAsia" w:ascii="宋体" w:hAnsi="宋体" w:cs="宋体"/>
          <w:sz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rPr>
          <w:rFonts w:hint="eastAsia" w:ascii="宋体" w:hAnsi="宋体" w:cs="宋体"/>
          <w:b/>
          <w:bCs/>
          <w:color w:val="333333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年，孝南区税务局扎实推进政府信息公开工作，圆满完成了各项工作任务，取得了一定的工作成绩，但也存在以下不足，将在202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年工作中积极作为，予以改进。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对政府信息公开工作重视不够，在工作专业性上，应对政务公开复杂情况能力有欠缺。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在公开形式上，信息公开的方式、渠道、影响力等与公众的需求还存在一定差距。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推进机制建设。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总局、省局和市局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关于政府信息公开指南、目录、具体工作规程、保密审核办法和工作要点等要求，要巩固优化信息主动公开、申请受理的工作规程，结合上级202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年政务公开绩效考核指标，继续完善制度建设，保障信息公开工作持续开展。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提升公开质量。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要进一步规范和梳理公开内容，重点公开社会公众普遍关心、涉及人民群众切身利益的有关税收信息，增强信息公开的及时性、准确性、权威性和有效性。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强化督导检查。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要加强对基层分局信息公开工作的督导检查，健全信息公开保密审查机制，进一步加大税收执法、财政预算等重点领域公开力度，畅通依申请公开渠道，严格按照程序做好受理、办理、答复工作，稳妥应对滥用申请权、诉讼复议权现象，提高基层分局办理政府信息公开的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t>3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jhkOGJhNGUxODA1YmM2ODllODZhZGYxZmIxODQifQ=="/>
  </w:docVars>
  <w:rsids>
    <w:rsidRoot w:val="00A41B10"/>
    <w:rsid w:val="003A7EBF"/>
    <w:rsid w:val="00435C94"/>
    <w:rsid w:val="006D2131"/>
    <w:rsid w:val="00A41B10"/>
    <w:rsid w:val="00AE1D54"/>
    <w:rsid w:val="00BF5279"/>
    <w:rsid w:val="00DB5169"/>
    <w:rsid w:val="012A5A54"/>
    <w:rsid w:val="01510CD0"/>
    <w:rsid w:val="04D73344"/>
    <w:rsid w:val="05026752"/>
    <w:rsid w:val="06530BC1"/>
    <w:rsid w:val="06F116A9"/>
    <w:rsid w:val="073A21FE"/>
    <w:rsid w:val="090D1774"/>
    <w:rsid w:val="0C603692"/>
    <w:rsid w:val="0C811298"/>
    <w:rsid w:val="0CE84960"/>
    <w:rsid w:val="0D021F77"/>
    <w:rsid w:val="0D6267FB"/>
    <w:rsid w:val="0DB8731C"/>
    <w:rsid w:val="0EFB5712"/>
    <w:rsid w:val="0F796BE9"/>
    <w:rsid w:val="10DF2D2C"/>
    <w:rsid w:val="125448EB"/>
    <w:rsid w:val="143C1E2E"/>
    <w:rsid w:val="1A105773"/>
    <w:rsid w:val="1A255D39"/>
    <w:rsid w:val="1FBC34F8"/>
    <w:rsid w:val="1FE50C66"/>
    <w:rsid w:val="20B17680"/>
    <w:rsid w:val="24A408F0"/>
    <w:rsid w:val="257007B0"/>
    <w:rsid w:val="297F4C78"/>
    <w:rsid w:val="2A4B359A"/>
    <w:rsid w:val="2BE84159"/>
    <w:rsid w:val="2CAC6EEE"/>
    <w:rsid w:val="2D0E374F"/>
    <w:rsid w:val="2E8F598F"/>
    <w:rsid w:val="304863A9"/>
    <w:rsid w:val="340F05A9"/>
    <w:rsid w:val="35C850DA"/>
    <w:rsid w:val="36C41B32"/>
    <w:rsid w:val="36D84948"/>
    <w:rsid w:val="3C2F7263"/>
    <w:rsid w:val="3CBE7AA7"/>
    <w:rsid w:val="3D292E2A"/>
    <w:rsid w:val="3D9A585B"/>
    <w:rsid w:val="3DCE0312"/>
    <w:rsid w:val="3E88226F"/>
    <w:rsid w:val="3E9D1B7E"/>
    <w:rsid w:val="3FD429D8"/>
    <w:rsid w:val="40E445FF"/>
    <w:rsid w:val="420132A7"/>
    <w:rsid w:val="424209FB"/>
    <w:rsid w:val="44184095"/>
    <w:rsid w:val="47590C4D"/>
    <w:rsid w:val="4A5A6631"/>
    <w:rsid w:val="4B6C4CC7"/>
    <w:rsid w:val="4C2E3605"/>
    <w:rsid w:val="4C5B3A86"/>
    <w:rsid w:val="4D0D5A07"/>
    <w:rsid w:val="4DF46D99"/>
    <w:rsid w:val="4DF532FC"/>
    <w:rsid w:val="4E89110C"/>
    <w:rsid w:val="4EED0179"/>
    <w:rsid w:val="4F0270F8"/>
    <w:rsid w:val="4F3D0166"/>
    <w:rsid w:val="506D142D"/>
    <w:rsid w:val="5192128A"/>
    <w:rsid w:val="51FE3331"/>
    <w:rsid w:val="54035512"/>
    <w:rsid w:val="5434272A"/>
    <w:rsid w:val="57C55956"/>
    <w:rsid w:val="58BE762E"/>
    <w:rsid w:val="58D2085F"/>
    <w:rsid w:val="59017B10"/>
    <w:rsid w:val="596C5B92"/>
    <w:rsid w:val="59CF55B3"/>
    <w:rsid w:val="59ED458E"/>
    <w:rsid w:val="5A85096F"/>
    <w:rsid w:val="5B26221C"/>
    <w:rsid w:val="5B2D6064"/>
    <w:rsid w:val="5BE92C46"/>
    <w:rsid w:val="5C077CBE"/>
    <w:rsid w:val="5DA13D42"/>
    <w:rsid w:val="5F066A42"/>
    <w:rsid w:val="5F9B3A9B"/>
    <w:rsid w:val="62AC3ECF"/>
    <w:rsid w:val="6426193B"/>
    <w:rsid w:val="652E6400"/>
    <w:rsid w:val="655F2829"/>
    <w:rsid w:val="6600729D"/>
    <w:rsid w:val="67A350F4"/>
    <w:rsid w:val="681A72DB"/>
    <w:rsid w:val="686C04ED"/>
    <w:rsid w:val="698A49C9"/>
    <w:rsid w:val="6B801FAA"/>
    <w:rsid w:val="6BEC7A32"/>
    <w:rsid w:val="6D165D18"/>
    <w:rsid w:val="6D350F65"/>
    <w:rsid w:val="6FEA0282"/>
    <w:rsid w:val="70D9213D"/>
    <w:rsid w:val="718215F3"/>
    <w:rsid w:val="72B0539B"/>
    <w:rsid w:val="79E95F5E"/>
    <w:rsid w:val="7BA027A3"/>
    <w:rsid w:val="7C227BD1"/>
    <w:rsid w:val="7C292636"/>
    <w:rsid w:val="7DA63919"/>
    <w:rsid w:val="7F6A0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cs="Times New Roman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snapToGrid w:val="0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  <w:szCs w:val="20"/>
    </w:r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fontstyle01"/>
    <w:qFormat/>
    <w:uiPriority w:val="0"/>
    <w:rPr>
      <w:rFonts w:ascii="FZXBSJW--GB1-0" w:hAnsi="FZXBSJW--GB1-0"/>
      <w:color w:val="00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2375</Words>
  <Characters>2446</Characters>
  <Lines>20</Lines>
  <Paragraphs>5</Paragraphs>
  <TotalTime>146</TotalTime>
  <ScaleCrop>false</ScaleCrop>
  <LinksUpToDate>false</LinksUpToDate>
  <CharactersWithSpaces>2446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2020-12-30T08:07:00Z</dcterms:created>
  <dc:creator>H</dc:creator>
  <cp:lastModifiedBy>陈霞</cp:lastModifiedBy>
  <cp:lastPrinted>2022-01-25T08:42:00Z</cp:lastPrinted>
  <dcterms:modified xsi:type="dcterms:W3CDTF">2025-01-16T06:27:05Z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85EF83ECE31943929410EB6CCACC549E</vt:lpwstr>
  </property>
</Properties>
</file>