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2A" w:rsidRDefault="00B7444D">
      <w:pPr>
        <w:pStyle w:val="1"/>
        <w:spacing w:before="0" w:after="0" w:line="360" w:lineRule="auto"/>
        <w:jc w:val="center"/>
        <w:rPr>
          <w:rFonts w:ascii="宋体" w:hAnsi="宋体" w:cs="宋体"/>
          <w:b w:val="0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国家税务总局大悟县税务局</w:t>
      </w:r>
      <w:r>
        <w:rPr>
          <w:rFonts w:ascii="宋体" w:hAnsi="宋体" w:cs="宋体" w:hint="eastAsia"/>
          <w:sz w:val="36"/>
          <w:szCs w:val="36"/>
        </w:rPr>
        <w:t>2025-2027</w:t>
      </w:r>
      <w:r>
        <w:rPr>
          <w:rFonts w:ascii="宋体" w:hAnsi="宋体" w:cs="宋体" w:hint="eastAsia"/>
          <w:sz w:val="36"/>
          <w:szCs w:val="36"/>
        </w:rPr>
        <w:t>年职工食堂食材配送服务项目</w:t>
      </w:r>
      <w:r>
        <w:rPr>
          <w:rFonts w:ascii="宋体" w:hAnsi="宋体" w:cs="宋体" w:hint="eastAsia"/>
          <w:sz w:val="36"/>
          <w:szCs w:val="36"/>
        </w:rPr>
        <w:t>（二次）</w:t>
      </w:r>
      <w:r>
        <w:rPr>
          <w:rFonts w:ascii="宋体" w:hAnsi="宋体" w:cs="宋体" w:hint="eastAsia"/>
          <w:sz w:val="36"/>
          <w:szCs w:val="36"/>
        </w:rPr>
        <w:t>招标公告</w:t>
      </w:r>
    </w:p>
    <w:p w:rsidR="00280E2A" w:rsidRDefault="00B7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项目概况</w:t>
      </w:r>
    </w:p>
    <w:p w:rsidR="00280E2A" w:rsidRDefault="00B7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国家税务总局大悟县税务局</w:t>
      </w:r>
      <w:r>
        <w:rPr>
          <w:rFonts w:ascii="宋体" w:eastAsia="宋体" w:hAnsi="宋体" w:cs="宋体" w:hint="eastAsia"/>
          <w:szCs w:val="21"/>
        </w:rPr>
        <w:t>2025-2027</w:t>
      </w:r>
      <w:r>
        <w:rPr>
          <w:rFonts w:ascii="宋体" w:eastAsia="宋体" w:hAnsi="宋体" w:cs="宋体" w:hint="eastAsia"/>
          <w:szCs w:val="21"/>
        </w:rPr>
        <w:t>年职工食堂食材配送服务项目（二次）</w:t>
      </w:r>
      <w:r>
        <w:rPr>
          <w:rFonts w:ascii="宋体" w:eastAsia="宋体" w:hAnsi="宋体" w:cs="宋体" w:hint="eastAsia"/>
          <w:szCs w:val="21"/>
        </w:rPr>
        <w:t>公开招标项目的潜在投标人应在湖北阳博招标代理有限公司（孝感市天仙路航天首府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幢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层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号）获取招标文件，并于</w:t>
      </w:r>
      <w:r>
        <w:rPr>
          <w:rFonts w:ascii="宋体" w:eastAsia="宋体" w:hAnsi="宋体" w:cs="宋体" w:hint="eastAsia"/>
          <w:szCs w:val="21"/>
        </w:rPr>
        <w:t>2025</w:t>
      </w:r>
      <w:r>
        <w:rPr>
          <w:rFonts w:ascii="宋体" w:eastAsia="宋体" w:hAnsi="宋体" w:cs="宋体" w:hint="eastAsia"/>
          <w:bCs/>
          <w:szCs w:val="21"/>
        </w:rPr>
        <w:t>年</w:t>
      </w:r>
      <w:r>
        <w:rPr>
          <w:rFonts w:ascii="宋体" w:eastAsia="宋体" w:hAnsi="宋体" w:cs="宋体" w:hint="eastAsia"/>
          <w:bCs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bCs/>
          <w:szCs w:val="21"/>
        </w:rPr>
        <w:t>月</w:t>
      </w:r>
      <w:r>
        <w:rPr>
          <w:rFonts w:ascii="宋体" w:eastAsia="宋体" w:hAnsi="宋体" w:cs="宋体" w:hint="eastAsia"/>
          <w:bCs/>
          <w:szCs w:val="21"/>
        </w:rPr>
        <w:t>0</w:t>
      </w:r>
      <w:r>
        <w:rPr>
          <w:rFonts w:ascii="宋体" w:eastAsia="宋体" w:hAnsi="宋体" w:cs="宋体" w:hint="eastAsia"/>
          <w:bCs/>
          <w:szCs w:val="21"/>
        </w:rPr>
        <w:t>7</w:t>
      </w:r>
      <w:r>
        <w:rPr>
          <w:rFonts w:ascii="宋体" w:eastAsia="宋体" w:hAnsi="宋体" w:cs="宋体" w:hint="eastAsia"/>
          <w:bCs/>
          <w:szCs w:val="21"/>
        </w:rPr>
        <w:t>日</w:t>
      </w:r>
      <w:r>
        <w:rPr>
          <w:rFonts w:ascii="宋体" w:eastAsia="宋体" w:hAnsi="宋体" w:cs="宋体" w:hint="eastAsia"/>
          <w:bCs/>
          <w:szCs w:val="21"/>
        </w:rPr>
        <w:t>0</w:t>
      </w:r>
      <w:r>
        <w:rPr>
          <w:rFonts w:ascii="宋体" w:eastAsia="宋体" w:hAnsi="宋体" w:cs="宋体" w:hint="eastAsia"/>
          <w:bCs/>
          <w:szCs w:val="21"/>
        </w:rPr>
        <w:t>9</w:t>
      </w:r>
      <w:r>
        <w:rPr>
          <w:rFonts w:ascii="宋体" w:eastAsia="宋体" w:hAnsi="宋体" w:cs="宋体" w:hint="eastAsia"/>
          <w:bCs/>
          <w:szCs w:val="21"/>
        </w:rPr>
        <w:t>点</w:t>
      </w:r>
      <w:r>
        <w:rPr>
          <w:rFonts w:ascii="宋体" w:eastAsia="宋体" w:hAnsi="宋体" w:cs="宋体" w:hint="eastAsia"/>
          <w:bCs/>
          <w:szCs w:val="21"/>
        </w:rPr>
        <w:t>30</w:t>
      </w:r>
      <w:r>
        <w:rPr>
          <w:rFonts w:ascii="宋体" w:eastAsia="宋体" w:hAnsi="宋体" w:cs="宋体" w:hint="eastAsia"/>
          <w:bCs/>
          <w:szCs w:val="21"/>
        </w:rPr>
        <w:t>分（北京时间）前递交投标文件</w:t>
      </w:r>
      <w:r>
        <w:rPr>
          <w:rFonts w:ascii="宋体" w:eastAsia="宋体" w:hAnsi="宋体" w:cs="宋体" w:hint="eastAsia"/>
          <w:szCs w:val="21"/>
        </w:rPr>
        <w:t>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一、项目基本情况</w:t>
      </w:r>
    </w:p>
    <w:p w:rsidR="00280E2A" w:rsidRDefault="00B7444D">
      <w:pPr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项目编号：</w:t>
      </w:r>
      <w:r>
        <w:rPr>
          <w:rFonts w:ascii="宋体" w:eastAsia="宋体" w:hAnsi="宋体" w:cs="宋体" w:hint="eastAsia"/>
          <w:szCs w:val="21"/>
        </w:rPr>
        <w:t>HB2025-DLGK-C0004-B00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项目名称：</w:t>
      </w:r>
      <w:r>
        <w:rPr>
          <w:rFonts w:ascii="宋体" w:eastAsia="宋体" w:hAnsi="宋体" w:cs="宋体" w:hint="eastAsia"/>
          <w:szCs w:val="21"/>
        </w:rPr>
        <w:t>国家税务总局大悟县税务局</w:t>
      </w:r>
      <w:r>
        <w:rPr>
          <w:rFonts w:ascii="宋体" w:eastAsia="宋体" w:hAnsi="宋体" w:cs="宋体" w:hint="eastAsia"/>
          <w:szCs w:val="21"/>
        </w:rPr>
        <w:t>2025-2027</w:t>
      </w:r>
      <w:r>
        <w:rPr>
          <w:rFonts w:ascii="宋体" w:eastAsia="宋体" w:hAnsi="宋体" w:cs="宋体" w:hint="eastAsia"/>
          <w:szCs w:val="21"/>
        </w:rPr>
        <w:t>年职工食堂食材配送服务项目（二次）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预算金额：本项目预算为</w:t>
      </w:r>
      <w:r>
        <w:rPr>
          <w:rFonts w:ascii="宋体" w:eastAsia="宋体" w:hAnsi="宋体" w:cs="宋体" w:hint="eastAsia"/>
          <w:szCs w:val="21"/>
        </w:rPr>
        <w:t>480</w:t>
      </w:r>
      <w:r>
        <w:rPr>
          <w:rFonts w:ascii="宋体" w:eastAsia="宋体" w:hAnsi="宋体" w:cs="宋体" w:hint="eastAsia"/>
          <w:szCs w:val="21"/>
        </w:rPr>
        <w:t>万元，每年预算为</w:t>
      </w:r>
      <w:r>
        <w:rPr>
          <w:rFonts w:ascii="宋体" w:eastAsia="宋体" w:hAnsi="宋体" w:cs="宋体" w:hint="eastAsia"/>
          <w:szCs w:val="21"/>
        </w:rPr>
        <w:t>160</w:t>
      </w:r>
      <w:r>
        <w:rPr>
          <w:rFonts w:ascii="宋体" w:eastAsia="宋体" w:hAnsi="宋体" w:cs="宋体" w:hint="eastAsia"/>
          <w:szCs w:val="21"/>
        </w:rPr>
        <w:t>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最高限价：本项目最高限价为</w:t>
      </w:r>
      <w:r>
        <w:rPr>
          <w:rFonts w:ascii="宋体" w:eastAsia="宋体" w:hAnsi="宋体" w:cs="宋体" w:hint="eastAsia"/>
          <w:szCs w:val="21"/>
        </w:rPr>
        <w:t>480</w:t>
      </w:r>
      <w:r>
        <w:rPr>
          <w:rFonts w:ascii="宋体" w:eastAsia="宋体" w:hAnsi="宋体" w:cs="宋体" w:hint="eastAsia"/>
          <w:szCs w:val="21"/>
        </w:rPr>
        <w:t>万元，每年最高限价为</w:t>
      </w:r>
      <w:r>
        <w:rPr>
          <w:rFonts w:ascii="宋体" w:eastAsia="宋体" w:hAnsi="宋体" w:cs="宋体" w:hint="eastAsia"/>
          <w:szCs w:val="21"/>
        </w:rPr>
        <w:t>160</w:t>
      </w:r>
      <w:r>
        <w:rPr>
          <w:rFonts w:ascii="宋体" w:eastAsia="宋体" w:hAnsi="宋体" w:cs="宋体" w:hint="eastAsia"/>
          <w:szCs w:val="21"/>
        </w:rPr>
        <w:t>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采购需求：国家税务总局大悟县税务局为加强机关运转保障和后勤服务工作、满足干部职工用餐需求，现对职工食堂食材配送服务项目组织采购。详见《招标文件（技术部分）》。</w:t>
      </w:r>
      <w:r>
        <w:rPr>
          <w:rFonts w:ascii="宋体" w:eastAsia="宋体" w:hAnsi="宋体" w:cs="宋体" w:hint="eastAsia"/>
          <w:szCs w:val="21"/>
        </w:rPr>
        <w:t xml:space="preserve">  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合同履行期限：自签订合同之日起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年。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年后如中标供应商考核良好，且财政资金充足的情况下，经双方协商同意，可续签合同，最多可续签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年，合同一年一签。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本项目不接受联合体投标。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二、申请人的资格要求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  <w:lang w:val="zh-CN"/>
        </w:rPr>
        <w:t xml:space="preserve"> </w:t>
      </w:r>
      <w:r>
        <w:rPr>
          <w:rFonts w:ascii="宋体" w:eastAsia="宋体" w:hAnsi="宋体" w:cs="宋体" w:hint="eastAsia"/>
          <w:szCs w:val="21"/>
          <w:lang w:val="zh-CN"/>
        </w:rPr>
        <w:t>符合国家</w:t>
      </w:r>
      <w:r>
        <w:rPr>
          <w:rFonts w:ascii="宋体" w:eastAsia="宋体" w:hAnsi="宋体" w:cs="宋体" w:hint="eastAsia"/>
          <w:szCs w:val="21"/>
        </w:rPr>
        <w:t>有关</w:t>
      </w:r>
      <w:r>
        <w:rPr>
          <w:rFonts w:ascii="宋体" w:eastAsia="宋体" w:hAnsi="宋体" w:cs="宋体" w:hint="eastAsia"/>
          <w:szCs w:val="21"/>
          <w:lang w:val="zh-CN"/>
        </w:rPr>
        <w:t>法律规定，</w:t>
      </w:r>
      <w:r>
        <w:rPr>
          <w:rFonts w:ascii="宋体" w:eastAsia="宋体" w:hAnsi="宋体" w:cs="宋体" w:hint="eastAsia"/>
          <w:szCs w:val="21"/>
          <w:lang w:val="zh-CN"/>
        </w:rPr>
        <w:t>在中国境内（指关境内）注册，</w:t>
      </w:r>
      <w:r>
        <w:rPr>
          <w:rFonts w:ascii="宋体" w:eastAsia="宋体" w:hAnsi="宋体" w:cs="宋体" w:hint="eastAsia"/>
          <w:szCs w:val="21"/>
        </w:rPr>
        <w:t>满足《中华人民共和国政府采购法》第二十二条规定；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落实政府采购政策需满足的资格要求：本项目为专门面向中小企业采购的项目，投标人须出具《中小企业声明函》（格式见《政府采购促进中小企业发展管理办法》（财库</w:t>
      </w:r>
      <w:r>
        <w:rPr>
          <w:rFonts w:ascii="宋体" w:eastAsia="宋体" w:hAnsi="宋体" w:cs="宋体" w:hint="eastAsia"/>
          <w:szCs w:val="21"/>
        </w:rPr>
        <w:t>[2020]46</w:t>
      </w:r>
      <w:r>
        <w:rPr>
          <w:rFonts w:ascii="宋体" w:eastAsia="宋体" w:hAnsi="宋体" w:cs="宋体" w:hint="eastAsia"/>
          <w:szCs w:val="21"/>
        </w:rPr>
        <w:t>号）），并对声明的真实性负责。中小企业划分标准所属行业：批发和零售业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3.</w:t>
      </w:r>
      <w:r>
        <w:rPr>
          <w:rFonts w:ascii="宋体" w:eastAsia="宋体" w:hAnsi="宋体" w:cs="宋体" w:hint="eastAsia"/>
          <w:szCs w:val="21"/>
        </w:rPr>
        <w:t>本项目的特定资格要求：供应商是生产厂家的应具有有效的《食品生产许可证》；供应商是代理商的应具有有效的《食品经营许可证》或《食品经营许可备案电子证书》。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三、获取招标文件</w:t>
      </w:r>
    </w:p>
    <w:p w:rsidR="00280E2A" w:rsidRDefault="00B7444D">
      <w:pPr>
        <w:spacing w:line="360" w:lineRule="auto"/>
        <w:ind w:firstLine="5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时间：</w:t>
      </w:r>
      <w:r>
        <w:rPr>
          <w:rFonts w:ascii="宋体" w:eastAsia="宋体" w:hAnsi="宋体" w:cs="宋体" w:hint="eastAsia"/>
          <w:szCs w:val="21"/>
        </w:rPr>
        <w:t>2025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13</w:t>
      </w:r>
      <w:r>
        <w:rPr>
          <w:rFonts w:ascii="宋体" w:eastAsia="宋体" w:hAnsi="宋体" w:cs="宋体" w:hint="eastAsia"/>
          <w:szCs w:val="21"/>
        </w:rPr>
        <w:t>日至</w:t>
      </w:r>
      <w:r>
        <w:rPr>
          <w:rFonts w:ascii="宋体" w:eastAsia="宋体" w:hAnsi="宋体" w:cs="宋体" w:hint="eastAsia"/>
          <w:szCs w:val="21"/>
        </w:rPr>
        <w:t>2025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 w:hint="eastAsia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日，每天上午</w:t>
      </w:r>
      <w:r>
        <w:rPr>
          <w:rFonts w:ascii="宋体" w:eastAsia="宋体" w:hAnsi="宋体" w:cs="宋体" w:hint="eastAsia"/>
          <w:szCs w:val="21"/>
        </w:rPr>
        <w:t>8:30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11:30</w:t>
      </w:r>
      <w:r>
        <w:rPr>
          <w:rFonts w:ascii="宋体" w:eastAsia="宋体" w:hAnsi="宋体" w:cs="宋体" w:hint="eastAsia"/>
          <w:szCs w:val="21"/>
        </w:rPr>
        <w:t>，下午</w:t>
      </w:r>
      <w:r>
        <w:rPr>
          <w:rFonts w:ascii="宋体" w:eastAsia="宋体" w:hAnsi="宋体" w:cs="宋体" w:hint="eastAsia"/>
          <w:szCs w:val="21"/>
        </w:rPr>
        <w:t>14</w:t>
      </w:r>
      <w:r>
        <w:rPr>
          <w:rFonts w:ascii="宋体" w:eastAsia="宋体" w:hAnsi="宋体" w:cs="宋体" w:hint="eastAsia"/>
          <w:szCs w:val="21"/>
        </w:rPr>
        <w:t>:30</w:t>
      </w:r>
      <w:r>
        <w:rPr>
          <w:rFonts w:ascii="宋体" w:eastAsia="宋体" w:hAnsi="宋体" w:cs="宋体" w:hint="eastAsia"/>
          <w:szCs w:val="21"/>
        </w:rPr>
        <w:t>至</w:t>
      </w:r>
      <w:r>
        <w:rPr>
          <w:rFonts w:ascii="宋体" w:eastAsia="宋体" w:hAnsi="宋体" w:cs="宋体" w:hint="eastAsia"/>
          <w:szCs w:val="21"/>
        </w:rPr>
        <w:t>17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:30</w:t>
      </w:r>
      <w:r>
        <w:rPr>
          <w:rFonts w:ascii="宋体" w:eastAsia="宋体" w:hAnsi="宋体" w:cs="宋体" w:hint="eastAsia"/>
          <w:szCs w:val="21"/>
        </w:rPr>
        <w:t>（北京时间，法定节假日除外）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地点：湖北阳博招标代理有限公司（孝感市天仙路航天首府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幢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层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号）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方式：供应商在规定时间内携带下列材料至指定地点获取采购文件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）营业执照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）法定代表人身份证明书（法定代表人自己获取时提供，附身份证复印件）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）法定代表人授权委托书（法定代表人委托他人获取时提供，附法定代表人和被委托人身份证复印件）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）符合本项目资格要求的承诺函。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售价：</w:t>
      </w:r>
      <w:r>
        <w:rPr>
          <w:rFonts w:ascii="宋体" w:eastAsia="宋体" w:hAnsi="宋体" w:cs="宋体" w:hint="eastAsia"/>
          <w:szCs w:val="21"/>
        </w:rPr>
        <w:t>0(</w:t>
      </w:r>
      <w:r>
        <w:rPr>
          <w:rFonts w:ascii="宋体" w:eastAsia="宋体" w:hAnsi="宋体" w:cs="宋体" w:hint="eastAsia"/>
          <w:szCs w:val="21"/>
        </w:rPr>
        <w:t>元</w:t>
      </w:r>
      <w:r>
        <w:rPr>
          <w:rFonts w:ascii="宋体" w:eastAsia="宋体" w:hAnsi="宋体" w:cs="宋体" w:hint="eastAsia"/>
          <w:szCs w:val="21"/>
        </w:rPr>
        <w:t>)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四、提交投标文件截止时间、</w:t>
      </w:r>
      <w:r>
        <w:rPr>
          <w:rFonts w:ascii="宋体" w:eastAsia="宋体" w:hAnsi="宋体" w:cs="宋体" w:hint="eastAsia"/>
          <w:szCs w:val="21"/>
        </w:rPr>
        <w:t>开标时间和地点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iCs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2025</w:t>
      </w:r>
      <w:r>
        <w:rPr>
          <w:rFonts w:ascii="宋体" w:eastAsia="宋体" w:hAnsi="宋体" w:cs="宋体" w:hint="eastAsia"/>
          <w:bCs/>
          <w:szCs w:val="21"/>
        </w:rPr>
        <w:t>年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bCs/>
          <w:szCs w:val="21"/>
        </w:rPr>
        <w:t>月</w:t>
      </w:r>
      <w:r>
        <w:rPr>
          <w:rFonts w:ascii="宋体" w:eastAsia="宋体" w:hAnsi="宋体" w:cs="宋体" w:hint="eastAsia"/>
          <w:bCs/>
          <w:szCs w:val="21"/>
        </w:rPr>
        <w:t>7</w:t>
      </w:r>
      <w:r>
        <w:rPr>
          <w:rFonts w:ascii="宋体" w:eastAsia="宋体" w:hAnsi="宋体" w:cs="宋体" w:hint="eastAsia"/>
          <w:bCs/>
          <w:szCs w:val="21"/>
        </w:rPr>
        <w:t>日</w:t>
      </w:r>
      <w:r>
        <w:rPr>
          <w:rFonts w:ascii="宋体" w:eastAsia="宋体" w:hAnsi="宋体" w:cs="宋体" w:hint="eastAsia"/>
          <w:bCs/>
          <w:szCs w:val="21"/>
        </w:rPr>
        <w:t>9</w:t>
      </w:r>
      <w:r>
        <w:rPr>
          <w:rFonts w:ascii="宋体" w:eastAsia="宋体" w:hAnsi="宋体" w:cs="宋体" w:hint="eastAsia"/>
          <w:bCs/>
          <w:szCs w:val="21"/>
        </w:rPr>
        <w:t>点</w:t>
      </w:r>
      <w:r>
        <w:rPr>
          <w:rFonts w:ascii="宋体" w:eastAsia="宋体" w:hAnsi="宋体" w:cs="宋体" w:hint="eastAsia"/>
          <w:bCs/>
          <w:szCs w:val="21"/>
        </w:rPr>
        <w:t>30</w:t>
      </w:r>
      <w:r>
        <w:rPr>
          <w:rFonts w:ascii="宋体" w:eastAsia="宋体" w:hAnsi="宋体" w:cs="宋体" w:hint="eastAsia"/>
          <w:bCs/>
          <w:szCs w:val="21"/>
        </w:rPr>
        <w:t>分（北京时间）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地点：湖北阳博招标代理有限公司（孝感市天仙路航天首府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幢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层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号）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五、公告期限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自本公告发布之日起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个工作日。</w:t>
      </w:r>
    </w:p>
    <w:p w:rsidR="00280E2A" w:rsidRDefault="00B7444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其他补充事宜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本项目一招三年，预算为</w:t>
      </w:r>
      <w:r>
        <w:rPr>
          <w:rFonts w:ascii="宋体" w:eastAsia="宋体" w:hAnsi="宋体" w:cs="宋体" w:hint="eastAsia"/>
          <w:szCs w:val="21"/>
        </w:rPr>
        <w:t>480</w:t>
      </w:r>
      <w:r>
        <w:rPr>
          <w:rFonts w:ascii="宋体" w:eastAsia="宋体" w:hAnsi="宋体" w:cs="宋体" w:hint="eastAsia"/>
          <w:szCs w:val="21"/>
        </w:rPr>
        <w:t>万元，每年预算为</w:t>
      </w:r>
      <w:r>
        <w:rPr>
          <w:rFonts w:ascii="宋体" w:eastAsia="宋体" w:hAnsi="宋体" w:cs="宋体" w:hint="eastAsia"/>
          <w:szCs w:val="21"/>
        </w:rPr>
        <w:t>160</w:t>
      </w:r>
      <w:r>
        <w:rPr>
          <w:rFonts w:ascii="宋体" w:eastAsia="宋体" w:hAnsi="宋体" w:cs="宋体" w:hint="eastAsia"/>
          <w:szCs w:val="21"/>
        </w:rPr>
        <w:t>万元。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本次招标公告在</w:t>
      </w:r>
      <w:hyperlink r:id="rId7" w:history="1">
        <w:r>
          <w:rPr>
            <w:rFonts w:ascii="宋体" w:eastAsia="宋体" w:hAnsi="宋体" w:cs="宋体" w:hint="eastAsia"/>
            <w:szCs w:val="21"/>
          </w:rPr>
          <w:t>中国政府采购网</w:t>
        </w:r>
        <w:r>
          <w:rPr>
            <w:rFonts w:ascii="宋体" w:eastAsia="宋体" w:hAnsi="宋体" w:cs="宋体" w:hint="eastAsia"/>
            <w:szCs w:val="21"/>
          </w:rPr>
          <w:t xml:space="preserve"> (ccgp.gov.cn)</w:t>
        </w:r>
      </w:hyperlink>
      <w:r>
        <w:rPr>
          <w:rFonts w:ascii="宋体" w:eastAsia="宋体" w:hAnsi="宋体" w:cs="宋体" w:hint="eastAsia"/>
          <w:szCs w:val="21"/>
        </w:rPr>
        <w:t>、湖北阳博招标代理有限公司官网</w:t>
      </w:r>
      <w:r>
        <w:rPr>
          <w:rFonts w:ascii="宋体" w:eastAsia="宋体" w:hAnsi="宋体" w:cs="宋体" w:hint="eastAsia"/>
          <w:szCs w:val="21"/>
        </w:rPr>
        <w:t>http://www.hbybzb.com/</w:t>
      </w:r>
      <w:r>
        <w:rPr>
          <w:rFonts w:ascii="宋体" w:eastAsia="宋体" w:hAnsi="宋体" w:cs="宋体" w:hint="eastAsia"/>
          <w:szCs w:val="21"/>
        </w:rPr>
        <w:t>上发布。</w:t>
      </w:r>
    </w:p>
    <w:p w:rsidR="00280E2A" w:rsidRDefault="00B7444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七、对本次招标提出询问，请按以下方式联系</w:t>
      </w:r>
      <w:r>
        <w:rPr>
          <w:rFonts w:ascii="宋体" w:eastAsia="宋体" w:hAnsi="宋体" w:cs="宋体" w:hint="eastAsia"/>
          <w:szCs w:val="21"/>
        </w:rPr>
        <w:t>。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1.</w:t>
      </w:r>
      <w:r>
        <w:rPr>
          <w:rFonts w:ascii="宋体" w:eastAsia="宋体" w:hAnsi="宋体" w:cs="宋体" w:hint="eastAsia"/>
          <w:szCs w:val="21"/>
        </w:rPr>
        <w:t>采购</w:t>
      </w:r>
      <w:r>
        <w:rPr>
          <w:rFonts w:ascii="宋体" w:eastAsia="宋体" w:hAnsi="宋体" w:cs="宋体" w:hint="eastAsia"/>
          <w:bCs/>
          <w:szCs w:val="21"/>
        </w:rPr>
        <w:t>人信息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名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称：国家税务总局大悟县税务局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址：湖北省孝感市大悟县城关镇西岳大道</w:t>
      </w:r>
      <w:r>
        <w:rPr>
          <w:rFonts w:ascii="宋体" w:eastAsia="宋体" w:hAnsi="宋体" w:cs="宋体" w:hint="eastAsia"/>
          <w:szCs w:val="21"/>
        </w:rPr>
        <w:t>209</w:t>
      </w:r>
      <w:r>
        <w:rPr>
          <w:rFonts w:ascii="宋体" w:eastAsia="宋体" w:hAnsi="宋体" w:cs="宋体" w:hint="eastAsia"/>
          <w:szCs w:val="21"/>
        </w:rPr>
        <w:t>号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联系方式：邹国宝</w:t>
      </w:r>
      <w:r>
        <w:rPr>
          <w:rFonts w:ascii="宋体" w:eastAsia="宋体" w:hAnsi="宋体" w:cs="宋体" w:hint="eastAsia"/>
          <w:szCs w:val="21"/>
        </w:rPr>
        <w:t>0712-7221191</w:t>
      </w:r>
      <w:r>
        <w:rPr>
          <w:rFonts w:ascii="宋体" w:eastAsia="宋体" w:hAnsi="宋体" w:cs="宋体" w:hint="eastAsia"/>
          <w:szCs w:val="21"/>
        </w:rPr>
        <w:t xml:space="preserve">　　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</w:t>
      </w:r>
      <w:r>
        <w:rPr>
          <w:rFonts w:ascii="宋体" w:eastAsia="宋体" w:hAnsi="宋体" w:cs="宋体" w:hint="eastAsia"/>
          <w:bCs/>
          <w:szCs w:val="21"/>
        </w:rPr>
        <w:t>采购代理机构信息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名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称：湖北阳博招标代理有限公司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地　　址：孝感市天仙路航天首府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栋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层</w:t>
      </w:r>
      <w:r>
        <w:rPr>
          <w:rFonts w:ascii="宋体" w:eastAsia="宋体" w:hAnsi="宋体" w:cs="宋体" w:hint="eastAsia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号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联系方式：</w:t>
      </w:r>
      <w:r>
        <w:rPr>
          <w:rFonts w:ascii="宋体" w:eastAsia="宋体" w:hAnsi="宋体" w:cs="宋体" w:hint="eastAsia"/>
          <w:szCs w:val="21"/>
        </w:rPr>
        <w:t>0712-2515789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3.</w:t>
      </w:r>
      <w:r>
        <w:rPr>
          <w:rFonts w:ascii="宋体" w:eastAsia="宋体" w:hAnsi="宋体" w:cs="宋体" w:hint="eastAsia"/>
          <w:bCs/>
          <w:szCs w:val="21"/>
        </w:rPr>
        <w:t>项目联系方式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项目联系人：胡能胜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280E2A" w:rsidRDefault="00B7444D">
      <w:pPr>
        <w:spacing w:line="360" w:lineRule="auto"/>
        <w:ind w:firstLineChars="200" w:firstLine="440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 xml:space="preserve">电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话：</w:t>
      </w:r>
      <w:r>
        <w:rPr>
          <w:rFonts w:ascii="宋体" w:eastAsia="宋体" w:hAnsi="宋体" w:cs="宋体" w:hint="eastAsia"/>
          <w:szCs w:val="21"/>
        </w:rPr>
        <w:t>0712-2515789</w:t>
      </w:r>
    </w:p>
    <w:sectPr w:rsidR="00280E2A" w:rsidSect="00280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4D" w:rsidRDefault="00B7444D">
      <w:r>
        <w:separator/>
      </w:r>
    </w:p>
  </w:endnote>
  <w:endnote w:type="continuationSeparator" w:id="0">
    <w:p w:rsidR="00B7444D" w:rsidRDefault="00B7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4D" w:rsidRDefault="00B7444D">
      <w:pPr>
        <w:spacing w:after="0"/>
      </w:pPr>
      <w:r>
        <w:separator/>
      </w:r>
    </w:p>
  </w:footnote>
  <w:footnote w:type="continuationSeparator" w:id="0">
    <w:p w:rsidR="00B7444D" w:rsidRDefault="00B744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F230B"/>
    <w:multiLevelType w:val="singleLevel"/>
    <w:tmpl w:val="817F230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NkZmZmZDUyZjZmMWU1ZGRmYjg5ZGU2ODM3NjQ3YzkifQ=="/>
  </w:docVars>
  <w:rsids>
    <w:rsidRoot w:val="00D31D50"/>
    <w:rsid w:val="00130C9D"/>
    <w:rsid w:val="001C131A"/>
    <w:rsid w:val="00280E2A"/>
    <w:rsid w:val="002827A4"/>
    <w:rsid w:val="00323B43"/>
    <w:rsid w:val="003D37D8"/>
    <w:rsid w:val="00426133"/>
    <w:rsid w:val="004358AB"/>
    <w:rsid w:val="00522E99"/>
    <w:rsid w:val="008B7726"/>
    <w:rsid w:val="00B7444D"/>
    <w:rsid w:val="00D31D50"/>
    <w:rsid w:val="00D34067"/>
    <w:rsid w:val="24D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2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280E2A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80E2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0E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80E2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80E2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sid w:val="00280E2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2025-01-10T00:48:00Z</dcterms:created>
  <dcterms:modified xsi:type="dcterms:W3CDTF">2025-01-10T00:48:00Z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7354379ADB414534AEAAB8251E1CA2A8_12</vt:lpwstr>
  </property>
</Properties>
</file>