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国家税务总局大悟县税务局2025-2027年</w:t>
      </w:r>
    </w:p>
    <w:p>
      <w:p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职工食堂食材配送服务项目废标公告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一、项目编号：HB2024-DLGK-C0123-B00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项目名称：国家税务总局大悟县税务局2025-2027年职工食堂食材配送服务项目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三、项目废标的原因：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按照</w:t>
      </w:r>
      <w:r>
        <w:rPr>
          <w:rFonts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</w:rPr>
        <w:t>中华人民</w:t>
      </w:r>
      <w:r>
        <w:rPr>
          <w:rFonts w:ascii="宋体" w:hAnsi="宋体" w:eastAsia="宋体"/>
          <w:sz w:val="28"/>
          <w:szCs w:val="28"/>
        </w:rPr>
        <w:t>共和国政府采购法》</w:t>
      </w:r>
      <w:r>
        <w:rPr>
          <w:rFonts w:hint="eastAsia" w:ascii="宋体" w:hAnsi="宋体" w:eastAsia="宋体"/>
          <w:sz w:val="28"/>
          <w:szCs w:val="28"/>
        </w:rPr>
        <w:t>第三十六条</w:t>
      </w:r>
      <w:r>
        <w:rPr>
          <w:rFonts w:ascii="宋体" w:hAnsi="宋体" w:eastAsia="宋体"/>
          <w:sz w:val="28"/>
          <w:szCs w:val="28"/>
        </w:rPr>
        <w:t>规定，对</w:t>
      </w:r>
      <w:r>
        <w:rPr>
          <w:rFonts w:hint="eastAsia" w:ascii="宋体" w:hAnsi="宋体" w:eastAsia="宋体"/>
          <w:sz w:val="28"/>
          <w:szCs w:val="28"/>
        </w:rPr>
        <w:t>招标</w:t>
      </w:r>
      <w:r>
        <w:rPr>
          <w:rFonts w:ascii="宋体" w:hAnsi="宋体" w:eastAsia="宋体"/>
          <w:sz w:val="28"/>
          <w:szCs w:val="28"/>
        </w:rPr>
        <w:t>文件作实质响应的供应商不足三家，</w:t>
      </w:r>
      <w:r>
        <w:rPr>
          <w:rFonts w:hint="eastAsia" w:ascii="宋体" w:hAnsi="宋体" w:eastAsia="宋体"/>
          <w:sz w:val="28"/>
          <w:szCs w:val="28"/>
        </w:rPr>
        <w:t>本项目</w:t>
      </w:r>
      <w:r>
        <w:rPr>
          <w:rFonts w:ascii="宋体" w:hAnsi="宋体" w:eastAsia="宋体"/>
          <w:sz w:val="28"/>
          <w:szCs w:val="28"/>
        </w:rPr>
        <w:t>予以废标。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四、其他补充事宜：</w:t>
      </w:r>
      <w:r>
        <w:rPr>
          <w:rFonts w:ascii="宋体" w:hAnsi="宋体" w:eastAsia="宋体"/>
          <w:sz w:val="28"/>
          <w:szCs w:val="28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五、评审</w:t>
      </w:r>
      <w:r>
        <w:rPr>
          <w:rFonts w:ascii="宋体" w:hAnsi="宋体" w:eastAsia="宋体"/>
          <w:sz w:val="28"/>
          <w:szCs w:val="28"/>
        </w:rPr>
        <w:t>专家名单：无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采购</w:t>
      </w:r>
      <w:r>
        <w:rPr>
          <w:rFonts w:hint="eastAsia" w:ascii="宋体" w:hAnsi="宋体" w:eastAsia="宋体" w:cs="宋体"/>
          <w:bCs/>
          <w:sz w:val="28"/>
          <w:szCs w:val="28"/>
        </w:rPr>
        <w:t>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称：国家税务总局大悟县税务局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址：湖北省孝感市大悟县城关镇西岳大道209号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联系方式：邹国宝0712-7221191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2.采购代理机构信息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称：湖北阳博招标代理有限公司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　址：孝感市天仙路航天首府7栋1层8号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  0712-2515789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3.项目联系方式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项目联系人：胡能胜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　 　 话：0712-251578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9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361" w:right="1800" w:bottom="136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NkZmZmZDUyZjZmMWU1ZGRmYjg5ZGU2ODM3NjQ3YzkifQ=="/>
  </w:docVars>
  <w:rsids>
    <w:rsidRoot w:val="00B109EF"/>
    <w:rsid w:val="00346141"/>
    <w:rsid w:val="00392EB2"/>
    <w:rsid w:val="003E6D47"/>
    <w:rsid w:val="009A3E7F"/>
    <w:rsid w:val="009F1DC2"/>
    <w:rsid w:val="00A60863"/>
    <w:rsid w:val="00A82E16"/>
    <w:rsid w:val="00A855BA"/>
    <w:rsid w:val="00B109EF"/>
    <w:rsid w:val="00B43068"/>
    <w:rsid w:val="00E33322"/>
    <w:rsid w:val="00E5024B"/>
    <w:rsid w:val="00E77E82"/>
    <w:rsid w:val="06703667"/>
    <w:rsid w:val="17966920"/>
    <w:rsid w:val="2A3F30A5"/>
    <w:rsid w:val="4CC631CB"/>
    <w:rsid w:val="609E02E1"/>
    <w:rsid w:val="79A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30</TotalTime>
  <ScaleCrop>false</ScaleCrop>
  <LinksUpToDate>false</LinksUpToDate>
  <CharactersWithSpaces>412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2025-01-03T01:56:00Z</dcterms:created>
  <dc:creator>Administrator</dc:creator>
  <cp:lastModifiedBy>黄密密</cp:lastModifiedBy>
  <cp:lastPrinted>2025-01-03T02:33:00Z</cp:lastPrinted>
  <dcterms:modified xsi:type="dcterms:W3CDTF">2025-01-03T08:34:13Z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97C357F1024C4A208A856E33510397E4_12</vt:lpwstr>
  </property>
</Properties>
</file>